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93C" w:rsidRPr="00A04FA1" w:rsidRDefault="00817A32" w:rsidP="00561974">
      <w:pPr>
        <w:pStyle w:val="Heading1"/>
        <w:pBdr>
          <w:top w:val="thinThickLargeGap" w:sz="24" w:space="1" w:color="auto"/>
          <w:left w:val="thinThickLargeGap" w:sz="24" w:space="4" w:color="auto"/>
          <w:bottom w:val="thickThinLargeGap" w:sz="24" w:space="1" w:color="auto"/>
          <w:right w:val="thickThinLargeGap" w:sz="24" w:space="4" w:color="auto"/>
        </w:pBdr>
        <w:shd w:val="clear" w:color="auto" w:fill="C0C0C0"/>
        <w:jc w:val="center"/>
        <w:rPr>
          <w:rFonts w:ascii="Arial" w:hAnsi="Arial" w:cs="Arial"/>
          <w:szCs w:val="24"/>
        </w:rPr>
      </w:pPr>
      <w:r>
        <w:rPr>
          <w:rFonts w:ascii="Arial" w:hAnsi="Arial" w:cs="Arial"/>
          <w:szCs w:val="24"/>
        </w:rPr>
        <w:t>ISLE EDUCATION TRUST</w:t>
      </w:r>
    </w:p>
    <w:p w:rsidR="007C593C" w:rsidRPr="00A04FA1" w:rsidRDefault="007C593C" w:rsidP="00561974">
      <w:pPr>
        <w:pStyle w:val="Heading1"/>
        <w:pBdr>
          <w:top w:val="thinThickLargeGap" w:sz="24" w:space="1" w:color="auto"/>
          <w:left w:val="thinThickLargeGap" w:sz="24" w:space="4" w:color="auto"/>
          <w:bottom w:val="thickThinLargeGap" w:sz="24" w:space="1" w:color="auto"/>
          <w:right w:val="thickThinLargeGap" w:sz="24" w:space="4" w:color="auto"/>
        </w:pBdr>
        <w:shd w:val="clear" w:color="auto" w:fill="C0C0C0"/>
        <w:jc w:val="center"/>
        <w:rPr>
          <w:rFonts w:ascii="Arial" w:hAnsi="Arial" w:cs="Arial"/>
          <w:szCs w:val="24"/>
        </w:rPr>
      </w:pPr>
      <w:r w:rsidRPr="00A04FA1">
        <w:rPr>
          <w:rFonts w:ascii="Arial" w:hAnsi="Arial" w:cs="Arial"/>
          <w:szCs w:val="24"/>
        </w:rPr>
        <w:t>ACADEMIES</w:t>
      </w:r>
    </w:p>
    <w:p w:rsidR="007C593C" w:rsidRPr="00A04FA1" w:rsidRDefault="007C593C" w:rsidP="00242D3F">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rPr>
          <w:rFonts w:ascii="Arial" w:hAnsi="Arial" w:cs="Arial"/>
          <w:szCs w:val="24"/>
        </w:rPr>
      </w:pPr>
    </w:p>
    <w:p w:rsidR="007C593C" w:rsidRPr="00A04FA1" w:rsidRDefault="007C593C" w:rsidP="00242D3F">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rPr>
          <w:rFonts w:ascii="Arial" w:hAnsi="Arial" w:cs="Arial"/>
          <w:szCs w:val="24"/>
        </w:rPr>
      </w:pPr>
    </w:p>
    <w:p w:rsidR="007C593C" w:rsidRPr="00A04FA1" w:rsidRDefault="007C593C" w:rsidP="00242D3F">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rPr>
          <w:rFonts w:ascii="Arial" w:hAnsi="Arial" w:cs="Arial"/>
          <w:szCs w:val="24"/>
        </w:rPr>
      </w:pPr>
    </w:p>
    <w:p w:rsidR="007C593C" w:rsidRPr="00A04FA1" w:rsidRDefault="007C593C" w:rsidP="00242D3F">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rPr>
          <w:rFonts w:ascii="Arial" w:hAnsi="Arial" w:cs="Arial"/>
          <w:szCs w:val="24"/>
        </w:rPr>
      </w:pPr>
    </w:p>
    <w:p w:rsidR="007C593C" w:rsidRPr="00A04FA1" w:rsidRDefault="007C593C" w:rsidP="00561974">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jc w:val="center"/>
        <w:rPr>
          <w:rFonts w:ascii="Arial" w:hAnsi="Arial" w:cs="Arial"/>
          <w:b/>
          <w:szCs w:val="24"/>
        </w:rPr>
      </w:pPr>
      <w:r w:rsidRPr="00A04FA1">
        <w:rPr>
          <w:rFonts w:ascii="Arial" w:hAnsi="Arial" w:cs="Arial"/>
          <w:b/>
          <w:szCs w:val="24"/>
        </w:rPr>
        <w:t>MASTER FUNDING AGREEMENT</w:t>
      </w:r>
    </w:p>
    <w:p w:rsidR="007C593C" w:rsidRPr="00A04FA1" w:rsidRDefault="00817A32" w:rsidP="00242D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overflowPunct w:val="0"/>
        <w:autoSpaceDE w:val="0"/>
        <w:autoSpaceDN w:val="0"/>
        <w:adjustRightInd w:val="0"/>
        <w:spacing w:after="0" w:line="360" w:lineRule="auto"/>
        <w:textAlignment w:val="baseline"/>
        <w:rPr>
          <w:rFonts w:ascii="Arial" w:hAnsi="Arial" w:cs="Arial"/>
          <w:szCs w:val="24"/>
          <w:lang w:eastAsia="en-US"/>
        </w:rPr>
      </w:pPr>
      <w:r>
        <w:rPr>
          <w:rFonts w:ascii="Arial" w:hAnsi="Arial" w:cs="Arial"/>
          <w:szCs w:val="24"/>
          <w:lang w:eastAsia="en-US"/>
        </w:rPr>
        <w:tab/>
      </w:r>
    </w:p>
    <w:p w:rsidR="007C593C" w:rsidRPr="00A04FA1" w:rsidRDefault="007C593C" w:rsidP="00242D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rPr>
          <w:rFonts w:ascii="Arial" w:hAnsi="Arial" w:cs="Arial"/>
          <w:szCs w:val="24"/>
        </w:rPr>
      </w:pPr>
    </w:p>
    <w:p w:rsidR="007C593C" w:rsidRPr="00A04FA1" w:rsidRDefault="007C593C" w:rsidP="00242D3F">
      <w:pPr>
        <w:rPr>
          <w:rFonts w:ascii="Arial" w:hAnsi="Arial" w:cs="Arial"/>
          <w:szCs w:val="24"/>
        </w:rPr>
      </w:pPr>
    </w:p>
    <w:p w:rsidR="007C593C" w:rsidRPr="00A04FA1" w:rsidRDefault="007C593C" w:rsidP="00242D3F">
      <w:pPr>
        <w:rPr>
          <w:rFonts w:ascii="Arial" w:hAnsi="Arial" w:cs="Arial"/>
          <w:szCs w:val="24"/>
        </w:rPr>
      </w:pPr>
    </w:p>
    <w:p w:rsidR="007C593C" w:rsidRPr="00A04FA1" w:rsidRDefault="007C593C" w:rsidP="00242D3F">
      <w:pPr>
        <w:rPr>
          <w:rFonts w:ascii="Arial" w:hAnsi="Arial" w:cs="Arial"/>
          <w:szCs w:val="24"/>
        </w:rPr>
      </w:pPr>
    </w:p>
    <w:p w:rsidR="007C593C" w:rsidRPr="00A04FA1" w:rsidRDefault="007C593C" w:rsidP="00242D3F">
      <w:pPr>
        <w:rPr>
          <w:rFonts w:ascii="Arial" w:hAnsi="Arial" w:cs="Arial"/>
          <w:szCs w:val="24"/>
        </w:rPr>
      </w:pPr>
    </w:p>
    <w:p w:rsidR="007C593C" w:rsidRPr="00A04FA1" w:rsidRDefault="007C593C" w:rsidP="00242D3F">
      <w:pPr>
        <w:rPr>
          <w:rFonts w:ascii="Arial" w:hAnsi="Arial" w:cs="Arial"/>
          <w:szCs w:val="24"/>
        </w:rPr>
      </w:pPr>
    </w:p>
    <w:p w:rsidR="007C593C" w:rsidRPr="00A04FA1" w:rsidRDefault="007C593C" w:rsidP="00242D3F">
      <w:pPr>
        <w:rPr>
          <w:rFonts w:ascii="Arial" w:hAnsi="Arial" w:cs="Arial"/>
          <w:szCs w:val="24"/>
        </w:rPr>
      </w:pPr>
    </w:p>
    <w:p w:rsidR="007C593C" w:rsidRPr="00A04FA1" w:rsidRDefault="007C593C" w:rsidP="00242D3F">
      <w:pPr>
        <w:rPr>
          <w:rFonts w:ascii="Arial" w:hAnsi="Arial" w:cs="Arial"/>
          <w:szCs w:val="24"/>
        </w:rPr>
      </w:pPr>
    </w:p>
    <w:p w:rsidR="007C593C" w:rsidRPr="00A04FA1" w:rsidRDefault="007C593C" w:rsidP="00242D3F">
      <w:pPr>
        <w:rPr>
          <w:rFonts w:ascii="Arial" w:hAnsi="Arial" w:cs="Arial"/>
          <w:szCs w:val="24"/>
        </w:rPr>
      </w:pPr>
    </w:p>
    <w:p w:rsidR="007C593C" w:rsidRPr="00A04FA1" w:rsidRDefault="007C593C" w:rsidP="00242D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rPr>
          <w:rFonts w:ascii="Arial" w:hAnsi="Arial" w:cs="Arial"/>
          <w:szCs w:val="24"/>
        </w:rPr>
      </w:pPr>
    </w:p>
    <w:p w:rsidR="007C593C" w:rsidRPr="00A04FA1" w:rsidRDefault="007C593C" w:rsidP="00242D3F">
      <w:pPr>
        <w:tabs>
          <w:tab w:val="left" w:pos="720"/>
          <w:tab w:val="left" w:pos="9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rPr>
          <w:rFonts w:ascii="Arial" w:hAnsi="Arial" w:cs="Arial"/>
          <w:szCs w:val="24"/>
        </w:rPr>
      </w:pPr>
      <w:r w:rsidRPr="00A04FA1">
        <w:rPr>
          <w:rFonts w:ascii="Arial" w:hAnsi="Arial" w:cs="Arial"/>
          <w:szCs w:val="24"/>
        </w:rPr>
        <w:tab/>
      </w:r>
      <w:r w:rsidRPr="00A04FA1">
        <w:rPr>
          <w:rFonts w:ascii="Arial" w:hAnsi="Arial" w:cs="Arial"/>
          <w:szCs w:val="24"/>
        </w:rPr>
        <w:tab/>
      </w:r>
      <w:r w:rsidRPr="00A04FA1">
        <w:rPr>
          <w:rFonts w:ascii="Arial" w:hAnsi="Arial" w:cs="Arial"/>
          <w:szCs w:val="24"/>
        </w:rPr>
        <w:tab/>
      </w:r>
      <w:r w:rsidRPr="00A04FA1">
        <w:rPr>
          <w:rFonts w:ascii="Arial" w:hAnsi="Arial" w:cs="Arial"/>
          <w:szCs w:val="24"/>
        </w:rPr>
        <w:tab/>
      </w:r>
      <w:r w:rsidRPr="00A04FA1">
        <w:rPr>
          <w:rFonts w:ascii="Arial" w:hAnsi="Arial" w:cs="Arial"/>
          <w:szCs w:val="24"/>
        </w:rPr>
        <w:tab/>
      </w:r>
      <w:r w:rsidRPr="00A04FA1">
        <w:rPr>
          <w:rFonts w:ascii="Arial" w:hAnsi="Arial" w:cs="Arial"/>
          <w:szCs w:val="24"/>
        </w:rPr>
        <w:tab/>
      </w:r>
      <w:r w:rsidRPr="00A04FA1">
        <w:rPr>
          <w:rFonts w:ascii="Arial" w:hAnsi="Arial" w:cs="Arial"/>
          <w:szCs w:val="24"/>
        </w:rPr>
        <w:tab/>
      </w:r>
    </w:p>
    <w:p w:rsidR="007C593C" w:rsidRPr="00A04FA1" w:rsidRDefault="007C593C" w:rsidP="00561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jc w:val="center"/>
        <w:rPr>
          <w:rFonts w:ascii="Arial" w:hAnsi="Arial" w:cs="Arial"/>
          <w:b/>
          <w:bCs/>
          <w:szCs w:val="24"/>
        </w:rPr>
      </w:pPr>
      <w:r w:rsidRPr="00A04FA1">
        <w:rPr>
          <w:rFonts w:ascii="Arial" w:hAnsi="Arial" w:cs="Arial"/>
          <w:szCs w:val="24"/>
        </w:rPr>
        <w:br w:type="page"/>
      </w:r>
      <w:r w:rsidR="00817A32">
        <w:rPr>
          <w:rFonts w:ascii="Arial" w:hAnsi="Arial" w:cs="Arial"/>
          <w:b/>
          <w:bCs/>
          <w:szCs w:val="24"/>
        </w:rPr>
        <w:lastRenderedPageBreak/>
        <w:t>ISLE EDUCATION TRUST</w:t>
      </w:r>
    </w:p>
    <w:p w:rsidR="007C593C" w:rsidRPr="00A04FA1" w:rsidRDefault="007C593C" w:rsidP="00561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jc w:val="center"/>
        <w:rPr>
          <w:rFonts w:ascii="Arial" w:hAnsi="Arial" w:cs="Arial"/>
          <w:b/>
          <w:bCs/>
          <w:szCs w:val="24"/>
        </w:rPr>
      </w:pPr>
      <w:r w:rsidRPr="00A04FA1">
        <w:rPr>
          <w:rFonts w:ascii="Arial" w:hAnsi="Arial" w:cs="Arial"/>
          <w:b/>
          <w:bCs/>
          <w:szCs w:val="24"/>
        </w:rPr>
        <w:t>ACADEMIES</w:t>
      </w:r>
    </w:p>
    <w:p w:rsidR="007C593C" w:rsidRPr="00A04FA1" w:rsidRDefault="007C593C" w:rsidP="00561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jc w:val="center"/>
        <w:rPr>
          <w:rFonts w:ascii="Arial" w:hAnsi="Arial" w:cs="Arial"/>
          <w:b/>
          <w:bCs/>
          <w:szCs w:val="24"/>
        </w:rPr>
      </w:pPr>
      <w:bookmarkStart w:id="0" w:name="_DV_M10"/>
      <w:bookmarkEnd w:id="0"/>
      <w:r w:rsidRPr="00A04FA1">
        <w:rPr>
          <w:rFonts w:ascii="Arial" w:hAnsi="Arial" w:cs="Arial"/>
          <w:b/>
          <w:bCs/>
          <w:szCs w:val="24"/>
        </w:rPr>
        <w:t>MASTER FUNDING AGREEMENT</w:t>
      </w:r>
    </w:p>
    <w:p w:rsidR="007C593C" w:rsidRPr="00A04FA1" w:rsidRDefault="007C593C" w:rsidP="00561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jc w:val="left"/>
        <w:rPr>
          <w:rFonts w:ascii="Arial" w:hAnsi="Arial" w:cs="Arial"/>
          <w:b/>
          <w:bCs/>
          <w:szCs w:val="24"/>
        </w:rPr>
      </w:pPr>
      <w:bookmarkStart w:id="1" w:name="_DV_M11"/>
      <w:bookmarkEnd w:id="1"/>
      <w:r w:rsidRPr="00A04FA1">
        <w:rPr>
          <w:rFonts w:ascii="Arial" w:hAnsi="Arial" w:cs="Arial"/>
          <w:b/>
          <w:bCs/>
          <w:szCs w:val="24"/>
        </w:rPr>
        <w:t>CONTENTS:</w:t>
      </w:r>
    </w:p>
    <w:p w:rsidR="007C593C" w:rsidRPr="00A04FA1" w:rsidRDefault="007C593C" w:rsidP="00561974">
      <w:pPr>
        <w:tabs>
          <w:tab w:val="left" w:pos="6521"/>
        </w:tabs>
        <w:spacing w:before="360" w:after="360" w:line="360" w:lineRule="auto"/>
        <w:jc w:val="left"/>
        <w:rPr>
          <w:rFonts w:ascii="Arial" w:hAnsi="Arial" w:cs="Arial"/>
          <w:b/>
          <w:szCs w:val="24"/>
        </w:rPr>
      </w:pPr>
      <w:bookmarkStart w:id="2" w:name="_DV_M12"/>
      <w:bookmarkEnd w:id="2"/>
      <w:r w:rsidRPr="00A04FA1">
        <w:rPr>
          <w:rFonts w:ascii="Arial" w:hAnsi="Arial" w:cs="Arial"/>
          <w:b/>
          <w:szCs w:val="24"/>
        </w:rPr>
        <w:t>SECTION</w:t>
      </w:r>
      <w:r w:rsidRPr="00A04FA1">
        <w:rPr>
          <w:rFonts w:ascii="Arial" w:hAnsi="Arial" w:cs="Arial"/>
          <w:b/>
          <w:szCs w:val="24"/>
        </w:rPr>
        <w:tab/>
        <w:t>CLAUSE NO</w:t>
      </w:r>
    </w:p>
    <w:p w:rsidR="007C593C" w:rsidRPr="00A04FA1" w:rsidRDefault="007C593C" w:rsidP="00561974">
      <w:pPr>
        <w:tabs>
          <w:tab w:val="left" w:pos="652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360" w:after="360" w:line="240" w:lineRule="auto"/>
        <w:jc w:val="left"/>
        <w:rPr>
          <w:rFonts w:ascii="Arial" w:hAnsi="Arial" w:cs="Arial"/>
          <w:szCs w:val="24"/>
        </w:rPr>
      </w:pPr>
      <w:bookmarkStart w:id="3" w:name="_DV_M13"/>
      <w:bookmarkEnd w:id="3"/>
      <w:r w:rsidRPr="00A04FA1">
        <w:rPr>
          <w:rFonts w:ascii="Arial" w:hAnsi="Arial" w:cs="Arial"/>
          <w:b/>
          <w:bCs/>
          <w:szCs w:val="24"/>
        </w:rPr>
        <w:t>INTRODUCTION</w:t>
      </w:r>
      <w:r w:rsidRPr="00A04FA1">
        <w:rPr>
          <w:rFonts w:ascii="Arial" w:hAnsi="Arial" w:cs="Arial"/>
          <w:b/>
          <w:bCs/>
          <w:szCs w:val="24"/>
        </w:rPr>
        <w:tab/>
      </w:r>
      <w:r w:rsidRPr="00A04FA1">
        <w:rPr>
          <w:rFonts w:ascii="Arial" w:hAnsi="Arial" w:cs="Arial"/>
          <w:szCs w:val="24"/>
        </w:rPr>
        <w:t>1 – 10</w:t>
      </w:r>
    </w:p>
    <w:p w:rsidR="007C593C" w:rsidRPr="00A04FA1" w:rsidRDefault="007C593C" w:rsidP="00561974">
      <w:pPr>
        <w:tabs>
          <w:tab w:val="left" w:pos="652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360" w:after="360" w:line="240" w:lineRule="auto"/>
        <w:jc w:val="left"/>
        <w:rPr>
          <w:rFonts w:ascii="Arial" w:hAnsi="Arial" w:cs="Arial"/>
          <w:b/>
          <w:bCs/>
          <w:szCs w:val="24"/>
        </w:rPr>
      </w:pPr>
      <w:bookmarkStart w:id="4" w:name="_DV_M14"/>
      <w:bookmarkEnd w:id="4"/>
      <w:r w:rsidRPr="00A04FA1">
        <w:rPr>
          <w:rFonts w:ascii="Arial" w:hAnsi="Arial" w:cs="Arial"/>
          <w:b/>
          <w:bCs/>
          <w:szCs w:val="24"/>
        </w:rPr>
        <w:t>LEGAL AGREEMENT</w:t>
      </w:r>
      <w:r w:rsidRPr="00A04FA1">
        <w:rPr>
          <w:rFonts w:ascii="Arial" w:hAnsi="Arial" w:cs="Arial"/>
          <w:szCs w:val="24"/>
        </w:rPr>
        <w:tab/>
        <w:t>11</w:t>
      </w:r>
    </w:p>
    <w:p w:rsidR="007C593C" w:rsidRPr="00A04FA1" w:rsidRDefault="007C593C" w:rsidP="00561974">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360" w:after="360" w:line="240" w:lineRule="auto"/>
        <w:jc w:val="left"/>
        <w:rPr>
          <w:rFonts w:ascii="Arial" w:hAnsi="Arial" w:cs="Arial"/>
          <w:b/>
          <w:bCs/>
          <w:szCs w:val="24"/>
        </w:rPr>
      </w:pPr>
      <w:bookmarkStart w:id="5" w:name="_DV_M15"/>
      <w:bookmarkEnd w:id="5"/>
      <w:r w:rsidRPr="00A04FA1">
        <w:rPr>
          <w:rFonts w:ascii="Arial" w:hAnsi="Arial" w:cs="Arial"/>
          <w:b/>
          <w:bCs/>
          <w:szCs w:val="24"/>
        </w:rPr>
        <w:t xml:space="preserve">REQUIREMENTS OF A </w:t>
      </w:r>
      <w:smartTag w:uri="urn:schemas-microsoft-com:office:smarttags" w:element="place">
        <w:smartTag w:uri="urn:schemas-microsoft-com:office:smarttags" w:element="PlaceName">
          <w:r w:rsidRPr="00A04FA1">
            <w:rPr>
              <w:rFonts w:ascii="Arial" w:hAnsi="Arial" w:cs="Arial"/>
              <w:b/>
              <w:bCs/>
              <w:szCs w:val="24"/>
            </w:rPr>
            <w:t>MAINSTREAM</w:t>
          </w:r>
        </w:smartTag>
        <w:r w:rsidRPr="00A04FA1">
          <w:rPr>
            <w:rFonts w:ascii="Arial" w:hAnsi="Arial" w:cs="Arial"/>
            <w:b/>
            <w:bCs/>
            <w:szCs w:val="24"/>
          </w:rPr>
          <w:t xml:space="preserve"> </w:t>
        </w:r>
        <w:r w:rsidR="00203289" w:rsidRPr="00A04FA1">
          <w:rPr>
            <w:rFonts w:ascii="Arial" w:hAnsi="Arial" w:cs="Arial"/>
            <w:b/>
            <w:bCs/>
            <w:szCs w:val="24"/>
          </w:rPr>
          <w:t xml:space="preserve"> </w:t>
        </w:r>
        <w:smartTag w:uri="urn:schemas-microsoft-com:office:smarttags" w:element="PlaceType">
          <w:r w:rsidRPr="00A04FA1">
            <w:rPr>
              <w:rFonts w:ascii="Arial" w:hAnsi="Arial" w:cs="Arial"/>
              <w:b/>
              <w:bCs/>
              <w:szCs w:val="24"/>
            </w:rPr>
            <w:t>ACADEMY</w:t>
          </w:r>
        </w:smartTag>
      </w:smartTag>
      <w:r w:rsidRPr="00A04FA1">
        <w:rPr>
          <w:rFonts w:ascii="Arial" w:hAnsi="Arial" w:cs="Arial"/>
          <w:szCs w:val="24"/>
        </w:rPr>
        <w:tab/>
        <w:t>12</w:t>
      </w:r>
    </w:p>
    <w:p w:rsidR="007C593C" w:rsidRPr="00A04FA1" w:rsidRDefault="007C593C" w:rsidP="00561974">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360" w:after="360" w:line="240" w:lineRule="auto"/>
        <w:jc w:val="left"/>
        <w:rPr>
          <w:rFonts w:ascii="Arial" w:hAnsi="Arial" w:cs="Arial"/>
          <w:szCs w:val="24"/>
        </w:rPr>
      </w:pPr>
      <w:r w:rsidRPr="00A04FA1">
        <w:rPr>
          <w:rFonts w:ascii="Arial" w:hAnsi="Arial" w:cs="Arial"/>
          <w:b/>
          <w:szCs w:val="24"/>
        </w:rPr>
        <w:t>THE SEN OBLIGATIONS</w:t>
      </w:r>
      <w:r w:rsidRPr="00A04FA1">
        <w:rPr>
          <w:rFonts w:ascii="Arial" w:hAnsi="Arial" w:cs="Arial"/>
          <w:szCs w:val="24"/>
        </w:rPr>
        <w:tab/>
        <w:t>12A</w:t>
      </w:r>
    </w:p>
    <w:p w:rsidR="007C593C" w:rsidRPr="00A04FA1" w:rsidRDefault="007C593C" w:rsidP="00561974">
      <w:pPr>
        <w:pStyle w:val="Numbered"/>
        <w:spacing w:before="360" w:after="360" w:line="360" w:lineRule="auto"/>
        <w:jc w:val="left"/>
        <w:rPr>
          <w:rFonts w:ascii="Arial" w:hAnsi="Arial" w:cs="Arial"/>
          <w:bCs/>
          <w:szCs w:val="24"/>
        </w:rPr>
      </w:pPr>
      <w:bookmarkStart w:id="6" w:name="_DV_M16"/>
      <w:bookmarkEnd w:id="6"/>
      <w:r w:rsidRPr="00A04FA1">
        <w:rPr>
          <w:rFonts w:ascii="Arial" w:hAnsi="Arial" w:cs="Arial"/>
          <w:b/>
          <w:bCs/>
          <w:szCs w:val="24"/>
        </w:rPr>
        <w:t>ALTERNATIVE PROVISION ACADEMY REQUIREMENTS</w:t>
      </w:r>
      <w:r w:rsidRPr="00A04FA1">
        <w:rPr>
          <w:rFonts w:ascii="Arial" w:hAnsi="Arial" w:cs="Arial"/>
          <w:b/>
          <w:bCs/>
          <w:szCs w:val="24"/>
        </w:rPr>
        <w:tab/>
      </w:r>
      <w:r w:rsidRPr="00A04FA1">
        <w:rPr>
          <w:rFonts w:ascii="Arial" w:hAnsi="Arial" w:cs="Arial"/>
          <w:bCs/>
          <w:szCs w:val="24"/>
        </w:rPr>
        <w:t>12B</w:t>
      </w:r>
    </w:p>
    <w:p w:rsidR="007C593C" w:rsidRPr="00A04FA1" w:rsidRDefault="007C593C" w:rsidP="00561974">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360" w:after="360" w:line="240" w:lineRule="auto"/>
        <w:jc w:val="left"/>
        <w:rPr>
          <w:rFonts w:ascii="Arial" w:hAnsi="Arial" w:cs="Arial"/>
          <w:b/>
          <w:bCs/>
          <w:szCs w:val="24"/>
        </w:rPr>
      </w:pPr>
      <w:r w:rsidRPr="00A04FA1">
        <w:rPr>
          <w:rFonts w:ascii="Arial" w:hAnsi="Arial" w:cs="Arial"/>
          <w:b/>
          <w:bCs/>
          <w:szCs w:val="24"/>
        </w:rPr>
        <w:t xml:space="preserve">CONDITIONS OF </w:t>
      </w:r>
      <w:smartTag w:uri="urn:schemas:contacts" w:element="GivenName">
        <w:r w:rsidRPr="00A04FA1">
          <w:rPr>
            <w:rFonts w:ascii="Arial" w:hAnsi="Arial" w:cs="Arial"/>
            <w:b/>
            <w:bCs/>
            <w:szCs w:val="24"/>
          </w:rPr>
          <w:t>GRANT</w:t>
        </w:r>
      </w:smartTag>
    </w:p>
    <w:p w:rsidR="007C593C" w:rsidRPr="00A04FA1" w:rsidRDefault="007C593C" w:rsidP="00561974">
      <w:pPr>
        <w:tabs>
          <w:tab w:val="left" w:pos="652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360" w:after="360" w:line="240" w:lineRule="auto"/>
        <w:ind w:left="720"/>
        <w:jc w:val="left"/>
        <w:rPr>
          <w:rFonts w:ascii="Arial" w:hAnsi="Arial" w:cs="Arial"/>
          <w:szCs w:val="24"/>
        </w:rPr>
      </w:pPr>
      <w:bookmarkStart w:id="7" w:name="_DV_M17"/>
      <w:bookmarkEnd w:id="7"/>
      <w:r w:rsidRPr="00A04FA1">
        <w:rPr>
          <w:rFonts w:ascii="Arial" w:hAnsi="Arial" w:cs="Arial"/>
          <w:szCs w:val="24"/>
        </w:rPr>
        <w:t>General</w:t>
      </w:r>
      <w:r w:rsidRPr="00A04FA1">
        <w:rPr>
          <w:rFonts w:ascii="Arial" w:hAnsi="Arial" w:cs="Arial"/>
          <w:szCs w:val="24"/>
        </w:rPr>
        <w:tab/>
        <w:t>13</w:t>
      </w:r>
    </w:p>
    <w:p w:rsidR="007C593C" w:rsidRPr="00A04FA1" w:rsidRDefault="007C593C" w:rsidP="00561974">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360" w:after="360" w:line="240" w:lineRule="auto"/>
        <w:ind w:left="720"/>
        <w:jc w:val="left"/>
        <w:rPr>
          <w:rFonts w:ascii="Arial" w:hAnsi="Arial" w:cs="Arial"/>
          <w:szCs w:val="24"/>
        </w:rPr>
      </w:pPr>
      <w:bookmarkStart w:id="8" w:name="_DV_M18"/>
      <w:bookmarkEnd w:id="8"/>
      <w:r w:rsidRPr="00A04FA1">
        <w:rPr>
          <w:rFonts w:ascii="Arial" w:hAnsi="Arial" w:cs="Arial"/>
          <w:szCs w:val="24"/>
        </w:rPr>
        <w:t>Governance</w:t>
      </w:r>
      <w:r w:rsidRPr="00A04FA1">
        <w:rPr>
          <w:rFonts w:ascii="Arial" w:hAnsi="Arial" w:cs="Arial"/>
          <w:szCs w:val="24"/>
        </w:rPr>
        <w:tab/>
        <w:t>14-15</w:t>
      </w:r>
    </w:p>
    <w:p w:rsidR="007C593C" w:rsidRPr="00A04FA1" w:rsidRDefault="007C593C" w:rsidP="00561974">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360" w:after="360" w:line="240" w:lineRule="auto"/>
        <w:ind w:left="720"/>
        <w:jc w:val="left"/>
        <w:rPr>
          <w:rFonts w:ascii="Arial" w:hAnsi="Arial" w:cs="Arial"/>
          <w:szCs w:val="24"/>
        </w:rPr>
      </w:pPr>
      <w:bookmarkStart w:id="9" w:name="_DV_M19"/>
      <w:bookmarkEnd w:id="9"/>
      <w:r w:rsidRPr="00A04FA1">
        <w:rPr>
          <w:rFonts w:ascii="Arial" w:hAnsi="Arial" w:cs="Arial"/>
          <w:szCs w:val="24"/>
        </w:rPr>
        <w:t>Conduct</w:t>
      </w:r>
      <w:r w:rsidRPr="00A04FA1">
        <w:rPr>
          <w:rFonts w:ascii="Arial" w:hAnsi="Arial" w:cs="Arial"/>
          <w:szCs w:val="24"/>
        </w:rPr>
        <w:tab/>
        <w:t>16</w:t>
      </w:r>
    </w:p>
    <w:p w:rsidR="007C593C" w:rsidRPr="00A04FA1" w:rsidRDefault="00E026CA" w:rsidP="00561974">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360" w:after="360" w:line="240" w:lineRule="auto"/>
        <w:ind w:left="720"/>
        <w:jc w:val="left"/>
        <w:rPr>
          <w:rFonts w:ascii="Arial" w:hAnsi="Arial" w:cs="Arial"/>
          <w:szCs w:val="24"/>
        </w:rPr>
      </w:pPr>
      <w:r>
        <w:rPr>
          <w:rFonts w:ascii="Arial" w:hAnsi="Arial" w:cs="Arial"/>
          <w:szCs w:val="24"/>
        </w:rPr>
        <w:t>Disclosure and Barring Service Checks</w:t>
      </w:r>
      <w:r w:rsidR="007C593C" w:rsidRPr="00A04FA1">
        <w:rPr>
          <w:rFonts w:ascii="Arial" w:hAnsi="Arial" w:cs="Arial"/>
          <w:szCs w:val="24"/>
        </w:rPr>
        <w:tab/>
        <w:t>17</w:t>
      </w:r>
      <w:r w:rsidR="00BA43E5" w:rsidRPr="00A04FA1">
        <w:rPr>
          <w:rFonts w:ascii="Arial" w:hAnsi="Arial" w:cs="Arial"/>
          <w:szCs w:val="24"/>
        </w:rPr>
        <w:t>-17</w:t>
      </w:r>
      <w:r w:rsidR="00DA6B0B">
        <w:rPr>
          <w:rFonts w:ascii="Arial" w:hAnsi="Arial" w:cs="Arial"/>
          <w:szCs w:val="24"/>
        </w:rPr>
        <w:t>A</w:t>
      </w:r>
    </w:p>
    <w:p w:rsidR="007C593C" w:rsidRPr="00A04FA1" w:rsidRDefault="007C593C" w:rsidP="00561974">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360" w:after="360" w:line="240" w:lineRule="auto"/>
        <w:ind w:left="720"/>
        <w:jc w:val="left"/>
        <w:rPr>
          <w:rFonts w:ascii="Arial" w:hAnsi="Arial" w:cs="Arial"/>
          <w:szCs w:val="24"/>
        </w:rPr>
      </w:pPr>
      <w:bookmarkStart w:id="10" w:name="_DV_M20"/>
      <w:bookmarkStart w:id="11" w:name="_DV_M21"/>
      <w:bookmarkEnd w:id="10"/>
      <w:bookmarkEnd w:id="11"/>
      <w:r w:rsidRPr="00A04FA1">
        <w:rPr>
          <w:rFonts w:ascii="Arial" w:hAnsi="Arial" w:cs="Arial"/>
          <w:szCs w:val="24"/>
        </w:rPr>
        <w:t>Pupils</w:t>
      </w:r>
      <w:r w:rsidRPr="00A04FA1">
        <w:rPr>
          <w:rFonts w:ascii="Arial" w:hAnsi="Arial" w:cs="Arial"/>
          <w:szCs w:val="24"/>
        </w:rPr>
        <w:tab/>
        <w:t>18-18AAA</w:t>
      </w:r>
    </w:p>
    <w:p w:rsidR="007C593C" w:rsidRPr="00A04FA1" w:rsidRDefault="007C593C" w:rsidP="00561974">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360" w:after="360" w:line="240" w:lineRule="auto"/>
        <w:ind w:left="720"/>
        <w:jc w:val="left"/>
        <w:rPr>
          <w:rFonts w:ascii="Arial" w:hAnsi="Arial" w:cs="Arial"/>
          <w:szCs w:val="24"/>
        </w:rPr>
      </w:pPr>
      <w:bookmarkStart w:id="12" w:name="_DV_M22"/>
      <w:bookmarkEnd w:id="12"/>
      <w:r w:rsidRPr="00A04FA1">
        <w:rPr>
          <w:rFonts w:ascii="Arial" w:hAnsi="Arial" w:cs="Arial"/>
          <w:szCs w:val="24"/>
        </w:rPr>
        <w:t xml:space="preserve">Designated Teacher for Looked after Children </w:t>
      </w:r>
      <w:r w:rsidRPr="00A04FA1">
        <w:rPr>
          <w:rFonts w:ascii="Arial" w:hAnsi="Arial" w:cs="Arial"/>
          <w:szCs w:val="24"/>
        </w:rPr>
        <w:tab/>
        <w:t>18A</w:t>
      </w:r>
    </w:p>
    <w:p w:rsidR="007C593C" w:rsidRPr="00A04FA1" w:rsidRDefault="007C593C" w:rsidP="00561974">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360" w:after="360" w:line="240" w:lineRule="auto"/>
        <w:ind w:left="720"/>
        <w:jc w:val="left"/>
        <w:rPr>
          <w:rFonts w:ascii="Arial" w:hAnsi="Arial" w:cs="Arial"/>
          <w:szCs w:val="24"/>
        </w:rPr>
      </w:pPr>
      <w:r w:rsidRPr="00A04FA1">
        <w:rPr>
          <w:rFonts w:ascii="Arial" w:hAnsi="Arial" w:cs="Arial"/>
          <w:szCs w:val="24"/>
        </w:rPr>
        <w:t>Teachers and other staff</w:t>
      </w:r>
      <w:r w:rsidRPr="00A04FA1">
        <w:rPr>
          <w:rFonts w:ascii="Arial" w:hAnsi="Arial" w:cs="Arial"/>
          <w:szCs w:val="24"/>
        </w:rPr>
        <w:tab/>
        <w:t>19-22</w:t>
      </w:r>
      <w:r w:rsidR="00BA43E5" w:rsidRPr="00A04FA1">
        <w:rPr>
          <w:rFonts w:ascii="Arial" w:hAnsi="Arial" w:cs="Arial"/>
          <w:szCs w:val="24"/>
        </w:rPr>
        <w:t>A</w:t>
      </w:r>
    </w:p>
    <w:p w:rsidR="007C593C" w:rsidRPr="00A04FA1" w:rsidRDefault="007C593C" w:rsidP="00561974">
      <w:pPr>
        <w:tabs>
          <w:tab w:val="left" w:pos="5760"/>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360" w:after="360" w:line="360" w:lineRule="auto"/>
        <w:ind w:left="720"/>
        <w:jc w:val="left"/>
        <w:rPr>
          <w:rFonts w:ascii="Arial" w:hAnsi="Arial" w:cs="Arial"/>
          <w:szCs w:val="24"/>
        </w:rPr>
      </w:pPr>
      <w:bookmarkStart w:id="13" w:name="_DV_M23"/>
      <w:bookmarkEnd w:id="13"/>
      <w:r w:rsidRPr="00A04FA1">
        <w:rPr>
          <w:rFonts w:ascii="Arial" w:hAnsi="Arial" w:cs="Arial"/>
          <w:szCs w:val="24"/>
        </w:rPr>
        <w:t>Curriculum, curriculum development and delivery</w:t>
      </w:r>
      <w:r w:rsidRPr="00A04FA1">
        <w:rPr>
          <w:rFonts w:ascii="Arial" w:hAnsi="Arial" w:cs="Arial"/>
          <w:szCs w:val="24"/>
        </w:rPr>
        <w:br/>
        <w:t>and RE and collective worship</w:t>
      </w:r>
      <w:r w:rsidRPr="00A04FA1">
        <w:rPr>
          <w:rFonts w:ascii="Arial" w:hAnsi="Arial" w:cs="Arial"/>
          <w:szCs w:val="24"/>
        </w:rPr>
        <w:tab/>
      </w:r>
      <w:r w:rsidRPr="00A04FA1">
        <w:rPr>
          <w:rFonts w:ascii="Arial" w:hAnsi="Arial" w:cs="Arial"/>
          <w:szCs w:val="24"/>
        </w:rPr>
        <w:tab/>
        <w:t>23-29A</w:t>
      </w:r>
    </w:p>
    <w:p w:rsidR="007C593C" w:rsidRPr="00A04FA1" w:rsidRDefault="007C593C" w:rsidP="00561974">
      <w:pPr>
        <w:tabs>
          <w:tab w:val="left" w:pos="652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360" w:after="360" w:line="240" w:lineRule="auto"/>
        <w:ind w:left="720"/>
        <w:jc w:val="left"/>
        <w:rPr>
          <w:rFonts w:ascii="Arial" w:hAnsi="Arial" w:cs="Arial"/>
          <w:szCs w:val="24"/>
        </w:rPr>
      </w:pPr>
      <w:bookmarkStart w:id="14" w:name="_DV_M24"/>
      <w:bookmarkEnd w:id="14"/>
      <w:r w:rsidRPr="00A04FA1">
        <w:rPr>
          <w:rFonts w:ascii="Arial" w:hAnsi="Arial" w:cs="Arial"/>
          <w:szCs w:val="24"/>
        </w:rPr>
        <w:t>Assessment</w:t>
      </w:r>
      <w:r w:rsidRPr="00A04FA1">
        <w:rPr>
          <w:rFonts w:ascii="Arial" w:hAnsi="Arial" w:cs="Arial"/>
          <w:szCs w:val="24"/>
        </w:rPr>
        <w:tab/>
        <w:t>30</w:t>
      </w:r>
      <w:r w:rsidR="00BA43E5" w:rsidRPr="00A04FA1">
        <w:rPr>
          <w:rFonts w:ascii="Arial" w:hAnsi="Arial" w:cs="Arial"/>
          <w:szCs w:val="24"/>
        </w:rPr>
        <w:t>-30B</w:t>
      </w:r>
    </w:p>
    <w:p w:rsidR="007C593C" w:rsidRPr="00A04FA1" w:rsidRDefault="007C593C" w:rsidP="00561974">
      <w:pPr>
        <w:tabs>
          <w:tab w:val="left" w:pos="652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360" w:after="360" w:line="240" w:lineRule="auto"/>
        <w:ind w:left="720"/>
        <w:jc w:val="left"/>
        <w:rPr>
          <w:rFonts w:ascii="Arial" w:hAnsi="Arial" w:cs="Arial"/>
          <w:szCs w:val="24"/>
        </w:rPr>
      </w:pPr>
      <w:bookmarkStart w:id="15" w:name="_DV_M25"/>
      <w:bookmarkEnd w:id="15"/>
      <w:r w:rsidRPr="00A04FA1">
        <w:rPr>
          <w:rFonts w:ascii="Arial" w:hAnsi="Arial" w:cs="Arial"/>
          <w:szCs w:val="24"/>
        </w:rPr>
        <w:lastRenderedPageBreak/>
        <w:t>Exclusions Agreement</w:t>
      </w:r>
      <w:r w:rsidRPr="00A04FA1">
        <w:rPr>
          <w:rFonts w:ascii="Arial" w:hAnsi="Arial" w:cs="Arial"/>
          <w:szCs w:val="24"/>
        </w:rPr>
        <w:tab/>
        <w:t>31</w:t>
      </w:r>
    </w:p>
    <w:p w:rsidR="007C593C" w:rsidRPr="00A04FA1" w:rsidRDefault="007C593C" w:rsidP="00561974">
      <w:pPr>
        <w:tabs>
          <w:tab w:val="left" w:pos="652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360" w:after="360" w:line="240" w:lineRule="auto"/>
        <w:ind w:left="720"/>
        <w:jc w:val="left"/>
        <w:rPr>
          <w:rFonts w:ascii="Arial" w:hAnsi="Arial" w:cs="Arial"/>
          <w:szCs w:val="24"/>
        </w:rPr>
      </w:pPr>
      <w:r w:rsidRPr="00A04FA1">
        <w:rPr>
          <w:rFonts w:ascii="Arial" w:hAnsi="Arial" w:cs="Arial"/>
          <w:szCs w:val="24"/>
        </w:rPr>
        <w:t>School meals</w:t>
      </w:r>
      <w:r w:rsidRPr="00A04FA1">
        <w:rPr>
          <w:rFonts w:ascii="Arial" w:hAnsi="Arial" w:cs="Arial"/>
          <w:szCs w:val="24"/>
        </w:rPr>
        <w:tab/>
        <w:t>32-33</w:t>
      </w:r>
      <w:bookmarkStart w:id="16" w:name="_DV_M26"/>
      <w:bookmarkEnd w:id="16"/>
    </w:p>
    <w:p w:rsidR="007C593C" w:rsidRPr="00A04FA1" w:rsidRDefault="007C593C" w:rsidP="00561974">
      <w:pPr>
        <w:tabs>
          <w:tab w:val="left" w:pos="652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360" w:after="360" w:line="240" w:lineRule="auto"/>
        <w:ind w:left="720"/>
        <w:jc w:val="left"/>
        <w:rPr>
          <w:rFonts w:ascii="Arial" w:hAnsi="Arial" w:cs="Arial"/>
          <w:szCs w:val="24"/>
        </w:rPr>
      </w:pPr>
      <w:r w:rsidRPr="00A04FA1">
        <w:rPr>
          <w:rFonts w:ascii="Arial" w:hAnsi="Arial" w:cs="Arial"/>
          <w:szCs w:val="24"/>
        </w:rPr>
        <w:t>Charging</w:t>
      </w:r>
      <w:r w:rsidRPr="00A04FA1">
        <w:rPr>
          <w:rFonts w:ascii="Arial" w:hAnsi="Arial" w:cs="Arial"/>
          <w:szCs w:val="24"/>
        </w:rPr>
        <w:tab/>
        <w:t>34</w:t>
      </w:r>
    </w:p>
    <w:p w:rsidR="007C593C" w:rsidRPr="00A04FA1" w:rsidRDefault="007C593C" w:rsidP="00561974">
      <w:pPr>
        <w:tabs>
          <w:tab w:val="left" w:pos="652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360" w:after="360" w:line="240" w:lineRule="auto"/>
        <w:ind w:left="720"/>
        <w:jc w:val="left"/>
        <w:rPr>
          <w:rFonts w:ascii="Arial" w:hAnsi="Arial" w:cs="Arial"/>
          <w:szCs w:val="24"/>
        </w:rPr>
      </w:pPr>
      <w:r w:rsidRPr="00A04FA1">
        <w:rPr>
          <w:rFonts w:ascii="Arial" w:hAnsi="Arial" w:cs="Arial"/>
          <w:szCs w:val="24"/>
        </w:rPr>
        <w:t>International Education Surveys</w:t>
      </w:r>
      <w:r w:rsidRPr="00A04FA1">
        <w:rPr>
          <w:rFonts w:ascii="Arial" w:hAnsi="Arial" w:cs="Arial"/>
          <w:szCs w:val="24"/>
        </w:rPr>
        <w:tab/>
        <w:t>34A</w:t>
      </w:r>
    </w:p>
    <w:p w:rsidR="007C593C" w:rsidRPr="00A04FA1" w:rsidRDefault="007C593C" w:rsidP="00561974">
      <w:pPr>
        <w:tabs>
          <w:tab w:val="left" w:pos="652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360" w:after="360" w:line="240" w:lineRule="auto"/>
        <w:ind w:left="720"/>
        <w:jc w:val="left"/>
        <w:rPr>
          <w:rFonts w:ascii="Arial" w:hAnsi="Arial" w:cs="Arial"/>
          <w:szCs w:val="24"/>
        </w:rPr>
      </w:pPr>
      <w:r w:rsidRPr="00A04FA1">
        <w:rPr>
          <w:rFonts w:ascii="Arial" w:hAnsi="Arial" w:cs="Arial"/>
          <w:szCs w:val="24"/>
        </w:rPr>
        <w:t>Pupil Premium</w:t>
      </w:r>
      <w:r w:rsidRPr="00A04FA1">
        <w:rPr>
          <w:rFonts w:ascii="Arial" w:hAnsi="Arial" w:cs="Arial"/>
          <w:szCs w:val="24"/>
        </w:rPr>
        <w:tab/>
        <w:t>34B</w:t>
      </w:r>
    </w:p>
    <w:p w:rsidR="007C593C" w:rsidRPr="00A04FA1" w:rsidRDefault="007C593C" w:rsidP="00561974">
      <w:pPr>
        <w:tabs>
          <w:tab w:val="left" w:pos="652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360" w:after="360" w:line="240" w:lineRule="auto"/>
        <w:jc w:val="left"/>
        <w:rPr>
          <w:rFonts w:ascii="Arial" w:hAnsi="Arial" w:cs="Arial"/>
          <w:szCs w:val="24"/>
        </w:rPr>
      </w:pPr>
      <w:r w:rsidRPr="00A04FA1">
        <w:rPr>
          <w:rFonts w:ascii="Arial" w:hAnsi="Arial" w:cs="Arial"/>
          <w:b/>
          <w:szCs w:val="24"/>
        </w:rPr>
        <w:t>DURATION OF THE SCHOOL DAY AND YEAR</w:t>
      </w:r>
      <w:r w:rsidRPr="00A04FA1">
        <w:rPr>
          <w:rFonts w:ascii="Arial" w:hAnsi="Arial" w:cs="Arial"/>
          <w:szCs w:val="24"/>
        </w:rPr>
        <w:tab/>
        <w:t>34C</w:t>
      </w:r>
    </w:p>
    <w:p w:rsidR="007C593C" w:rsidRPr="00A04FA1" w:rsidRDefault="007C593C" w:rsidP="00561974">
      <w:pPr>
        <w:spacing w:before="360" w:after="360" w:line="240" w:lineRule="auto"/>
        <w:jc w:val="left"/>
        <w:rPr>
          <w:rFonts w:ascii="Arial" w:hAnsi="Arial" w:cs="Arial"/>
          <w:b/>
          <w:bCs/>
          <w:szCs w:val="24"/>
        </w:rPr>
      </w:pPr>
      <w:bookmarkStart w:id="17" w:name="_DV_M27"/>
      <w:bookmarkStart w:id="18" w:name="_DV_M28"/>
      <w:bookmarkEnd w:id="17"/>
      <w:bookmarkEnd w:id="18"/>
      <w:r w:rsidRPr="00A04FA1">
        <w:rPr>
          <w:rFonts w:ascii="Arial" w:hAnsi="Arial" w:cs="Arial"/>
          <w:b/>
          <w:bCs/>
          <w:szCs w:val="24"/>
        </w:rPr>
        <w:t>GRANTS TO BE PAID BY THE SECRETARY OF STATE</w:t>
      </w:r>
    </w:p>
    <w:p w:rsidR="007C593C" w:rsidRPr="00A04FA1" w:rsidRDefault="007C593C" w:rsidP="00561974">
      <w:pPr>
        <w:pStyle w:val="Header"/>
        <w:tabs>
          <w:tab w:val="left" w:pos="6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360" w:after="360" w:line="240" w:lineRule="auto"/>
        <w:ind w:left="720"/>
        <w:jc w:val="left"/>
        <w:rPr>
          <w:rFonts w:ascii="Arial" w:hAnsi="Arial" w:cs="Arial"/>
          <w:szCs w:val="24"/>
        </w:rPr>
      </w:pPr>
      <w:bookmarkStart w:id="19" w:name="_DV_M29"/>
      <w:bookmarkEnd w:id="19"/>
      <w:r w:rsidRPr="00A04FA1">
        <w:rPr>
          <w:rFonts w:ascii="Arial" w:hAnsi="Arial" w:cs="Arial"/>
          <w:szCs w:val="24"/>
        </w:rPr>
        <w:t>General</w:t>
      </w:r>
      <w:r w:rsidRPr="00A04FA1">
        <w:rPr>
          <w:rFonts w:ascii="Arial" w:hAnsi="Arial" w:cs="Arial"/>
          <w:szCs w:val="24"/>
        </w:rPr>
        <w:tab/>
      </w:r>
      <w:r w:rsidR="00BA43E5" w:rsidRPr="00A04FA1">
        <w:rPr>
          <w:rFonts w:ascii="Arial" w:hAnsi="Arial" w:cs="Arial"/>
          <w:szCs w:val="24"/>
        </w:rPr>
        <w:tab/>
      </w:r>
      <w:r w:rsidRPr="00A04FA1">
        <w:rPr>
          <w:rFonts w:ascii="Arial" w:hAnsi="Arial" w:cs="Arial"/>
          <w:szCs w:val="24"/>
        </w:rPr>
        <w:t>35-36</w:t>
      </w:r>
    </w:p>
    <w:p w:rsidR="007C593C" w:rsidRPr="00A04FA1" w:rsidRDefault="007C593C" w:rsidP="00561974">
      <w:pPr>
        <w:tabs>
          <w:tab w:val="left" w:pos="6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360" w:after="360" w:line="240" w:lineRule="auto"/>
        <w:ind w:left="720"/>
        <w:jc w:val="left"/>
        <w:rPr>
          <w:rFonts w:ascii="Arial" w:hAnsi="Arial" w:cs="Arial"/>
          <w:szCs w:val="24"/>
        </w:rPr>
      </w:pPr>
      <w:bookmarkStart w:id="20" w:name="_DV_M30"/>
      <w:bookmarkEnd w:id="20"/>
      <w:r w:rsidRPr="00A04FA1">
        <w:rPr>
          <w:rFonts w:ascii="Arial" w:hAnsi="Arial" w:cs="Arial"/>
          <w:szCs w:val="24"/>
        </w:rPr>
        <w:t xml:space="preserve">Capital </w:t>
      </w:r>
      <w:smartTag w:uri="urn:schemas:contacts" w:element="GivenName">
        <w:r w:rsidRPr="00A04FA1">
          <w:rPr>
            <w:rFonts w:ascii="Arial" w:hAnsi="Arial" w:cs="Arial"/>
            <w:szCs w:val="24"/>
          </w:rPr>
          <w:t>Grant</w:t>
        </w:r>
      </w:smartTag>
      <w:r w:rsidRPr="00A04FA1">
        <w:rPr>
          <w:rFonts w:ascii="Arial" w:hAnsi="Arial" w:cs="Arial"/>
          <w:szCs w:val="24"/>
        </w:rPr>
        <w:t xml:space="preserve"> </w:t>
      </w:r>
      <w:r w:rsidRPr="00A04FA1">
        <w:rPr>
          <w:rFonts w:ascii="Arial" w:hAnsi="Arial" w:cs="Arial"/>
          <w:szCs w:val="24"/>
        </w:rPr>
        <w:tab/>
        <w:t>37-40</w:t>
      </w:r>
    </w:p>
    <w:p w:rsidR="007C593C" w:rsidRPr="00A04FA1" w:rsidRDefault="007C593C" w:rsidP="00561974">
      <w:pPr>
        <w:tabs>
          <w:tab w:val="left" w:pos="6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360" w:after="360" w:line="240" w:lineRule="auto"/>
        <w:ind w:left="720"/>
        <w:jc w:val="left"/>
        <w:rPr>
          <w:rFonts w:ascii="Arial" w:hAnsi="Arial" w:cs="Arial"/>
          <w:szCs w:val="24"/>
        </w:rPr>
      </w:pPr>
      <w:bookmarkStart w:id="21" w:name="_DV_M31"/>
      <w:bookmarkStart w:id="22" w:name="_DV_M32"/>
      <w:bookmarkEnd w:id="21"/>
      <w:bookmarkEnd w:id="22"/>
      <w:r w:rsidRPr="00A04FA1">
        <w:rPr>
          <w:rFonts w:ascii="Arial" w:hAnsi="Arial" w:cs="Arial"/>
          <w:szCs w:val="24"/>
        </w:rPr>
        <w:t>Arrangements for Payment of Capital Grant</w:t>
      </w:r>
      <w:r w:rsidRPr="00A04FA1">
        <w:rPr>
          <w:rFonts w:ascii="Arial" w:hAnsi="Arial" w:cs="Arial"/>
          <w:szCs w:val="24"/>
        </w:rPr>
        <w:tab/>
        <w:t>41</w:t>
      </w:r>
    </w:p>
    <w:p w:rsidR="007C593C" w:rsidRPr="00A04FA1" w:rsidRDefault="007C593C" w:rsidP="00561974">
      <w:pPr>
        <w:tabs>
          <w:tab w:val="left" w:pos="6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360" w:after="360" w:line="240" w:lineRule="auto"/>
        <w:ind w:left="720"/>
        <w:jc w:val="left"/>
        <w:rPr>
          <w:rFonts w:ascii="Arial" w:hAnsi="Arial" w:cs="Arial"/>
          <w:szCs w:val="24"/>
        </w:rPr>
      </w:pPr>
      <w:bookmarkStart w:id="23" w:name="_DV_M34"/>
      <w:bookmarkStart w:id="24" w:name="_DV_M35"/>
      <w:bookmarkStart w:id="25" w:name="_DV_M36"/>
      <w:bookmarkStart w:id="26" w:name="_DV_M37"/>
      <w:bookmarkEnd w:id="23"/>
      <w:bookmarkEnd w:id="24"/>
      <w:bookmarkEnd w:id="25"/>
      <w:bookmarkEnd w:id="26"/>
      <w:smartTag w:uri="urn:schemas-microsoft-com:office:smarttags" w:element="PersonName">
        <w:r w:rsidRPr="00A04FA1">
          <w:rPr>
            <w:rFonts w:ascii="Arial" w:hAnsi="Arial" w:cs="Arial"/>
            <w:szCs w:val="24"/>
          </w:rPr>
          <w:t xml:space="preserve">General </w:t>
        </w:r>
        <w:smartTag w:uri="urn:schemas:contacts" w:element="GivenName">
          <w:r w:rsidRPr="00A04FA1">
            <w:rPr>
              <w:rFonts w:ascii="Arial" w:hAnsi="Arial" w:cs="Arial"/>
              <w:szCs w:val="24"/>
            </w:rPr>
            <w:t>Annual</w:t>
          </w:r>
        </w:smartTag>
        <w:r w:rsidRPr="00A04FA1">
          <w:rPr>
            <w:rFonts w:ascii="Arial" w:hAnsi="Arial" w:cs="Arial"/>
            <w:szCs w:val="24"/>
          </w:rPr>
          <w:t xml:space="preserve"> </w:t>
        </w:r>
        <w:smartTag w:uri="urn:schemas:contacts" w:element="Sn">
          <w:r w:rsidRPr="00A04FA1">
            <w:rPr>
              <w:rFonts w:ascii="Arial" w:hAnsi="Arial" w:cs="Arial"/>
              <w:szCs w:val="24"/>
            </w:rPr>
            <w:t>Grant</w:t>
          </w:r>
        </w:smartTag>
      </w:smartTag>
      <w:r w:rsidR="008B100E">
        <w:rPr>
          <w:rFonts w:ascii="Arial" w:hAnsi="Arial" w:cs="Arial"/>
          <w:szCs w:val="24"/>
        </w:rPr>
        <w:t xml:space="preserve"> (GAG)</w:t>
      </w:r>
      <w:r w:rsidRPr="00A04FA1">
        <w:rPr>
          <w:rFonts w:ascii="Arial" w:hAnsi="Arial" w:cs="Arial"/>
          <w:szCs w:val="24"/>
        </w:rPr>
        <w:tab/>
      </w:r>
      <w:r w:rsidR="00367330" w:rsidRPr="00A04FA1">
        <w:rPr>
          <w:rFonts w:ascii="Arial" w:hAnsi="Arial" w:cs="Arial"/>
          <w:szCs w:val="24"/>
        </w:rPr>
        <w:t>41A</w:t>
      </w:r>
      <w:r w:rsidRPr="00A04FA1">
        <w:rPr>
          <w:rFonts w:ascii="Arial" w:hAnsi="Arial" w:cs="Arial"/>
          <w:szCs w:val="24"/>
        </w:rPr>
        <w:t>-</w:t>
      </w:r>
      <w:r w:rsidR="00367330" w:rsidRPr="00A04FA1">
        <w:rPr>
          <w:rFonts w:ascii="Arial" w:hAnsi="Arial" w:cs="Arial"/>
          <w:szCs w:val="24"/>
        </w:rPr>
        <w:t>54</w:t>
      </w:r>
      <w:r w:rsidR="00BA43E5" w:rsidRPr="00A04FA1">
        <w:rPr>
          <w:rFonts w:ascii="Arial" w:hAnsi="Arial" w:cs="Arial"/>
          <w:szCs w:val="24"/>
        </w:rPr>
        <w:t>O</w:t>
      </w:r>
    </w:p>
    <w:p w:rsidR="007C593C" w:rsidRPr="00A04FA1" w:rsidRDefault="007C593C" w:rsidP="00561974">
      <w:pPr>
        <w:tabs>
          <w:tab w:val="left" w:pos="6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360" w:after="360" w:line="240" w:lineRule="auto"/>
        <w:ind w:left="720"/>
        <w:jc w:val="left"/>
        <w:rPr>
          <w:rFonts w:ascii="Arial" w:hAnsi="Arial" w:cs="Arial"/>
          <w:szCs w:val="24"/>
        </w:rPr>
      </w:pPr>
      <w:bookmarkStart w:id="27" w:name="_DV_M38"/>
      <w:bookmarkEnd w:id="27"/>
      <w:r w:rsidRPr="00A04FA1">
        <w:rPr>
          <w:rFonts w:ascii="Arial" w:hAnsi="Arial" w:cs="Arial"/>
          <w:szCs w:val="24"/>
        </w:rPr>
        <w:t xml:space="preserve">Earmarked Annual </w:t>
      </w:r>
      <w:smartTag w:uri="urn:schemas:contacts" w:element="GivenName">
        <w:r w:rsidRPr="00A04FA1">
          <w:rPr>
            <w:rFonts w:ascii="Arial" w:hAnsi="Arial" w:cs="Arial"/>
            <w:szCs w:val="24"/>
          </w:rPr>
          <w:t>Grant</w:t>
        </w:r>
      </w:smartTag>
      <w:r w:rsidR="008B100E">
        <w:rPr>
          <w:rFonts w:ascii="Arial" w:hAnsi="Arial" w:cs="Arial"/>
          <w:szCs w:val="24"/>
        </w:rPr>
        <w:t xml:space="preserve"> (EAG)</w:t>
      </w:r>
      <w:r w:rsidRPr="00A04FA1">
        <w:rPr>
          <w:rFonts w:ascii="Arial" w:hAnsi="Arial" w:cs="Arial"/>
          <w:szCs w:val="24"/>
        </w:rPr>
        <w:tab/>
        <w:t>55-56</w:t>
      </w:r>
    </w:p>
    <w:p w:rsidR="007C593C" w:rsidRPr="00A04FA1" w:rsidRDefault="007C593C" w:rsidP="00561974">
      <w:pPr>
        <w:tabs>
          <w:tab w:val="left" w:pos="6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360" w:after="360" w:line="240" w:lineRule="auto"/>
        <w:ind w:left="720"/>
        <w:jc w:val="left"/>
        <w:rPr>
          <w:rFonts w:ascii="Arial" w:hAnsi="Arial" w:cs="Arial"/>
          <w:szCs w:val="24"/>
        </w:rPr>
      </w:pPr>
      <w:bookmarkStart w:id="28" w:name="_DV_M39"/>
      <w:bookmarkEnd w:id="28"/>
      <w:r w:rsidRPr="00A04FA1">
        <w:rPr>
          <w:rFonts w:ascii="Arial" w:hAnsi="Arial" w:cs="Arial"/>
          <w:szCs w:val="24"/>
        </w:rPr>
        <w:t>Arrangements for payment of GAG and EAG</w:t>
      </w:r>
      <w:r w:rsidRPr="00A04FA1">
        <w:rPr>
          <w:rFonts w:ascii="Arial" w:hAnsi="Arial" w:cs="Arial"/>
          <w:szCs w:val="24"/>
        </w:rPr>
        <w:tab/>
        <w:t>57-61</w:t>
      </w:r>
    </w:p>
    <w:p w:rsidR="007C593C" w:rsidRPr="00A04FA1" w:rsidRDefault="007C593C" w:rsidP="00561974">
      <w:pPr>
        <w:tabs>
          <w:tab w:val="left" w:pos="6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360" w:after="360" w:line="240" w:lineRule="auto"/>
        <w:ind w:left="720"/>
        <w:jc w:val="left"/>
        <w:rPr>
          <w:rFonts w:ascii="Arial" w:hAnsi="Arial" w:cs="Arial"/>
          <w:szCs w:val="24"/>
        </w:rPr>
      </w:pPr>
      <w:bookmarkStart w:id="29" w:name="_DV_M40"/>
      <w:bookmarkEnd w:id="29"/>
      <w:r w:rsidRPr="00A04FA1">
        <w:rPr>
          <w:rFonts w:ascii="Arial" w:hAnsi="Arial" w:cs="Arial"/>
          <w:szCs w:val="24"/>
        </w:rPr>
        <w:t>Other relevant funding</w:t>
      </w:r>
      <w:r w:rsidRPr="00A04FA1">
        <w:rPr>
          <w:rFonts w:ascii="Arial" w:hAnsi="Arial" w:cs="Arial"/>
          <w:szCs w:val="24"/>
        </w:rPr>
        <w:tab/>
        <w:t>62-65</w:t>
      </w:r>
    </w:p>
    <w:p w:rsidR="007C593C" w:rsidRPr="00A04FA1" w:rsidRDefault="007C593C" w:rsidP="00561974">
      <w:pPr>
        <w:tabs>
          <w:tab w:val="left" w:pos="6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360" w:after="360" w:line="240" w:lineRule="auto"/>
        <w:jc w:val="left"/>
        <w:rPr>
          <w:rFonts w:ascii="Arial" w:hAnsi="Arial" w:cs="Arial"/>
          <w:szCs w:val="24"/>
        </w:rPr>
      </w:pPr>
      <w:bookmarkStart w:id="30" w:name="_DV_M41"/>
      <w:bookmarkEnd w:id="30"/>
      <w:r w:rsidRPr="00A04FA1">
        <w:rPr>
          <w:rFonts w:ascii="Arial" w:hAnsi="Arial" w:cs="Arial"/>
          <w:b/>
          <w:szCs w:val="24"/>
        </w:rPr>
        <w:t>FINANCIAL AND ACCOUNTING REQUIREMENTS</w:t>
      </w:r>
      <w:r w:rsidRPr="00A04FA1">
        <w:rPr>
          <w:rFonts w:ascii="Arial" w:hAnsi="Arial" w:cs="Arial"/>
          <w:szCs w:val="24"/>
        </w:rPr>
        <w:tab/>
      </w:r>
    </w:p>
    <w:p w:rsidR="007C593C" w:rsidRPr="00A04FA1" w:rsidRDefault="007C593C" w:rsidP="00561974">
      <w:pPr>
        <w:tabs>
          <w:tab w:val="left" w:pos="6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360" w:after="360" w:line="240" w:lineRule="auto"/>
        <w:ind w:left="720"/>
        <w:jc w:val="left"/>
        <w:rPr>
          <w:rFonts w:ascii="Arial" w:hAnsi="Arial" w:cs="Arial"/>
          <w:szCs w:val="24"/>
        </w:rPr>
      </w:pPr>
      <w:r w:rsidRPr="00A04FA1">
        <w:rPr>
          <w:rFonts w:ascii="Arial" w:hAnsi="Arial" w:cs="Arial"/>
          <w:szCs w:val="24"/>
        </w:rPr>
        <w:t>General</w:t>
      </w:r>
      <w:r w:rsidRPr="00A04FA1">
        <w:rPr>
          <w:rFonts w:ascii="Arial" w:hAnsi="Arial" w:cs="Arial"/>
          <w:szCs w:val="24"/>
        </w:rPr>
        <w:tab/>
        <w:t>66-80A</w:t>
      </w:r>
    </w:p>
    <w:p w:rsidR="007C593C" w:rsidRPr="00A04FA1" w:rsidRDefault="007C593C" w:rsidP="00561974">
      <w:pPr>
        <w:tabs>
          <w:tab w:val="left" w:pos="6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360" w:after="360" w:line="240" w:lineRule="auto"/>
        <w:ind w:left="720"/>
        <w:jc w:val="left"/>
        <w:rPr>
          <w:rFonts w:ascii="Arial" w:hAnsi="Arial" w:cs="Arial"/>
          <w:szCs w:val="24"/>
        </w:rPr>
      </w:pPr>
      <w:bookmarkStart w:id="31" w:name="_DV_M42"/>
      <w:bookmarkEnd w:id="31"/>
      <w:r w:rsidRPr="00A04FA1">
        <w:rPr>
          <w:rFonts w:ascii="Arial" w:hAnsi="Arial" w:cs="Arial"/>
          <w:szCs w:val="24"/>
        </w:rPr>
        <w:t>Borrowing Powers</w:t>
      </w:r>
      <w:r w:rsidRPr="00A04FA1">
        <w:rPr>
          <w:rFonts w:ascii="Arial" w:hAnsi="Arial" w:cs="Arial"/>
          <w:szCs w:val="24"/>
        </w:rPr>
        <w:tab/>
        <w:t>81-82</w:t>
      </w:r>
    </w:p>
    <w:p w:rsidR="007C593C" w:rsidRPr="00A04FA1" w:rsidRDefault="007C593C" w:rsidP="00561974">
      <w:pPr>
        <w:pStyle w:val="BodyTextIndent2"/>
        <w:tabs>
          <w:tab w:val="left" w:pos="6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360" w:after="360"/>
        <w:ind w:left="720"/>
        <w:rPr>
          <w:rFonts w:ascii="Arial" w:hAnsi="Arial" w:cs="Arial"/>
          <w:szCs w:val="24"/>
        </w:rPr>
      </w:pPr>
      <w:bookmarkStart w:id="32" w:name="_DV_M43"/>
      <w:bookmarkEnd w:id="32"/>
      <w:r w:rsidRPr="00A04FA1">
        <w:rPr>
          <w:rFonts w:ascii="Arial" w:hAnsi="Arial" w:cs="Arial"/>
          <w:bCs/>
          <w:szCs w:val="24"/>
        </w:rPr>
        <w:tab/>
        <w:t>Disposal of Assets</w:t>
      </w:r>
      <w:r w:rsidRPr="00A04FA1">
        <w:rPr>
          <w:rFonts w:ascii="Arial" w:hAnsi="Arial" w:cs="Arial"/>
          <w:b/>
          <w:bCs/>
          <w:szCs w:val="24"/>
        </w:rPr>
        <w:tab/>
      </w:r>
      <w:r w:rsidRPr="00A04FA1">
        <w:rPr>
          <w:rFonts w:ascii="Arial" w:hAnsi="Arial" w:cs="Arial"/>
          <w:szCs w:val="24"/>
        </w:rPr>
        <w:t>83-89</w:t>
      </w:r>
    </w:p>
    <w:p w:rsidR="007C593C" w:rsidRPr="00A04FA1" w:rsidRDefault="007C593C" w:rsidP="00561974">
      <w:pPr>
        <w:tabs>
          <w:tab w:val="left" w:pos="652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360" w:after="360" w:line="240" w:lineRule="auto"/>
        <w:jc w:val="left"/>
        <w:rPr>
          <w:rFonts w:ascii="Arial" w:hAnsi="Arial" w:cs="Arial"/>
          <w:b/>
          <w:bCs/>
          <w:szCs w:val="24"/>
        </w:rPr>
      </w:pPr>
      <w:bookmarkStart w:id="33" w:name="_DV_M44"/>
      <w:bookmarkEnd w:id="33"/>
      <w:r w:rsidRPr="00A04FA1">
        <w:rPr>
          <w:rFonts w:ascii="Arial" w:hAnsi="Arial" w:cs="Arial"/>
          <w:b/>
          <w:bCs/>
          <w:szCs w:val="24"/>
        </w:rPr>
        <w:t>TERMINATION</w:t>
      </w:r>
    </w:p>
    <w:p w:rsidR="007C593C" w:rsidRPr="00A04FA1" w:rsidRDefault="007C593C" w:rsidP="00561974">
      <w:pPr>
        <w:tabs>
          <w:tab w:val="left" w:pos="652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360" w:after="360" w:line="240" w:lineRule="auto"/>
        <w:ind w:left="720"/>
        <w:jc w:val="left"/>
        <w:rPr>
          <w:rFonts w:ascii="Arial" w:hAnsi="Arial" w:cs="Arial"/>
          <w:szCs w:val="24"/>
        </w:rPr>
      </w:pPr>
      <w:r w:rsidRPr="00A04FA1">
        <w:rPr>
          <w:rFonts w:ascii="Arial" w:hAnsi="Arial" w:cs="Arial"/>
          <w:bCs/>
          <w:szCs w:val="24"/>
        </w:rPr>
        <w:t>General</w:t>
      </w:r>
      <w:r w:rsidRPr="00A04FA1">
        <w:rPr>
          <w:rFonts w:ascii="Arial" w:hAnsi="Arial" w:cs="Arial"/>
          <w:szCs w:val="24"/>
        </w:rPr>
        <w:tab/>
        <w:t>90-</w:t>
      </w:r>
      <w:r w:rsidR="00BA43E5" w:rsidRPr="00A04FA1">
        <w:rPr>
          <w:rFonts w:ascii="Arial" w:hAnsi="Arial" w:cs="Arial"/>
          <w:szCs w:val="24"/>
        </w:rPr>
        <w:t>93</w:t>
      </w:r>
    </w:p>
    <w:p w:rsidR="00BA43E5" w:rsidRPr="00A04FA1" w:rsidRDefault="00BA43E5" w:rsidP="00561974">
      <w:pPr>
        <w:tabs>
          <w:tab w:val="left" w:pos="652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360" w:after="360" w:line="240" w:lineRule="auto"/>
        <w:ind w:left="720"/>
        <w:jc w:val="left"/>
        <w:rPr>
          <w:rFonts w:ascii="Arial" w:hAnsi="Arial" w:cs="Arial"/>
          <w:szCs w:val="24"/>
        </w:rPr>
      </w:pPr>
      <w:r w:rsidRPr="00A04FA1">
        <w:rPr>
          <w:rFonts w:ascii="Arial" w:hAnsi="Arial" w:cs="Arial"/>
          <w:szCs w:val="24"/>
        </w:rPr>
        <w:t>Change of Control of the Company</w:t>
      </w:r>
      <w:r w:rsidRPr="00A04FA1">
        <w:rPr>
          <w:rFonts w:ascii="Arial" w:hAnsi="Arial" w:cs="Arial"/>
          <w:szCs w:val="24"/>
        </w:rPr>
        <w:tab/>
        <w:t>93A-94</w:t>
      </w:r>
    </w:p>
    <w:p w:rsidR="007C593C" w:rsidRPr="00A04FA1" w:rsidRDefault="007C593C" w:rsidP="00561974">
      <w:pPr>
        <w:spacing w:before="360" w:after="360" w:line="240" w:lineRule="auto"/>
        <w:jc w:val="left"/>
        <w:rPr>
          <w:rFonts w:ascii="Arial" w:hAnsi="Arial" w:cs="Arial"/>
          <w:b/>
          <w:bCs/>
          <w:szCs w:val="24"/>
        </w:rPr>
      </w:pPr>
      <w:bookmarkStart w:id="34" w:name="_DV_M45"/>
      <w:bookmarkStart w:id="35" w:name="_DV_M46"/>
      <w:bookmarkEnd w:id="34"/>
      <w:bookmarkEnd w:id="35"/>
      <w:r w:rsidRPr="00A04FA1">
        <w:rPr>
          <w:rFonts w:ascii="Arial" w:hAnsi="Arial" w:cs="Arial"/>
          <w:b/>
          <w:bCs/>
          <w:szCs w:val="24"/>
        </w:rPr>
        <w:lastRenderedPageBreak/>
        <w:t>GENERAL</w:t>
      </w:r>
    </w:p>
    <w:p w:rsidR="007C593C" w:rsidRPr="00A04FA1" w:rsidRDefault="007C593C" w:rsidP="00561974">
      <w:pPr>
        <w:tabs>
          <w:tab w:val="left" w:pos="652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360" w:after="360" w:line="240" w:lineRule="auto"/>
        <w:ind w:left="720"/>
        <w:jc w:val="left"/>
        <w:rPr>
          <w:rFonts w:ascii="Arial" w:hAnsi="Arial" w:cs="Arial"/>
          <w:szCs w:val="24"/>
        </w:rPr>
      </w:pPr>
      <w:bookmarkStart w:id="36" w:name="_DV_M47"/>
      <w:bookmarkEnd w:id="36"/>
      <w:r w:rsidRPr="00A04FA1">
        <w:rPr>
          <w:rFonts w:ascii="Arial" w:hAnsi="Arial" w:cs="Arial"/>
          <w:szCs w:val="24"/>
        </w:rPr>
        <w:t xml:space="preserve">Information </w:t>
      </w:r>
      <w:r w:rsidRPr="00A04FA1">
        <w:rPr>
          <w:rFonts w:ascii="Arial" w:hAnsi="Arial" w:cs="Arial"/>
          <w:szCs w:val="24"/>
        </w:rPr>
        <w:tab/>
        <w:t>95-96</w:t>
      </w:r>
    </w:p>
    <w:p w:rsidR="007C593C" w:rsidRPr="00A04FA1" w:rsidRDefault="007C593C" w:rsidP="00561974">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360" w:after="360" w:line="240" w:lineRule="auto"/>
        <w:ind w:left="720"/>
        <w:jc w:val="left"/>
        <w:rPr>
          <w:rFonts w:ascii="Arial" w:hAnsi="Arial" w:cs="Arial"/>
          <w:szCs w:val="24"/>
        </w:rPr>
      </w:pPr>
      <w:bookmarkStart w:id="37" w:name="_DV_M48"/>
      <w:bookmarkEnd w:id="37"/>
      <w:r w:rsidRPr="00A04FA1">
        <w:rPr>
          <w:rFonts w:ascii="Arial" w:hAnsi="Arial" w:cs="Arial"/>
          <w:szCs w:val="24"/>
        </w:rPr>
        <w:t>Access by Secretary of State’s Officers</w:t>
      </w:r>
      <w:r w:rsidRPr="00A04FA1">
        <w:rPr>
          <w:rFonts w:ascii="Arial" w:hAnsi="Arial" w:cs="Arial"/>
          <w:szCs w:val="24"/>
        </w:rPr>
        <w:tab/>
        <w:t>97-99</w:t>
      </w:r>
    </w:p>
    <w:p w:rsidR="007C593C" w:rsidRPr="00A04FA1" w:rsidRDefault="007C593C" w:rsidP="00561974">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360" w:after="360" w:line="240" w:lineRule="auto"/>
        <w:ind w:left="720"/>
        <w:jc w:val="left"/>
        <w:rPr>
          <w:rFonts w:ascii="Arial" w:hAnsi="Arial" w:cs="Arial"/>
          <w:szCs w:val="24"/>
        </w:rPr>
      </w:pPr>
      <w:bookmarkStart w:id="38" w:name="_DV_M49"/>
      <w:bookmarkEnd w:id="38"/>
      <w:r w:rsidRPr="00A04FA1">
        <w:rPr>
          <w:rFonts w:ascii="Arial" w:hAnsi="Arial" w:cs="Arial"/>
          <w:szCs w:val="24"/>
        </w:rPr>
        <w:t>Notices</w:t>
      </w:r>
      <w:r w:rsidRPr="00A04FA1">
        <w:rPr>
          <w:rFonts w:ascii="Arial" w:hAnsi="Arial" w:cs="Arial"/>
          <w:szCs w:val="24"/>
        </w:rPr>
        <w:tab/>
        <w:t>100-101</w:t>
      </w:r>
    </w:p>
    <w:p w:rsidR="007C593C" w:rsidRPr="00A04FA1" w:rsidRDefault="007C593C" w:rsidP="00561974">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360" w:after="360" w:line="240" w:lineRule="auto"/>
        <w:ind w:left="720"/>
        <w:jc w:val="left"/>
        <w:rPr>
          <w:rFonts w:ascii="Arial" w:hAnsi="Arial" w:cs="Arial"/>
          <w:szCs w:val="24"/>
        </w:rPr>
      </w:pPr>
      <w:bookmarkStart w:id="39" w:name="_DV_M50"/>
      <w:bookmarkStart w:id="40" w:name="_DV_M52"/>
      <w:bookmarkEnd w:id="39"/>
      <w:bookmarkEnd w:id="40"/>
      <w:r w:rsidRPr="00A04FA1">
        <w:rPr>
          <w:rFonts w:ascii="Arial" w:hAnsi="Arial" w:cs="Arial"/>
          <w:szCs w:val="24"/>
        </w:rPr>
        <w:t>Complaints</w:t>
      </w:r>
      <w:r w:rsidRPr="00A04FA1">
        <w:rPr>
          <w:rFonts w:ascii="Arial" w:hAnsi="Arial" w:cs="Arial"/>
          <w:szCs w:val="24"/>
        </w:rPr>
        <w:tab/>
        <w:t>102 – 102</w:t>
      </w:r>
      <w:r w:rsidR="00251B5B">
        <w:rPr>
          <w:rFonts w:ascii="Arial" w:hAnsi="Arial" w:cs="Arial"/>
          <w:szCs w:val="24"/>
        </w:rPr>
        <w:t>F</w:t>
      </w:r>
    </w:p>
    <w:p w:rsidR="007C593C" w:rsidRPr="00A04FA1" w:rsidRDefault="007C593C" w:rsidP="00561974">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360" w:after="360" w:line="240" w:lineRule="auto"/>
        <w:ind w:left="720"/>
        <w:jc w:val="left"/>
        <w:rPr>
          <w:rFonts w:ascii="Arial" w:hAnsi="Arial" w:cs="Arial"/>
          <w:szCs w:val="24"/>
        </w:rPr>
      </w:pPr>
      <w:r w:rsidRPr="00A04FA1">
        <w:rPr>
          <w:rFonts w:ascii="Arial" w:hAnsi="Arial" w:cs="Arial"/>
          <w:szCs w:val="24"/>
        </w:rPr>
        <w:t>General</w:t>
      </w:r>
      <w:r w:rsidRPr="00A04FA1">
        <w:rPr>
          <w:rFonts w:ascii="Arial" w:hAnsi="Arial" w:cs="Arial"/>
          <w:szCs w:val="24"/>
        </w:rPr>
        <w:tab/>
        <w:t>103-10</w:t>
      </w:r>
      <w:r w:rsidR="00BA43E5" w:rsidRPr="00A04FA1">
        <w:rPr>
          <w:rFonts w:ascii="Arial" w:hAnsi="Arial" w:cs="Arial"/>
          <w:szCs w:val="24"/>
        </w:rPr>
        <w:t>8</w:t>
      </w:r>
    </w:p>
    <w:p w:rsidR="007C593C" w:rsidRPr="00A04FA1" w:rsidRDefault="007C593C" w:rsidP="00561974">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360" w:after="360" w:line="240" w:lineRule="auto"/>
        <w:jc w:val="left"/>
        <w:rPr>
          <w:rFonts w:ascii="Arial" w:hAnsi="Arial" w:cs="Arial"/>
          <w:szCs w:val="24"/>
        </w:rPr>
      </w:pPr>
      <w:bookmarkStart w:id="41" w:name="_DV_M53"/>
      <w:bookmarkStart w:id="42" w:name="_DV_M54"/>
      <w:bookmarkEnd w:id="41"/>
      <w:bookmarkEnd w:id="42"/>
      <w:r w:rsidRPr="00A04FA1">
        <w:rPr>
          <w:rFonts w:ascii="Arial" w:hAnsi="Arial" w:cs="Arial"/>
          <w:b/>
          <w:bCs/>
          <w:szCs w:val="24"/>
        </w:rPr>
        <w:t>SCHEDULE</w:t>
      </w:r>
      <w:r w:rsidRPr="00A04FA1">
        <w:rPr>
          <w:rFonts w:ascii="Arial" w:hAnsi="Arial" w:cs="Arial"/>
          <w:szCs w:val="24"/>
        </w:rPr>
        <w:t xml:space="preserve"> </w:t>
      </w:r>
      <w:r w:rsidRPr="00A04FA1">
        <w:rPr>
          <w:rFonts w:ascii="Arial" w:hAnsi="Arial" w:cs="Arial"/>
          <w:b/>
          <w:szCs w:val="24"/>
        </w:rPr>
        <w:t>1</w:t>
      </w:r>
    </w:p>
    <w:p w:rsidR="007C593C" w:rsidRPr="00A04FA1" w:rsidRDefault="007C593C" w:rsidP="00561974">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360" w:after="360" w:line="240" w:lineRule="auto"/>
        <w:jc w:val="left"/>
        <w:rPr>
          <w:rFonts w:ascii="Arial" w:hAnsi="Arial" w:cs="Arial"/>
          <w:szCs w:val="24"/>
        </w:rPr>
      </w:pPr>
      <w:r w:rsidRPr="00A04FA1">
        <w:rPr>
          <w:rFonts w:ascii="Arial" w:hAnsi="Arial" w:cs="Arial"/>
          <w:szCs w:val="24"/>
        </w:rPr>
        <w:t xml:space="preserve">Model Supplemental Funding Agreement for a </w:t>
      </w:r>
      <w:smartTag w:uri="urn:schemas-microsoft-com:office:smarttags" w:element="place">
        <w:smartTag w:uri="urn:schemas-microsoft-com:office:smarttags" w:element="PlaceName">
          <w:r w:rsidRPr="00A04FA1">
            <w:rPr>
              <w:rFonts w:ascii="Arial" w:hAnsi="Arial" w:cs="Arial"/>
              <w:szCs w:val="24"/>
            </w:rPr>
            <w:t>Mainstream</w:t>
          </w:r>
        </w:smartTag>
        <w:r w:rsidRPr="00A04FA1">
          <w:rPr>
            <w:rFonts w:ascii="Arial" w:hAnsi="Arial" w:cs="Arial"/>
            <w:szCs w:val="24"/>
          </w:rPr>
          <w:t xml:space="preserve"> </w:t>
        </w:r>
        <w:smartTag w:uri="urn:schemas-microsoft-com:office:smarttags" w:element="PlaceType">
          <w:r w:rsidRPr="00A04FA1">
            <w:rPr>
              <w:rFonts w:ascii="Arial" w:hAnsi="Arial" w:cs="Arial"/>
              <w:szCs w:val="24"/>
            </w:rPr>
            <w:t>Academy</w:t>
          </w:r>
        </w:smartTag>
      </w:smartTag>
    </w:p>
    <w:p w:rsidR="007C593C" w:rsidRPr="00A04FA1" w:rsidRDefault="007C593C" w:rsidP="00561974">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360" w:after="360" w:line="240" w:lineRule="auto"/>
        <w:jc w:val="left"/>
        <w:rPr>
          <w:rFonts w:ascii="Arial" w:hAnsi="Arial" w:cs="Arial"/>
          <w:szCs w:val="24"/>
        </w:rPr>
      </w:pPr>
      <w:r w:rsidRPr="00A04FA1">
        <w:rPr>
          <w:rFonts w:ascii="Arial" w:hAnsi="Arial" w:cs="Arial"/>
          <w:szCs w:val="24"/>
        </w:rPr>
        <w:t xml:space="preserve">Model Supplemental Funding Agreement for a </w:t>
      </w:r>
      <w:smartTag w:uri="urn:schemas-microsoft-com:office:smarttags" w:element="place">
        <w:smartTag w:uri="urn:schemas-microsoft-com:office:smarttags" w:element="PlaceName">
          <w:r w:rsidRPr="00A04FA1">
            <w:rPr>
              <w:rFonts w:ascii="Arial" w:hAnsi="Arial" w:cs="Arial"/>
              <w:szCs w:val="24"/>
            </w:rPr>
            <w:t>Special</w:t>
          </w:r>
        </w:smartTag>
        <w:r w:rsidRPr="00A04FA1">
          <w:rPr>
            <w:rFonts w:ascii="Arial" w:hAnsi="Arial" w:cs="Arial"/>
            <w:szCs w:val="24"/>
          </w:rPr>
          <w:t xml:space="preserve"> </w:t>
        </w:r>
        <w:smartTag w:uri="urn:schemas-microsoft-com:office:smarttags" w:element="PlaceType">
          <w:r w:rsidRPr="00A04FA1">
            <w:rPr>
              <w:rFonts w:ascii="Arial" w:hAnsi="Arial" w:cs="Arial"/>
              <w:szCs w:val="24"/>
            </w:rPr>
            <w:t>Academy</w:t>
          </w:r>
        </w:smartTag>
      </w:smartTag>
    </w:p>
    <w:p w:rsidR="007C593C" w:rsidRPr="00A04FA1" w:rsidRDefault="007C593C" w:rsidP="00561974">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360" w:after="360" w:line="240" w:lineRule="auto"/>
        <w:jc w:val="left"/>
        <w:rPr>
          <w:rFonts w:ascii="Arial" w:hAnsi="Arial" w:cs="Arial"/>
          <w:szCs w:val="24"/>
        </w:rPr>
      </w:pPr>
      <w:r w:rsidRPr="00A04FA1">
        <w:rPr>
          <w:rFonts w:ascii="Arial" w:hAnsi="Arial" w:cs="Arial"/>
          <w:szCs w:val="24"/>
        </w:rPr>
        <w:t xml:space="preserve">Model Supplemental Funding Agreement for an </w:t>
      </w:r>
      <w:smartTag w:uri="urn:schemas-microsoft-com:office:smarttags" w:element="place">
        <w:smartTag w:uri="urn:schemas-microsoft-com:office:smarttags" w:element="PlaceName">
          <w:r w:rsidRPr="00A04FA1">
            <w:rPr>
              <w:rFonts w:ascii="Arial" w:hAnsi="Arial" w:cs="Arial"/>
              <w:szCs w:val="24"/>
            </w:rPr>
            <w:t>Alternative</w:t>
          </w:r>
        </w:smartTag>
        <w:r w:rsidRPr="00A04FA1">
          <w:rPr>
            <w:rFonts w:ascii="Arial" w:hAnsi="Arial" w:cs="Arial"/>
            <w:szCs w:val="24"/>
          </w:rPr>
          <w:t xml:space="preserve"> </w:t>
        </w:r>
        <w:smartTag w:uri="urn:schemas-microsoft-com:office:smarttags" w:element="PlaceName">
          <w:r w:rsidRPr="00A04FA1">
            <w:rPr>
              <w:rFonts w:ascii="Arial" w:hAnsi="Arial" w:cs="Arial"/>
              <w:szCs w:val="24"/>
            </w:rPr>
            <w:t>Provision</w:t>
          </w:r>
        </w:smartTag>
        <w:r w:rsidRPr="00A04FA1">
          <w:rPr>
            <w:rFonts w:ascii="Arial" w:hAnsi="Arial" w:cs="Arial"/>
            <w:szCs w:val="24"/>
          </w:rPr>
          <w:t xml:space="preserve"> </w:t>
        </w:r>
        <w:smartTag w:uri="urn:schemas-microsoft-com:office:smarttags" w:element="PlaceType">
          <w:r w:rsidRPr="00A04FA1">
            <w:rPr>
              <w:rFonts w:ascii="Arial" w:hAnsi="Arial" w:cs="Arial"/>
              <w:szCs w:val="24"/>
            </w:rPr>
            <w:t>Academy</w:t>
          </w:r>
        </w:smartTag>
      </w:smartTag>
    </w:p>
    <w:p w:rsidR="00817A32" w:rsidRDefault="007C593C" w:rsidP="00561974">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360" w:after="360" w:line="240" w:lineRule="auto"/>
        <w:jc w:val="left"/>
        <w:rPr>
          <w:rFonts w:ascii="Arial" w:hAnsi="Arial" w:cs="Arial"/>
          <w:szCs w:val="24"/>
        </w:rPr>
      </w:pPr>
      <w:bookmarkStart w:id="43" w:name="_DV_M55"/>
      <w:bookmarkEnd w:id="43"/>
      <w:r w:rsidRPr="00A04FA1">
        <w:rPr>
          <w:rFonts w:ascii="Arial" w:hAnsi="Arial" w:cs="Arial"/>
          <w:b/>
          <w:bCs/>
          <w:szCs w:val="24"/>
        </w:rPr>
        <w:t xml:space="preserve">ANNEXES TO THE MASTER </w:t>
      </w:r>
      <w:r w:rsidR="00817A32">
        <w:rPr>
          <w:rFonts w:ascii="Arial" w:hAnsi="Arial" w:cs="Arial"/>
          <w:b/>
          <w:bCs/>
          <w:szCs w:val="24"/>
        </w:rPr>
        <w:t>FUNDING AGREEMENT</w:t>
      </w:r>
    </w:p>
    <w:p w:rsidR="007C593C" w:rsidRPr="00A04FA1" w:rsidRDefault="007C593C" w:rsidP="00561974">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360" w:after="360" w:line="240" w:lineRule="auto"/>
        <w:ind w:left="720"/>
        <w:jc w:val="left"/>
        <w:rPr>
          <w:rFonts w:ascii="Arial" w:hAnsi="Arial" w:cs="Arial"/>
          <w:szCs w:val="24"/>
        </w:rPr>
      </w:pPr>
      <w:r w:rsidRPr="00A04FA1">
        <w:rPr>
          <w:rFonts w:ascii="Arial" w:hAnsi="Arial" w:cs="Arial"/>
          <w:szCs w:val="24"/>
        </w:rPr>
        <w:t>Memorandum and Articles of the Company</w:t>
      </w:r>
      <w:r w:rsidRPr="00A04FA1">
        <w:rPr>
          <w:rFonts w:ascii="Arial" w:hAnsi="Arial" w:cs="Arial"/>
          <w:szCs w:val="24"/>
        </w:rPr>
        <w:tab/>
        <w:t>Annex A</w:t>
      </w:r>
    </w:p>
    <w:p w:rsidR="007C593C" w:rsidRPr="00A04FA1" w:rsidRDefault="007C593C" w:rsidP="00561974">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360" w:after="360" w:line="240" w:lineRule="auto"/>
        <w:ind w:left="720"/>
        <w:jc w:val="left"/>
        <w:rPr>
          <w:rFonts w:ascii="Arial" w:hAnsi="Arial" w:cs="Arial"/>
          <w:szCs w:val="24"/>
        </w:rPr>
      </w:pPr>
      <w:bookmarkStart w:id="44" w:name="_DV_M57"/>
      <w:bookmarkEnd w:id="44"/>
      <w:r w:rsidRPr="00A04FA1">
        <w:rPr>
          <w:rFonts w:ascii="Arial" w:hAnsi="Arial" w:cs="Arial"/>
          <w:szCs w:val="24"/>
        </w:rPr>
        <w:t>Arrangements for pupils with SEN and disabilities at each</w:t>
      </w:r>
      <w:bookmarkStart w:id="45" w:name="_DV_M58"/>
      <w:bookmarkEnd w:id="45"/>
      <w:r w:rsidR="006A27A8">
        <w:rPr>
          <w:rFonts w:ascii="Arial" w:hAnsi="Arial" w:cs="Arial"/>
          <w:szCs w:val="24"/>
        </w:rPr>
        <w:br/>
      </w:r>
      <w:r w:rsidRPr="00A04FA1">
        <w:rPr>
          <w:rFonts w:ascii="Arial" w:hAnsi="Arial" w:cs="Arial"/>
          <w:szCs w:val="24"/>
        </w:rPr>
        <w:t xml:space="preserve">Academy – for </w:t>
      </w:r>
      <w:smartTag w:uri="urn:schemas-microsoft-com:office:smarttags" w:element="place">
        <w:smartTag w:uri="urn:schemas-microsoft-com:office:smarttags" w:element="PlaceName">
          <w:r w:rsidRPr="00A04FA1">
            <w:rPr>
              <w:rFonts w:ascii="Arial" w:hAnsi="Arial" w:cs="Arial"/>
              <w:szCs w:val="24"/>
            </w:rPr>
            <w:t>Mainstream</w:t>
          </w:r>
        </w:smartTag>
        <w:r w:rsidRPr="00A04FA1">
          <w:rPr>
            <w:rFonts w:ascii="Arial" w:hAnsi="Arial" w:cs="Arial"/>
            <w:szCs w:val="24"/>
          </w:rPr>
          <w:t xml:space="preserve"> </w:t>
        </w:r>
        <w:smartTag w:uri="urn:schemas-microsoft-com:office:smarttags" w:element="PlaceType">
          <w:r w:rsidRPr="00A04FA1">
            <w:rPr>
              <w:rFonts w:ascii="Arial" w:hAnsi="Arial" w:cs="Arial"/>
              <w:szCs w:val="24"/>
            </w:rPr>
            <w:t>Academies</w:t>
          </w:r>
        </w:smartTag>
      </w:smartTag>
      <w:r w:rsidRPr="00A04FA1">
        <w:rPr>
          <w:rFonts w:ascii="Arial" w:hAnsi="Arial" w:cs="Arial"/>
          <w:szCs w:val="24"/>
        </w:rPr>
        <w:t xml:space="preserve"> and Alternative </w:t>
      </w:r>
      <w:r w:rsidR="006A27A8">
        <w:rPr>
          <w:rFonts w:ascii="Arial" w:hAnsi="Arial" w:cs="Arial"/>
          <w:szCs w:val="24"/>
        </w:rPr>
        <w:br/>
      </w:r>
      <w:r w:rsidRPr="00A04FA1">
        <w:rPr>
          <w:rFonts w:ascii="Arial" w:hAnsi="Arial" w:cs="Arial"/>
          <w:szCs w:val="24"/>
        </w:rPr>
        <w:t>Provision Academies only</w:t>
      </w:r>
      <w:r w:rsidRPr="00A04FA1">
        <w:rPr>
          <w:rFonts w:ascii="Arial" w:hAnsi="Arial" w:cs="Arial"/>
          <w:szCs w:val="24"/>
        </w:rPr>
        <w:tab/>
        <w:t>Annex B</w:t>
      </w:r>
    </w:p>
    <w:p w:rsidR="007C593C" w:rsidRPr="00A04FA1" w:rsidRDefault="007C593C" w:rsidP="00242D3F">
      <w:pPr>
        <w:widowControl w:val="0"/>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360" w:after="360" w:line="400" w:lineRule="atLeast"/>
        <w:rPr>
          <w:rFonts w:ascii="Arial" w:hAnsi="Arial" w:cs="Arial"/>
          <w:b/>
          <w:szCs w:val="24"/>
        </w:rPr>
      </w:pPr>
      <w:r w:rsidRPr="00A04FA1">
        <w:rPr>
          <w:rFonts w:ascii="Arial" w:hAnsi="Arial" w:cs="Arial"/>
          <w:szCs w:val="24"/>
        </w:rPr>
        <w:br w:type="page"/>
      </w:r>
      <w:r w:rsidRPr="00A04FA1">
        <w:rPr>
          <w:rFonts w:ascii="Arial" w:hAnsi="Arial" w:cs="Arial"/>
          <w:b/>
          <w:szCs w:val="24"/>
        </w:rPr>
        <w:lastRenderedPageBreak/>
        <w:t>INTRODUCTION</w:t>
      </w:r>
    </w:p>
    <w:p w:rsidR="007C593C" w:rsidRPr="00A04FA1" w:rsidRDefault="007C593C" w:rsidP="00242D3F">
      <w:pPr>
        <w:pStyle w:val="Numbered"/>
        <w:widowControl w:val="0"/>
        <w:numPr>
          <w:ilvl w:val="0"/>
          <w:numId w:val="14"/>
        </w:numPr>
        <w:tabs>
          <w:tab w:val="clear" w:pos="502"/>
          <w:tab w:val="num" w:pos="142"/>
        </w:tabs>
        <w:autoSpaceDE w:val="0"/>
        <w:autoSpaceDN w:val="0"/>
        <w:adjustRightInd w:val="0"/>
        <w:spacing w:before="360" w:after="360" w:line="400" w:lineRule="atLeast"/>
        <w:ind w:left="142" w:firstLine="0"/>
        <w:rPr>
          <w:rFonts w:ascii="Arial" w:hAnsi="Arial" w:cs="Arial"/>
          <w:szCs w:val="24"/>
        </w:rPr>
      </w:pPr>
      <w:bookmarkStart w:id="46" w:name="_DV_M67"/>
      <w:bookmarkEnd w:id="46"/>
      <w:r w:rsidRPr="00A04FA1">
        <w:rPr>
          <w:rFonts w:ascii="Arial" w:hAnsi="Arial" w:cs="Arial"/>
          <w:szCs w:val="24"/>
        </w:rPr>
        <w:t xml:space="preserve">This Agreement is made under Section 1 of the Academies Act 2010, between </w:t>
      </w:r>
      <w:r w:rsidRPr="00A04FA1">
        <w:rPr>
          <w:rFonts w:ascii="Arial" w:hAnsi="Arial" w:cs="Arial"/>
          <w:bCs/>
          <w:szCs w:val="24"/>
        </w:rPr>
        <w:t>the Secretary of State for Education</w:t>
      </w:r>
      <w:r w:rsidRPr="00A04FA1">
        <w:rPr>
          <w:rFonts w:ascii="Arial" w:hAnsi="Arial" w:cs="Arial"/>
          <w:szCs w:val="24"/>
        </w:rPr>
        <w:t xml:space="preserve"> (“the Secretary of State”) and </w:t>
      </w:r>
      <w:r w:rsidR="00817A32">
        <w:rPr>
          <w:rFonts w:ascii="Arial" w:hAnsi="Arial" w:cs="Arial"/>
          <w:szCs w:val="24"/>
        </w:rPr>
        <w:t>Isle Education Trust</w:t>
      </w:r>
      <w:r w:rsidRPr="00A04FA1">
        <w:rPr>
          <w:rFonts w:ascii="Arial" w:hAnsi="Arial" w:cs="Arial"/>
          <w:szCs w:val="24"/>
        </w:rPr>
        <w:t xml:space="preserve"> (the “Company”). </w:t>
      </w:r>
    </w:p>
    <w:p w:rsidR="007C593C" w:rsidRPr="00A04FA1" w:rsidRDefault="007C593C" w:rsidP="00242D3F">
      <w:pPr>
        <w:pStyle w:val="Numbered"/>
        <w:widowControl w:val="0"/>
        <w:numPr>
          <w:ilvl w:val="0"/>
          <w:numId w:val="14"/>
        </w:numPr>
        <w:tabs>
          <w:tab w:val="clear" w:pos="502"/>
          <w:tab w:val="num" w:pos="142"/>
        </w:tabs>
        <w:autoSpaceDE w:val="0"/>
        <w:autoSpaceDN w:val="0"/>
        <w:adjustRightInd w:val="0"/>
        <w:spacing w:before="360" w:after="360" w:line="400" w:lineRule="atLeast"/>
        <w:ind w:left="142" w:firstLine="0"/>
        <w:rPr>
          <w:rFonts w:ascii="Arial" w:hAnsi="Arial" w:cs="Arial"/>
          <w:szCs w:val="24"/>
        </w:rPr>
      </w:pPr>
      <w:bookmarkStart w:id="47" w:name="_DV_M68"/>
      <w:bookmarkEnd w:id="47"/>
      <w:r w:rsidRPr="00A04FA1">
        <w:rPr>
          <w:rFonts w:ascii="Arial" w:hAnsi="Arial" w:cs="Arial"/>
          <w:szCs w:val="24"/>
        </w:rPr>
        <w:t xml:space="preserve">The Company is a company incorporated in </w:t>
      </w:r>
      <w:smartTag w:uri="urn:schemas-microsoft-com:office:smarttags" w:element="country-region">
        <w:r w:rsidRPr="00A04FA1">
          <w:rPr>
            <w:rFonts w:ascii="Arial" w:hAnsi="Arial" w:cs="Arial"/>
            <w:szCs w:val="24"/>
          </w:rPr>
          <w:t>England</w:t>
        </w:r>
      </w:smartTag>
      <w:r w:rsidRPr="00A04FA1">
        <w:rPr>
          <w:rFonts w:ascii="Arial" w:hAnsi="Arial" w:cs="Arial"/>
          <w:szCs w:val="24"/>
        </w:rPr>
        <w:t xml:space="preserve"> and </w:t>
      </w:r>
      <w:smartTag w:uri="urn:schemas-microsoft-com:office:smarttags" w:element="place">
        <w:smartTag w:uri="urn:schemas-microsoft-com:office:smarttags" w:element="country-region">
          <w:r w:rsidRPr="00A04FA1">
            <w:rPr>
              <w:rFonts w:ascii="Arial" w:hAnsi="Arial" w:cs="Arial"/>
              <w:szCs w:val="24"/>
            </w:rPr>
            <w:t>Wales</w:t>
          </w:r>
        </w:smartTag>
      </w:smartTag>
      <w:r w:rsidRPr="00A04FA1">
        <w:rPr>
          <w:rFonts w:ascii="Arial" w:hAnsi="Arial" w:cs="Arial"/>
          <w:szCs w:val="24"/>
        </w:rPr>
        <w:t xml:space="preserve">, limited by guarantee with registered Company number </w:t>
      </w:r>
      <w:r w:rsidR="00817A32" w:rsidRPr="00817A32">
        <w:rPr>
          <w:rFonts w:ascii="Arial" w:hAnsi="Arial" w:cs="Arial"/>
          <w:bCs/>
          <w:szCs w:val="24"/>
        </w:rPr>
        <w:t>07814150</w:t>
      </w:r>
      <w:r w:rsidRPr="00817A32">
        <w:rPr>
          <w:rFonts w:ascii="Arial" w:hAnsi="Arial" w:cs="Arial"/>
          <w:szCs w:val="24"/>
        </w:rPr>
        <w:t>.</w:t>
      </w:r>
      <w:r w:rsidRPr="00A04FA1">
        <w:rPr>
          <w:rFonts w:ascii="Arial" w:hAnsi="Arial" w:cs="Arial"/>
          <w:szCs w:val="24"/>
        </w:rPr>
        <w:t xml:space="preserve"> </w:t>
      </w:r>
    </w:p>
    <w:p w:rsidR="007C593C" w:rsidRPr="00A04FA1" w:rsidRDefault="007C593C" w:rsidP="00242D3F">
      <w:pPr>
        <w:pStyle w:val="Numbered"/>
        <w:widowControl w:val="0"/>
        <w:numPr>
          <w:ilvl w:val="0"/>
          <w:numId w:val="14"/>
        </w:numPr>
        <w:tabs>
          <w:tab w:val="clear" w:pos="502"/>
          <w:tab w:val="num" w:pos="142"/>
        </w:tabs>
        <w:autoSpaceDE w:val="0"/>
        <w:autoSpaceDN w:val="0"/>
        <w:adjustRightInd w:val="0"/>
        <w:spacing w:before="360" w:after="360" w:line="400" w:lineRule="atLeast"/>
        <w:ind w:left="142" w:firstLine="0"/>
        <w:rPr>
          <w:rFonts w:ascii="Arial" w:hAnsi="Arial" w:cs="Arial"/>
          <w:szCs w:val="24"/>
        </w:rPr>
      </w:pPr>
      <w:bookmarkStart w:id="48" w:name="_DV_M69"/>
      <w:bookmarkEnd w:id="48"/>
      <w:r w:rsidRPr="00A04FA1">
        <w:rPr>
          <w:rFonts w:ascii="Arial" w:hAnsi="Arial" w:cs="Arial"/>
          <w:szCs w:val="24"/>
        </w:rPr>
        <w:t>The Company intends to establish and maintain, and to carry on or provide for the carrying on of a number of Academies in accordance with this Agreement and the Supplemental Agreements.</w:t>
      </w:r>
    </w:p>
    <w:p w:rsidR="007C593C" w:rsidRPr="00A04FA1" w:rsidRDefault="007C593C" w:rsidP="00242D3F">
      <w:pPr>
        <w:pStyle w:val="Numbered"/>
        <w:widowControl w:val="0"/>
        <w:numPr>
          <w:ilvl w:val="0"/>
          <w:numId w:val="14"/>
        </w:numPr>
        <w:tabs>
          <w:tab w:val="clear" w:pos="502"/>
          <w:tab w:val="num" w:pos="142"/>
        </w:tabs>
        <w:autoSpaceDE w:val="0"/>
        <w:autoSpaceDN w:val="0"/>
        <w:adjustRightInd w:val="0"/>
        <w:spacing w:before="360" w:after="360" w:line="400" w:lineRule="atLeast"/>
        <w:ind w:left="142" w:firstLine="0"/>
        <w:rPr>
          <w:rFonts w:ascii="Arial" w:hAnsi="Arial" w:cs="Arial"/>
          <w:szCs w:val="24"/>
        </w:rPr>
      </w:pPr>
      <w:bookmarkStart w:id="49" w:name="_DV_M70"/>
      <w:bookmarkEnd w:id="49"/>
      <w:r w:rsidRPr="00A04FA1">
        <w:rPr>
          <w:rFonts w:ascii="Arial" w:hAnsi="Arial" w:cs="Arial"/>
          <w:szCs w:val="24"/>
        </w:rPr>
        <w:t xml:space="preserve">This Agreement and the Supplemental Agreements will apply in respect of an Academy from such time as a Supplemental Agreement relating to that Academy shall have been entered into between the Secretary of State and the Company.  </w:t>
      </w:r>
    </w:p>
    <w:p w:rsidR="007C593C" w:rsidRPr="00A04FA1" w:rsidRDefault="007C593C" w:rsidP="00242D3F">
      <w:pPr>
        <w:pStyle w:val="Numbered"/>
        <w:widowControl w:val="0"/>
        <w:numPr>
          <w:ilvl w:val="0"/>
          <w:numId w:val="14"/>
        </w:numPr>
        <w:tabs>
          <w:tab w:val="clear" w:pos="502"/>
          <w:tab w:val="num" w:pos="142"/>
        </w:tabs>
        <w:autoSpaceDE w:val="0"/>
        <w:autoSpaceDN w:val="0"/>
        <w:adjustRightInd w:val="0"/>
        <w:spacing w:before="360" w:after="360" w:line="400" w:lineRule="atLeast"/>
        <w:ind w:left="142" w:firstLine="0"/>
        <w:rPr>
          <w:rFonts w:ascii="Arial" w:hAnsi="Arial" w:cs="Arial"/>
          <w:szCs w:val="24"/>
        </w:rPr>
      </w:pPr>
      <w:bookmarkStart w:id="50" w:name="_DV_M71"/>
      <w:bookmarkStart w:id="51" w:name="_DV_M72"/>
      <w:bookmarkEnd w:id="50"/>
      <w:bookmarkEnd w:id="51"/>
      <w:r w:rsidRPr="00A04FA1">
        <w:rPr>
          <w:rFonts w:ascii="Arial" w:hAnsi="Arial" w:cs="Arial"/>
          <w:szCs w:val="24"/>
        </w:rPr>
        <w:t>The following expressions used in this Agreement have the respective meanings assigned to them by the numbered clauses of this Agreement referred to immediately after the reference to the expressions -</w:t>
      </w:r>
    </w:p>
    <w:p w:rsidR="007C593C" w:rsidRPr="00A04FA1" w:rsidRDefault="007C593C" w:rsidP="00242D3F">
      <w:pPr>
        <w:pStyle w:val="Numbered"/>
        <w:widowControl w:val="0"/>
        <w:numPr>
          <w:ilvl w:val="1"/>
          <w:numId w:val="14"/>
        </w:numPr>
        <w:tabs>
          <w:tab w:val="clear" w:pos="720"/>
        </w:tabs>
        <w:autoSpaceDE w:val="0"/>
        <w:autoSpaceDN w:val="0"/>
        <w:adjustRightInd w:val="0"/>
        <w:spacing w:before="360" w:after="360" w:line="400" w:lineRule="atLeast"/>
        <w:rPr>
          <w:rFonts w:ascii="Arial" w:hAnsi="Arial" w:cs="Arial"/>
          <w:szCs w:val="24"/>
        </w:rPr>
      </w:pPr>
      <w:bookmarkStart w:id="52" w:name="_DV_M73"/>
      <w:bookmarkEnd w:id="52"/>
      <w:r w:rsidRPr="00A04FA1">
        <w:rPr>
          <w:rFonts w:ascii="Arial" w:hAnsi="Arial" w:cs="Arial"/>
          <w:szCs w:val="24"/>
        </w:rPr>
        <w:t>“Academies Financial Handbook” - clause 67;</w:t>
      </w:r>
    </w:p>
    <w:p w:rsidR="007C593C" w:rsidRPr="00A04FA1" w:rsidRDefault="007C593C" w:rsidP="00242D3F">
      <w:pPr>
        <w:widowControl w:val="0"/>
        <w:numPr>
          <w:ilvl w:val="1"/>
          <w:numId w:val="14"/>
        </w:numPr>
        <w:tabs>
          <w:tab w:val="clear" w:pos="720"/>
        </w:tabs>
        <w:autoSpaceDE w:val="0"/>
        <w:autoSpaceDN w:val="0"/>
        <w:adjustRightInd w:val="0"/>
        <w:spacing w:before="360" w:after="360" w:line="400" w:lineRule="atLeast"/>
        <w:rPr>
          <w:rFonts w:ascii="Arial" w:hAnsi="Arial" w:cs="Arial"/>
          <w:szCs w:val="24"/>
        </w:rPr>
      </w:pPr>
      <w:r w:rsidRPr="00A04FA1" w:rsidDel="00005C97">
        <w:rPr>
          <w:rFonts w:ascii="Arial" w:hAnsi="Arial" w:cs="Arial"/>
          <w:szCs w:val="24"/>
        </w:rPr>
        <w:t xml:space="preserve"> </w:t>
      </w:r>
      <w:r w:rsidRPr="00A04FA1">
        <w:rPr>
          <w:rFonts w:ascii="Arial" w:hAnsi="Arial" w:cs="Arial"/>
          <w:szCs w:val="24"/>
        </w:rPr>
        <w:t>“Accounting Officer” – clause 6</w:t>
      </w:r>
      <w:r w:rsidR="00D3441F">
        <w:rPr>
          <w:rFonts w:ascii="Arial" w:hAnsi="Arial" w:cs="Arial"/>
          <w:szCs w:val="24"/>
        </w:rPr>
        <w:t>6</w:t>
      </w:r>
      <w:r w:rsidRPr="00A04FA1">
        <w:rPr>
          <w:rFonts w:ascii="Arial" w:hAnsi="Arial" w:cs="Arial"/>
          <w:szCs w:val="24"/>
        </w:rPr>
        <w:t>;</w:t>
      </w:r>
    </w:p>
    <w:p w:rsidR="007C593C" w:rsidRPr="00A04FA1" w:rsidRDefault="007C593C" w:rsidP="00242D3F">
      <w:pPr>
        <w:pStyle w:val="Numbered"/>
        <w:widowControl w:val="0"/>
        <w:numPr>
          <w:ilvl w:val="1"/>
          <w:numId w:val="14"/>
        </w:numPr>
        <w:tabs>
          <w:tab w:val="clear" w:pos="720"/>
        </w:tabs>
        <w:autoSpaceDE w:val="0"/>
        <w:autoSpaceDN w:val="0"/>
        <w:adjustRightInd w:val="0"/>
        <w:spacing w:before="360" w:after="360" w:line="400" w:lineRule="atLeast"/>
        <w:rPr>
          <w:rFonts w:ascii="Arial" w:hAnsi="Arial" w:cs="Arial"/>
          <w:szCs w:val="24"/>
        </w:rPr>
      </w:pPr>
      <w:bookmarkStart w:id="53" w:name="_DV_M74"/>
      <w:bookmarkEnd w:id="53"/>
      <w:r w:rsidRPr="00A04FA1">
        <w:rPr>
          <w:rFonts w:ascii="Arial" w:hAnsi="Arial" w:cs="Arial"/>
          <w:szCs w:val="24"/>
        </w:rPr>
        <w:t>"Annual Letter of Funding" - clause 60;</w:t>
      </w:r>
    </w:p>
    <w:p w:rsidR="007C593C" w:rsidRPr="00A04FA1" w:rsidRDefault="007C593C" w:rsidP="00242D3F">
      <w:pPr>
        <w:pStyle w:val="Numbered"/>
        <w:widowControl w:val="0"/>
        <w:numPr>
          <w:ilvl w:val="1"/>
          <w:numId w:val="14"/>
        </w:numPr>
        <w:tabs>
          <w:tab w:val="clear" w:pos="720"/>
        </w:tabs>
        <w:autoSpaceDE w:val="0"/>
        <w:autoSpaceDN w:val="0"/>
        <w:adjustRightInd w:val="0"/>
        <w:spacing w:before="360" w:after="360" w:line="400" w:lineRule="atLeast"/>
        <w:rPr>
          <w:rFonts w:ascii="Arial" w:hAnsi="Arial" w:cs="Arial"/>
          <w:szCs w:val="24"/>
        </w:rPr>
      </w:pPr>
      <w:bookmarkStart w:id="54" w:name="_DV_M75"/>
      <w:bookmarkEnd w:id="54"/>
      <w:r w:rsidRPr="00A04FA1">
        <w:rPr>
          <w:rFonts w:ascii="Arial" w:hAnsi="Arial" w:cs="Arial"/>
          <w:szCs w:val="24"/>
        </w:rPr>
        <w:t>"GAG" – clause 36;</w:t>
      </w:r>
    </w:p>
    <w:p w:rsidR="007C593C" w:rsidRPr="00A04FA1" w:rsidRDefault="007C593C" w:rsidP="00242D3F">
      <w:pPr>
        <w:pStyle w:val="Numbered"/>
        <w:widowControl w:val="0"/>
        <w:numPr>
          <w:ilvl w:val="1"/>
          <w:numId w:val="14"/>
        </w:numPr>
        <w:tabs>
          <w:tab w:val="clear" w:pos="720"/>
        </w:tabs>
        <w:autoSpaceDE w:val="0"/>
        <w:autoSpaceDN w:val="0"/>
        <w:adjustRightInd w:val="0"/>
        <w:spacing w:before="360" w:after="360" w:line="400" w:lineRule="atLeast"/>
        <w:rPr>
          <w:rFonts w:ascii="Arial" w:hAnsi="Arial" w:cs="Arial"/>
          <w:szCs w:val="24"/>
        </w:rPr>
      </w:pPr>
      <w:bookmarkStart w:id="55" w:name="_DV_M76"/>
      <w:bookmarkStart w:id="56" w:name="_DV_M78"/>
      <w:bookmarkEnd w:id="55"/>
      <w:bookmarkEnd w:id="56"/>
      <w:r w:rsidRPr="00A04FA1">
        <w:rPr>
          <w:rFonts w:ascii="Arial" w:hAnsi="Arial" w:cs="Arial"/>
          <w:szCs w:val="24"/>
        </w:rPr>
        <w:t>"Capital Expenditure" - clause 37;</w:t>
      </w:r>
    </w:p>
    <w:p w:rsidR="007C593C" w:rsidRPr="00A04FA1" w:rsidRDefault="007C593C" w:rsidP="00242D3F">
      <w:pPr>
        <w:pStyle w:val="Numbered"/>
        <w:widowControl w:val="0"/>
        <w:numPr>
          <w:ilvl w:val="1"/>
          <w:numId w:val="14"/>
        </w:numPr>
        <w:tabs>
          <w:tab w:val="clear" w:pos="720"/>
        </w:tabs>
        <w:autoSpaceDE w:val="0"/>
        <w:autoSpaceDN w:val="0"/>
        <w:adjustRightInd w:val="0"/>
        <w:spacing w:before="360" w:after="360" w:line="400" w:lineRule="atLeast"/>
        <w:rPr>
          <w:rFonts w:ascii="Arial" w:hAnsi="Arial" w:cs="Arial"/>
          <w:szCs w:val="24"/>
        </w:rPr>
      </w:pPr>
      <w:bookmarkStart w:id="57" w:name="_DV_M79"/>
      <w:bookmarkEnd w:id="57"/>
      <w:r w:rsidRPr="00A04FA1">
        <w:rPr>
          <w:rFonts w:ascii="Arial" w:hAnsi="Arial" w:cs="Arial"/>
          <w:szCs w:val="24"/>
        </w:rPr>
        <w:t xml:space="preserve">“Capital </w:t>
      </w:r>
      <w:smartTag w:uri="urn:schemas:contacts" w:element="GivenName">
        <w:r w:rsidRPr="00A04FA1">
          <w:rPr>
            <w:rFonts w:ascii="Arial" w:hAnsi="Arial" w:cs="Arial"/>
            <w:szCs w:val="24"/>
          </w:rPr>
          <w:t>Grant</w:t>
        </w:r>
      </w:smartTag>
      <w:r w:rsidRPr="00A04FA1">
        <w:rPr>
          <w:rFonts w:ascii="Arial" w:hAnsi="Arial" w:cs="Arial"/>
          <w:szCs w:val="24"/>
        </w:rPr>
        <w:t>” – clause 37;</w:t>
      </w:r>
    </w:p>
    <w:p w:rsidR="007C593C" w:rsidRPr="00A04FA1" w:rsidRDefault="007C593C" w:rsidP="00242D3F">
      <w:pPr>
        <w:pStyle w:val="Numbered"/>
        <w:widowControl w:val="0"/>
        <w:numPr>
          <w:ilvl w:val="1"/>
          <w:numId w:val="14"/>
        </w:numPr>
        <w:tabs>
          <w:tab w:val="clear" w:pos="720"/>
        </w:tabs>
        <w:autoSpaceDE w:val="0"/>
        <w:autoSpaceDN w:val="0"/>
        <w:adjustRightInd w:val="0"/>
        <w:spacing w:before="360" w:after="360" w:line="400" w:lineRule="atLeast"/>
        <w:rPr>
          <w:rFonts w:ascii="Arial" w:hAnsi="Arial" w:cs="Arial"/>
          <w:szCs w:val="24"/>
        </w:rPr>
      </w:pPr>
      <w:r w:rsidRPr="00A04FA1">
        <w:rPr>
          <w:rFonts w:ascii="Arial" w:hAnsi="Arial" w:cs="Arial"/>
          <w:szCs w:val="24"/>
        </w:rPr>
        <w:t>"EAG" - clause 36;</w:t>
      </w:r>
    </w:p>
    <w:p w:rsidR="007C593C" w:rsidRPr="00A04FA1" w:rsidRDefault="007C593C" w:rsidP="00242D3F">
      <w:pPr>
        <w:pStyle w:val="Numbered"/>
        <w:widowControl w:val="0"/>
        <w:numPr>
          <w:ilvl w:val="1"/>
          <w:numId w:val="14"/>
        </w:numPr>
        <w:tabs>
          <w:tab w:val="clear" w:pos="720"/>
        </w:tabs>
        <w:autoSpaceDE w:val="0"/>
        <w:autoSpaceDN w:val="0"/>
        <w:adjustRightInd w:val="0"/>
        <w:spacing w:before="360" w:after="360" w:line="400" w:lineRule="atLeast"/>
        <w:rPr>
          <w:rFonts w:ascii="Arial" w:hAnsi="Arial" w:cs="Arial"/>
          <w:szCs w:val="24"/>
        </w:rPr>
      </w:pPr>
      <w:bookmarkStart w:id="58" w:name="_DV_M81"/>
      <w:bookmarkStart w:id="59" w:name="_DV_M82"/>
      <w:bookmarkEnd w:id="58"/>
      <w:bookmarkEnd w:id="59"/>
      <w:r w:rsidRPr="00A04FA1">
        <w:rPr>
          <w:rFonts w:ascii="Arial" w:hAnsi="Arial" w:cs="Arial"/>
          <w:szCs w:val="24"/>
        </w:rPr>
        <w:lastRenderedPageBreak/>
        <w:t>“Local Governing Body” – clause 15;</w:t>
      </w:r>
    </w:p>
    <w:p w:rsidR="007C593C" w:rsidRPr="00A04FA1" w:rsidRDefault="007C593C" w:rsidP="00242D3F">
      <w:pPr>
        <w:pStyle w:val="Numbered"/>
        <w:widowControl w:val="0"/>
        <w:numPr>
          <w:ilvl w:val="1"/>
          <w:numId w:val="14"/>
        </w:numPr>
        <w:tabs>
          <w:tab w:val="clear" w:pos="720"/>
        </w:tabs>
        <w:autoSpaceDE w:val="0"/>
        <w:autoSpaceDN w:val="0"/>
        <w:adjustRightInd w:val="0"/>
        <w:spacing w:before="360" w:after="360" w:line="400" w:lineRule="atLeast"/>
        <w:rPr>
          <w:rFonts w:ascii="Arial" w:hAnsi="Arial" w:cs="Arial"/>
          <w:szCs w:val="24"/>
        </w:rPr>
      </w:pPr>
      <w:bookmarkStart w:id="60" w:name="_DV_M85"/>
      <w:bookmarkStart w:id="61" w:name="_DV_M86"/>
      <w:bookmarkEnd w:id="60"/>
      <w:bookmarkEnd w:id="61"/>
      <w:r w:rsidRPr="00A04FA1">
        <w:rPr>
          <w:rFonts w:ascii="Arial" w:hAnsi="Arial" w:cs="Arial"/>
          <w:szCs w:val="24"/>
        </w:rPr>
        <w:t xml:space="preserve"> “Recurrent Expenditure” – clause 36;</w:t>
      </w:r>
    </w:p>
    <w:p w:rsidR="007C593C" w:rsidRPr="00A04FA1" w:rsidRDefault="007C593C" w:rsidP="00242D3F">
      <w:pPr>
        <w:pStyle w:val="Numbered"/>
        <w:widowControl w:val="0"/>
        <w:numPr>
          <w:ilvl w:val="1"/>
          <w:numId w:val="14"/>
        </w:numPr>
        <w:tabs>
          <w:tab w:val="clear" w:pos="720"/>
        </w:tabs>
        <w:autoSpaceDE w:val="0"/>
        <w:autoSpaceDN w:val="0"/>
        <w:adjustRightInd w:val="0"/>
        <w:spacing w:before="360" w:after="360" w:line="400" w:lineRule="atLeast"/>
        <w:rPr>
          <w:rFonts w:ascii="Arial" w:hAnsi="Arial" w:cs="Arial"/>
          <w:szCs w:val="24"/>
        </w:rPr>
      </w:pPr>
      <w:bookmarkStart w:id="62" w:name="_DV_M88"/>
      <w:bookmarkEnd w:id="62"/>
      <w:r w:rsidRPr="00A04FA1" w:rsidDel="0096069A">
        <w:rPr>
          <w:rFonts w:ascii="Arial" w:hAnsi="Arial" w:cs="Arial"/>
          <w:szCs w:val="24"/>
        </w:rPr>
        <w:t xml:space="preserve"> </w:t>
      </w:r>
      <w:r w:rsidRPr="00A04FA1">
        <w:rPr>
          <w:rFonts w:ascii="Arial" w:hAnsi="Arial" w:cs="Arial"/>
          <w:szCs w:val="24"/>
        </w:rPr>
        <w:t>“Start-up Period” – clause 50;</w:t>
      </w:r>
    </w:p>
    <w:p w:rsidR="007C593C" w:rsidRPr="00A04FA1" w:rsidRDefault="007C593C" w:rsidP="00242D3F">
      <w:pPr>
        <w:pStyle w:val="Numbered"/>
        <w:widowControl w:val="0"/>
        <w:numPr>
          <w:ilvl w:val="0"/>
          <w:numId w:val="14"/>
        </w:numPr>
        <w:tabs>
          <w:tab w:val="clear" w:pos="502"/>
          <w:tab w:val="num" w:pos="142"/>
        </w:tabs>
        <w:autoSpaceDE w:val="0"/>
        <w:autoSpaceDN w:val="0"/>
        <w:adjustRightInd w:val="0"/>
        <w:spacing w:before="360" w:after="360" w:line="400" w:lineRule="atLeast"/>
        <w:ind w:left="142" w:firstLine="0"/>
        <w:rPr>
          <w:rFonts w:ascii="Arial" w:hAnsi="Arial" w:cs="Arial"/>
          <w:szCs w:val="24"/>
        </w:rPr>
      </w:pPr>
      <w:bookmarkStart w:id="63" w:name="_DV_M90"/>
      <w:bookmarkEnd w:id="63"/>
      <w:r w:rsidRPr="00A04FA1">
        <w:rPr>
          <w:rFonts w:ascii="Arial" w:hAnsi="Arial" w:cs="Arial"/>
          <w:szCs w:val="24"/>
        </w:rPr>
        <w:t>In this Agreement the following words and expressions shall have the following meanings:-</w:t>
      </w:r>
    </w:p>
    <w:p w:rsidR="007C593C" w:rsidRPr="00A04FA1" w:rsidRDefault="007C593C" w:rsidP="00242D3F">
      <w:pPr>
        <w:pStyle w:val="Numbered"/>
        <w:widowControl w:val="0"/>
        <w:spacing w:before="360" w:after="360" w:line="400" w:lineRule="atLeast"/>
        <w:ind w:left="720"/>
        <w:rPr>
          <w:rFonts w:ascii="Arial" w:hAnsi="Arial" w:cs="Arial"/>
          <w:szCs w:val="24"/>
        </w:rPr>
      </w:pPr>
      <w:r w:rsidRPr="00A04FA1">
        <w:rPr>
          <w:rFonts w:ascii="Arial" w:hAnsi="Arial" w:cs="Arial"/>
          <w:szCs w:val="24"/>
        </w:rPr>
        <w:t>“Academy Financial Year” means the year from 1</w:t>
      </w:r>
      <w:r w:rsidRPr="00A04FA1">
        <w:rPr>
          <w:rFonts w:ascii="Arial" w:hAnsi="Arial" w:cs="Arial"/>
          <w:szCs w:val="24"/>
          <w:vertAlign w:val="superscript"/>
        </w:rPr>
        <w:t>st</w:t>
      </w:r>
      <w:r w:rsidRPr="00A04FA1">
        <w:rPr>
          <w:rFonts w:ascii="Arial" w:hAnsi="Arial" w:cs="Arial"/>
          <w:szCs w:val="24"/>
        </w:rPr>
        <w:t xml:space="preserve"> September to 31</w:t>
      </w:r>
      <w:r w:rsidRPr="00A04FA1">
        <w:rPr>
          <w:rFonts w:ascii="Arial" w:hAnsi="Arial" w:cs="Arial"/>
          <w:szCs w:val="24"/>
          <w:vertAlign w:val="superscript"/>
        </w:rPr>
        <w:t>st</w:t>
      </w:r>
      <w:r w:rsidRPr="00A04FA1">
        <w:rPr>
          <w:rFonts w:ascii="Arial" w:hAnsi="Arial" w:cs="Arial"/>
          <w:szCs w:val="24"/>
        </w:rPr>
        <w:t xml:space="preserve"> August or such other period as the Secretary of State may from time to time specify by notice in writing to the Company;</w:t>
      </w:r>
    </w:p>
    <w:p w:rsidR="007C593C" w:rsidRPr="00A04FA1" w:rsidRDefault="007C593C" w:rsidP="00242D3F">
      <w:pPr>
        <w:pStyle w:val="BodyText"/>
        <w:widowControl w:val="0"/>
        <w:spacing w:before="360" w:after="360" w:line="400" w:lineRule="atLeast"/>
        <w:ind w:left="720"/>
        <w:rPr>
          <w:rFonts w:ascii="Arial" w:hAnsi="Arial" w:cs="Arial"/>
          <w:szCs w:val="24"/>
        </w:rPr>
      </w:pPr>
      <w:bookmarkStart w:id="64" w:name="_DV_M91"/>
      <w:bookmarkStart w:id="65" w:name="_DV_M92"/>
      <w:bookmarkEnd w:id="64"/>
      <w:bookmarkEnd w:id="65"/>
      <w:r w:rsidRPr="00A04FA1">
        <w:rPr>
          <w:rFonts w:ascii="Arial" w:hAnsi="Arial" w:cs="Arial"/>
          <w:szCs w:val="24"/>
        </w:rPr>
        <w:t>“Academy” means a Mainstream Academy, an Alternative Provision Academy or a Special Academy in respect of which a Supplemental Agreement has been entered into between the Secretary of State and the Company and the expression “Academies” shall refer to all or any of such Academies;</w:t>
      </w:r>
    </w:p>
    <w:p w:rsidR="007C593C" w:rsidRPr="00A04FA1" w:rsidRDefault="007C593C" w:rsidP="00242D3F">
      <w:pPr>
        <w:pStyle w:val="BodyText"/>
        <w:widowControl w:val="0"/>
        <w:spacing w:before="360" w:after="360" w:line="400" w:lineRule="atLeast"/>
        <w:ind w:left="720"/>
        <w:rPr>
          <w:rFonts w:ascii="Arial" w:hAnsi="Arial" w:cs="Arial"/>
          <w:szCs w:val="24"/>
        </w:rPr>
      </w:pPr>
      <w:bookmarkStart w:id="66" w:name="_DV_M93"/>
      <w:bookmarkStart w:id="67" w:name="_DV_M94"/>
      <w:bookmarkEnd w:id="66"/>
      <w:bookmarkEnd w:id="67"/>
      <w:r w:rsidRPr="00A04FA1">
        <w:rPr>
          <w:rFonts w:ascii="Arial" w:hAnsi="Arial" w:cs="Arial"/>
          <w:szCs w:val="24"/>
        </w:rPr>
        <w:t>“admission requirements" – are annexed to the relevant Supplemental Agreement;</w:t>
      </w:r>
    </w:p>
    <w:p w:rsidR="00186CD6" w:rsidRPr="00A04FA1" w:rsidRDefault="007C593C" w:rsidP="00242D3F">
      <w:pPr>
        <w:pStyle w:val="BodyText"/>
        <w:widowControl w:val="0"/>
        <w:spacing w:before="360" w:after="360" w:line="400" w:lineRule="atLeast"/>
        <w:ind w:left="720"/>
        <w:rPr>
          <w:rFonts w:ascii="Arial" w:hAnsi="Arial" w:cs="Arial"/>
          <w:szCs w:val="24"/>
        </w:rPr>
      </w:pPr>
      <w:r w:rsidRPr="00A04FA1">
        <w:rPr>
          <w:rFonts w:ascii="Arial" w:hAnsi="Arial" w:cs="Arial"/>
          <w:szCs w:val="24"/>
        </w:rPr>
        <w:t>“</w:t>
      </w:r>
      <w:smartTag w:uri="urn:schemas-microsoft-com:office:smarttags" w:element="place">
        <w:smartTag w:uri="urn:schemas-microsoft-com:office:smarttags" w:element="PlaceName">
          <w:r w:rsidRPr="00A04FA1">
            <w:rPr>
              <w:rFonts w:ascii="Arial" w:hAnsi="Arial" w:cs="Arial"/>
              <w:szCs w:val="24"/>
            </w:rPr>
            <w:t>Alternative</w:t>
          </w:r>
        </w:smartTag>
        <w:r w:rsidRPr="00A04FA1">
          <w:rPr>
            <w:rFonts w:ascii="Arial" w:hAnsi="Arial" w:cs="Arial"/>
            <w:szCs w:val="24"/>
          </w:rPr>
          <w:t xml:space="preserve"> </w:t>
        </w:r>
        <w:smartTag w:uri="urn:schemas-microsoft-com:office:smarttags" w:element="PlaceName">
          <w:r w:rsidRPr="00A04FA1">
            <w:rPr>
              <w:rFonts w:ascii="Arial" w:hAnsi="Arial" w:cs="Arial"/>
              <w:szCs w:val="24"/>
            </w:rPr>
            <w:t>Provision</w:t>
          </w:r>
        </w:smartTag>
        <w:r w:rsidRPr="00A04FA1">
          <w:rPr>
            <w:rFonts w:ascii="Arial" w:hAnsi="Arial" w:cs="Arial"/>
            <w:szCs w:val="24"/>
          </w:rPr>
          <w:t xml:space="preserve"> </w:t>
        </w:r>
        <w:smartTag w:uri="urn:schemas-microsoft-com:office:smarttags" w:element="PlaceType">
          <w:r w:rsidRPr="00A04FA1">
            <w:rPr>
              <w:rFonts w:ascii="Arial" w:hAnsi="Arial" w:cs="Arial"/>
              <w:szCs w:val="24"/>
            </w:rPr>
            <w:t>Academy</w:t>
          </w:r>
        </w:smartTag>
      </w:smartTag>
      <w:r w:rsidRPr="00A04FA1">
        <w:rPr>
          <w:rFonts w:ascii="Arial" w:hAnsi="Arial" w:cs="Arial"/>
          <w:szCs w:val="24"/>
        </w:rPr>
        <w:t>” means an Academy which meets the requirements set out in section 1C of the Academies Act 2010</w:t>
      </w:r>
      <w:r w:rsidR="00186CD6" w:rsidRPr="00A04FA1">
        <w:rPr>
          <w:rFonts w:ascii="Arial" w:hAnsi="Arial" w:cs="Arial"/>
          <w:szCs w:val="24"/>
        </w:rPr>
        <w:t>;</w:t>
      </w:r>
    </w:p>
    <w:p w:rsidR="007C593C" w:rsidRPr="00A04FA1" w:rsidRDefault="00186CD6" w:rsidP="00242D3F">
      <w:pPr>
        <w:pStyle w:val="BodyText"/>
        <w:widowControl w:val="0"/>
        <w:spacing w:before="360" w:after="360" w:line="400" w:lineRule="atLeast"/>
        <w:ind w:left="720"/>
        <w:rPr>
          <w:rFonts w:ascii="Arial" w:hAnsi="Arial" w:cs="Arial"/>
          <w:szCs w:val="24"/>
        </w:rPr>
      </w:pPr>
      <w:r w:rsidRPr="00A04FA1">
        <w:rPr>
          <w:rFonts w:ascii="Arial" w:hAnsi="Arial" w:cs="Arial"/>
          <w:szCs w:val="24"/>
        </w:rPr>
        <w:t xml:space="preserve">the “Articles” means the Articles of Association of the </w:t>
      </w:r>
      <w:r w:rsidR="00DA6B0B">
        <w:rPr>
          <w:rFonts w:ascii="Arial" w:hAnsi="Arial" w:cs="Arial"/>
          <w:szCs w:val="24"/>
        </w:rPr>
        <w:t>Company</w:t>
      </w:r>
      <w:r w:rsidRPr="00A04FA1">
        <w:rPr>
          <w:rFonts w:ascii="Arial" w:hAnsi="Arial" w:cs="Arial"/>
          <w:szCs w:val="24"/>
        </w:rPr>
        <w:t xml:space="preserve"> for the time being in force;</w:t>
      </w:r>
    </w:p>
    <w:p w:rsidR="007C593C" w:rsidRPr="00A04FA1" w:rsidRDefault="007C593C" w:rsidP="00242D3F">
      <w:pPr>
        <w:widowControl w:val="0"/>
        <w:spacing w:before="360" w:after="360" w:line="400" w:lineRule="atLeast"/>
        <w:ind w:left="720"/>
        <w:rPr>
          <w:rFonts w:ascii="Arial" w:hAnsi="Arial" w:cs="Arial"/>
          <w:szCs w:val="24"/>
        </w:rPr>
      </w:pPr>
      <w:bookmarkStart w:id="68" w:name="_DV_M95"/>
      <w:bookmarkEnd w:id="68"/>
      <w:r w:rsidRPr="00A04FA1">
        <w:rPr>
          <w:rFonts w:ascii="Arial" w:hAnsi="Arial" w:cs="Arial"/>
          <w:szCs w:val="24"/>
        </w:rPr>
        <w:t>“this Agreement” means this agreement and its annexes and a reference in this Agreement to a numbered clause or annex is a reference to the clause or annex of this Agreement bearing that number or letter as the same may be amended or supplemented from time to time;</w:t>
      </w:r>
    </w:p>
    <w:p w:rsidR="007C593C" w:rsidRPr="00A04FA1" w:rsidRDefault="007C593C" w:rsidP="00242D3F">
      <w:pPr>
        <w:widowControl w:val="0"/>
        <w:spacing w:before="360" w:after="360" w:line="400" w:lineRule="atLeast"/>
        <w:ind w:left="709"/>
        <w:rPr>
          <w:rFonts w:ascii="Arial" w:hAnsi="Arial" w:cs="Arial"/>
          <w:szCs w:val="24"/>
        </w:rPr>
      </w:pPr>
      <w:bookmarkStart w:id="69" w:name="_DV_M96"/>
      <w:bookmarkStart w:id="70" w:name="_DV_M97"/>
      <w:bookmarkEnd w:id="69"/>
      <w:bookmarkEnd w:id="70"/>
      <w:r w:rsidRPr="00A04FA1">
        <w:rPr>
          <w:rFonts w:ascii="Arial" w:hAnsi="Arial" w:cs="Arial"/>
          <w:szCs w:val="24"/>
        </w:rPr>
        <w:t xml:space="preserve">“Business Day” means any day other than a Saturday, Sunday, Christmas Day, Good Friday or a day which is </w:t>
      </w:r>
      <w:bookmarkStart w:id="71" w:name="_DV_C6"/>
      <w:r w:rsidRPr="00A04FA1">
        <w:rPr>
          <w:rStyle w:val="DeltaViewInsertion"/>
          <w:rFonts w:ascii="Arial" w:hAnsi="Arial" w:cs="Arial"/>
          <w:color w:val="auto"/>
          <w:szCs w:val="24"/>
          <w:u w:val="none"/>
        </w:rPr>
        <w:t>a</w:t>
      </w:r>
      <w:bookmarkStart w:id="72" w:name="_DV_M98"/>
      <w:bookmarkEnd w:id="71"/>
      <w:bookmarkEnd w:id="72"/>
      <w:r w:rsidRPr="00A04FA1">
        <w:rPr>
          <w:rFonts w:ascii="Arial" w:hAnsi="Arial" w:cs="Arial"/>
          <w:szCs w:val="24"/>
        </w:rPr>
        <w:t xml:space="preserve"> bank holiday with the meaning given</w:t>
      </w:r>
      <w:bookmarkStart w:id="73" w:name="_DV_C7"/>
      <w:r w:rsidRPr="00A04FA1">
        <w:rPr>
          <w:rStyle w:val="DeltaViewInsertion"/>
          <w:rFonts w:ascii="Arial" w:hAnsi="Arial" w:cs="Arial"/>
          <w:color w:val="auto"/>
          <w:szCs w:val="24"/>
          <w:u w:val="none"/>
        </w:rPr>
        <w:t xml:space="preserve"> to</w:t>
      </w:r>
      <w:bookmarkStart w:id="74" w:name="_DV_M100"/>
      <w:bookmarkEnd w:id="73"/>
      <w:bookmarkEnd w:id="74"/>
      <w:r w:rsidRPr="00A04FA1">
        <w:rPr>
          <w:rFonts w:ascii="Arial" w:hAnsi="Arial" w:cs="Arial"/>
          <w:szCs w:val="24"/>
        </w:rPr>
        <w:t xml:space="preserve"> </w:t>
      </w:r>
      <w:r w:rsidRPr="00A04FA1">
        <w:rPr>
          <w:rFonts w:ascii="Arial" w:hAnsi="Arial" w:cs="Arial"/>
          <w:szCs w:val="24"/>
        </w:rPr>
        <w:lastRenderedPageBreak/>
        <w:t>that expression in the Banking and Financial Dealings Act 1971;</w:t>
      </w:r>
    </w:p>
    <w:p w:rsidR="007C593C" w:rsidRPr="00A04FA1" w:rsidRDefault="007C593C" w:rsidP="00242D3F">
      <w:pPr>
        <w:widowControl w:val="0"/>
        <w:overflowPunct w:val="0"/>
        <w:autoSpaceDE w:val="0"/>
        <w:autoSpaceDN w:val="0"/>
        <w:adjustRightInd w:val="0"/>
        <w:spacing w:before="360" w:after="360" w:line="400" w:lineRule="atLeast"/>
        <w:ind w:left="706"/>
        <w:textAlignment w:val="baseline"/>
        <w:rPr>
          <w:rFonts w:ascii="Arial" w:hAnsi="Arial" w:cs="Arial"/>
          <w:szCs w:val="24"/>
          <w:lang w:eastAsia="en-US"/>
        </w:rPr>
      </w:pPr>
      <w:r w:rsidRPr="00A04FA1">
        <w:rPr>
          <w:rFonts w:ascii="Arial" w:hAnsi="Arial" w:cs="Arial"/>
          <w:szCs w:val="24"/>
          <w:lang w:eastAsia="en-US"/>
        </w:rPr>
        <w:t xml:space="preserve">“Commissioner” means local authorities and/or schools referring children/pupils to the </w:t>
      </w:r>
      <w:smartTag w:uri="urn:schemas-microsoft-com:office:smarttags" w:element="place">
        <w:smartTag w:uri="urn:schemas-microsoft-com:office:smarttags" w:element="PlaceName">
          <w:r w:rsidRPr="00A04FA1">
            <w:rPr>
              <w:rFonts w:ascii="Arial" w:hAnsi="Arial" w:cs="Arial"/>
              <w:szCs w:val="24"/>
              <w:lang w:eastAsia="en-US"/>
            </w:rPr>
            <w:t>Alternative</w:t>
          </w:r>
        </w:smartTag>
        <w:r w:rsidRPr="00A04FA1">
          <w:rPr>
            <w:rFonts w:ascii="Arial" w:hAnsi="Arial" w:cs="Arial"/>
            <w:szCs w:val="24"/>
            <w:lang w:eastAsia="en-US"/>
          </w:rPr>
          <w:t xml:space="preserve"> </w:t>
        </w:r>
        <w:smartTag w:uri="urn:schemas-microsoft-com:office:smarttags" w:element="PlaceName">
          <w:r w:rsidRPr="00A04FA1">
            <w:rPr>
              <w:rFonts w:ascii="Arial" w:hAnsi="Arial" w:cs="Arial"/>
              <w:szCs w:val="24"/>
              <w:lang w:eastAsia="en-US"/>
            </w:rPr>
            <w:t>Provision</w:t>
          </w:r>
        </w:smartTag>
        <w:r w:rsidRPr="00A04FA1">
          <w:rPr>
            <w:rFonts w:ascii="Arial" w:hAnsi="Arial" w:cs="Arial"/>
            <w:szCs w:val="24"/>
            <w:lang w:eastAsia="en-US"/>
          </w:rPr>
          <w:t xml:space="preserve"> </w:t>
        </w:r>
        <w:smartTag w:uri="urn:schemas-microsoft-com:office:smarttags" w:element="PlaceType">
          <w:r w:rsidRPr="00A04FA1">
            <w:rPr>
              <w:rFonts w:ascii="Arial" w:hAnsi="Arial" w:cs="Arial"/>
              <w:szCs w:val="24"/>
              <w:lang w:eastAsia="en-US"/>
            </w:rPr>
            <w:t>Academy</w:t>
          </w:r>
        </w:smartTag>
      </w:smartTag>
      <w:r w:rsidRPr="00A04FA1">
        <w:rPr>
          <w:rFonts w:ascii="Arial" w:hAnsi="Arial" w:cs="Arial"/>
          <w:szCs w:val="24"/>
          <w:lang w:eastAsia="en-US"/>
        </w:rPr>
        <w:t xml:space="preserve"> for admission under the legal powers </w:t>
      </w:r>
      <w:r w:rsidRPr="00A04FA1">
        <w:rPr>
          <w:rFonts w:ascii="Arial" w:hAnsi="Arial" w:cs="Arial"/>
          <w:szCs w:val="24"/>
        </w:rPr>
        <w:t>set out in the relevant annex to the Supplemental Agreement</w:t>
      </w:r>
      <w:r w:rsidRPr="00A04FA1">
        <w:rPr>
          <w:rFonts w:ascii="Arial" w:hAnsi="Arial" w:cs="Arial"/>
          <w:szCs w:val="24"/>
          <w:lang w:eastAsia="en-US"/>
        </w:rPr>
        <w:t>;</w:t>
      </w:r>
    </w:p>
    <w:p w:rsidR="007C593C" w:rsidRPr="00A04FA1" w:rsidRDefault="007C593C" w:rsidP="00242D3F">
      <w:pPr>
        <w:widowControl w:val="0"/>
        <w:spacing w:before="360" w:after="360" w:line="400" w:lineRule="atLeast"/>
        <w:ind w:left="709"/>
        <w:rPr>
          <w:rFonts w:ascii="Arial" w:hAnsi="Arial" w:cs="Arial"/>
          <w:szCs w:val="24"/>
        </w:rPr>
      </w:pPr>
      <w:r w:rsidRPr="00A04FA1">
        <w:rPr>
          <w:rFonts w:ascii="Arial" w:hAnsi="Arial" w:cs="Arial"/>
          <w:szCs w:val="24"/>
        </w:rPr>
        <w:t xml:space="preserve">“Control” in relation to a body corporate (‘Entity’) means either the legal or beneficial ownership of 30 per cent or more of the issued shares in the Entity ordinarily having voting rights or the power of a person (‘A’) otherwise to secure – </w:t>
      </w:r>
    </w:p>
    <w:p w:rsidR="007C593C" w:rsidRPr="00A04FA1" w:rsidRDefault="007C593C" w:rsidP="00242D3F">
      <w:pPr>
        <w:widowControl w:val="0"/>
        <w:numPr>
          <w:ilvl w:val="0"/>
          <w:numId w:val="25"/>
        </w:numPr>
        <w:spacing w:before="360" w:after="360" w:line="400" w:lineRule="atLeast"/>
        <w:rPr>
          <w:rFonts w:ascii="Arial" w:hAnsi="Arial" w:cs="Arial"/>
          <w:szCs w:val="24"/>
        </w:rPr>
      </w:pPr>
      <w:r w:rsidRPr="00A04FA1">
        <w:rPr>
          <w:rFonts w:ascii="Arial" w:hAnsi="Arial" w:cs="Arial"/>
          <w:szCs w:val="24"/>
        </w:rPr>
        <w:t>either by means of the holding of shares in that Entity or having an interest conferring voting rights at general meetings of the membership of the Entity or of any other body corporate;</w:t>
      </w:r>
    </w:p>
    <w:p w:rsidR="007C593C" w:rsidRPr="00A04FA1" w:rsidRDefault="007C593C" w:rsidP="00242D3F">
      <w:pPr>
        <w:widowControl w:val="0"/>
        <w:numPr>
          <w:ilvl w:val="0"/>
          <w:numId w:val="25"/>
        </w:numPr>
        <w:spacing w:before="360" w:after="360" w:line="400" w:lineRule="atLeast"/>
        <w:rPr>
          <w:rFonts w:ascii="Arial" w:hAnsi="Arial" w:cs="Arial"/>
          <w:szCs w:val="24"/>
        </w:rPr>
      </w:pPr>
      <w:r w:rsidRPr="00A04FA1">
        <w:rPr>
          <w:rFonts w:ascii="Arial" w:hAnsi="Arial" w:cs="Arial"/>
          <w:szCs w:val="24"/>
        </w:rPr>
        <w:t xml:space="preserve">by virtue or any powers conferred by the </w:t>
      </w:r>
      <w:r w:rsidR="00186CD6" w:rsidRPr="00A04FA1">
        <w:rPr>
          <w:rFonts w:ascii="Arial" w:hAnsi="Arial" w:cs="Arial"/>
          <w:szCs w:val="24"/>
        </w:rPr>
        <w:t>Articles</w:t>
      </w:r>
      <w:r w:rsidRPr="00A04FA1">
        <w:rPr>
          <w:rFonts w:ascii="Arial" w:hAnsi="Arial" w:cs="Arial"/>
          <w:szCs w:val="24"/>
        </w:rPr>
        <w:t xml:space="preserve"> or other document regulating that Entity or any other Entity or partnership including, without limitation, the power to appoint or remove a majority of the </w:t>
      </w:r>
      <w:r w:rsidR="00186CD6" w:rsidRPr="00A04FA1">
        <w:rPr>
          <w:rFonts w:ascii="Arial" w:hAnsi="Arial" w:cs="Arial"/>
          <w:szCs w:val="24"/>
        </w:rPr>
        <w:t>directors</w:t>
      </w:r>
      <w:r w:rsidRPr="00A04FA1">
        <w:rPr>
          <w:rFonts w:ascii="Arial" w:hAnsi="Arial" w:cs="Arial"/>
          <w:szCs w:val="24"/>
        </w:rPr>
        <w:t xml:space="preserve"> thereof, or</w:t>
      </w:r>
    </w:p>
    <w:p w:rsidR="007C593C" w:rsidRPr="00A04FA1" w:rsidRDefault="007C593C" w:rsidP="00242D3F">
      <w:pPr>
        <w:widowControl w:val="0"/>
        <w:numPr>
          <w:ilvl w:val="0"/>
          <w:numId w:val="25"/>
        </w:numPr>
        <w:spacing w:before="360" w:after="360" w:line="400" w:lineRule="atLeast"/>
        <w:rPr>
          <w:rFonts w:ascii="Arial" w:hAnsi="Arial" w:cs="Arial"/>
          <w:szCs w:val="24"/>
        </w:rPr>
      </w:pPr>
      <w:r w:rsidRPr="00A04FA1">
        <w:rPr>
          <w:rFonts w:ascii="Arial" w:hAnsi="Arial" w:cs="Arial"/>
          <w:szCs w:val="24"/>
        </w:rPr>
        <w:t>by virtue of any agreement, understanding or arrangement between any person or persons,</w:t>
      </w:r>
    </w:p>
    <w:p w:rsidR="007C593C" w:rsidRPr="00A04FA1" w:rsidRDefault="007C593C" w:rsidP="00242D3F">
      <w:pPr>
        <w:widowControl w:val="0"/>
        <w:spacing w:before="360" w:after="360" w:line="400" w:lineRule="atLeast"/>
        <w:ind w:left="709"/>
        <w:rPr>
          <w:rFonts w:ascii="Arial" w:hAnsi="Arial" w:cs="Arial"/>
          <w:szCs w:val="24"/>
        </w:rPr>
      </w:pPr>
      <w:r w:rsidRPr="00A04FA1">
        <w:rPr>
          <w:rFonts w:ascii="Arial" w:hAnsi="Arial" w:cs="Arial"/>
          <w:szCs w:val="24"/>
        </w:rPr>
        <w:t>that the affairs of the first-mentioned Entity are conducted in accordance with the wishes of A and ‘Controls’ shall be construed accordingly;</w:t>
      </w:r>
      <w:bookmarkStart w:id="75" w:name="_DV_M101"/>
      <w:bookmarkStart w:id="76" w:name="_DV_M102"/>
      <w:bookmarkStart w:id="77" w:name="_DV_M103"/>
      <w:bookmarkEnd w:id="75"/>
      <w:bookmarkEnd w:id="76"/>
      <w:bookmarkEnd w:id="77"/>
    </w:p>
    <w:p w:rsidR="007C593C" w:rsidRPr="00A04FA1" w:rsidRDefault="007C593C" w:rsidP="00242D3F">
      <w:pPr>
        <w:widowControl w:val="0"/>
        <w:spacing w:before="360" w:after="360" w:line="400" w:lineRule="atLeast"/>
        <w:ind w:left="709"/>
        <w:rPr>
          <w:rFonts w:ascii="Arial" w:hAnsi="Arial" w:cs="Arial"/>
          <w:szCs w:val="24"/>
        </w:rPr>
      </w:pPr>
      <w:r w:rsidRPr="00A04FA1">
        <w:rPr>
          <w:rFonts w:ascii="Arial" w:hAnsi="Arial" w:cs="Arial"/>
          <w:szCs w:val="24"/>
        </w:rPr>
        <w:t>“DfE” means Department for Education</w:t>
      </w:r>
      <w:r w:rsidR="00132C7F" w:rsidRPr="00A04FA1">
        <w:rPr>
          <w:rFonts w:ascii="Arial" w:hAnsi="Arial" w:cs="Arial"/>
          <w:szCs w:val="24"/>
        </w:rPr>
        <w:t xml:space="preserve"> and any successor</w:t>
      </w:r>
      <w:r w:rsidRPr="00A04FA1">
        <w:rPr>
          <w:rFonts w:ascii="Arial" w:hAnsi="Arial" w:cs="Arial"/>
          <w:szCs w:val="24"/>
        </w:rPr>
        <w:t>;</w:t>
      </w:r>
      <w:bookmarkStart w:id="78" w:name="_DV_M104"/>
      <w:bookmarkStart w:id="79" w:name="_DV_M107"/>
      <w:bookmarkEnd w:id="78"/>
      <w:bookmarkEnd w:id="79"/>
    </w:p>
    <w:p w:rsidR="007C593C" w:rsidRPr="00A04FA1" w:rsidRDefault="007C593C" w:rsidP="00242D3F">
      <w:pPr>
        <w:widowControl w:val="0"/>
        <w:spacing w:before="360" w:after="360" w:line="400" w:lineRule="atLeast"/>
        <w:ind w:left="709"/>
        <w:rPr>
          <w:rFonts w:ascii="Arial" w:hAnsi="Arial" w:cs="Arial"/>
          <w:szCs w:val="24"/>
        </w:rPr>
      </w:pPr>
      <w:bookmarkStart w:id="80" w:name="_DV_M108"/>
      <w:bookmarkEnd w:id="80"/>
      <w:r w:rsidRPr="00A04FA1">
        <w:rPr>
          <w:rFonts w:ascii="Arial" w:hAnsi="Arial" w:cs="Arial"/>
          <w:szCs w:val="24"/>
        </w:rPr>
        <w:t>"LA" means the Local Authority in the area in which the relevant Academy is situated;</w:t>
      </w:r>
    </w:p>
    <w:p w:rsidR="007C593C" w:rsidRPr="00A04FA1" w:rsidRDefault="007C593C" w:rsidP="00242D3F">
      <w:pPr>
        <w:widowControl w:val="0"/>
        <w:spacing w:before="360" w:after="360" w:line="400" w:lineRule="atLeast"/>
        <w:ind w:left="709"/>
        <w:rPr>
          <w:rFonts w:ascii="Arial" w:hAnsi="Arial" w:cs="Arial"/>
          <w:szCs w:val="24"/>
        </w:rPr>
      </w:pPr>
      <w:r w:rsidRPr="00A04FA1">
        <w:rPr>
          <w:rFonts w:ascii="Arial" w:hAnsi="Arial" w:cs="Arial"/>
          <w:szCs w:val="24"/>
        </w:rPr>
        <w:t>“</w:t>
      </w:r>
      <w:smartTag w:uri="urn:schemas-microsoft-com:office:smarttags" w:element="place">
        <w:smartTag w:uri="urn:schemas-microsoft-com:office:smarttags" w:element="PlaceName">
          <w:r w:rsidRPr="00A04FA1">
            <w:rPr>
              <w:rFonts w:ascii="Arial" w:hAnsi="Arial" w:cs="Arial"/>
              <w:szCs w:val="24"/>
            </w:rPr>
            <w:t>Mainstream</w:t>
          </w:r>
        </w:smartTag>
        <w:r w:rsidRPr="00A04FA1">
          <w:rPr>
            <w:rFonts w:ascii="Arial" w:hAnsi="Arial" w:cs="Arial"/>
            <w:szCs w:val="24"/>
          </w:rPr>
          <w:t xml:space="preserve"> </w:t>
        </w:r>
        <w:smartTag w:uri="urn:schemas-microsoft-com:office:smarttags" w:element="PlaceType">
          <w:r w:rsidRPr="00A04FA1">
            <w:rPr>
              <w:rFonts w:ascii="Arial" w:hAnsi="Arial" w:cs="Arial"/>
              <w:szCs w:val="24"/>
            </w:rPr>
            <w:t>Academy</w:t>
          </w:r>
        </w:smartTag>
      </w:smartTag>
      <w:r w:rsidRPr="00A04FA1">
        <w:rPr>
          <w:rFonts w:ascii="Arial" w:hAnsi="Arial" w:cs="Arial"/>
          <w:szCs w:val="24"/>
        </w:rPr>
        <w:t xml:space="preserve">” means an Academy </w:t>
      </w:r>
      <w:r w:rsidR="009C4058" w:rsidRPr="00A04FA1">
        <w:rPr>
          <w:rFonts w:ascii="Arial" w:hAnsi="Arial" w:cs="Arial"/>
          <w:szCs w:val="24"/>
        </w:rPr>
        <w:t xml:space="preserve">meeting </w:t>
      </w:r>
      <w:r w:rsidRPr="00A04FA1">
        <w:rPr>
          <w:rFonts w:ascii="Arial" w:hAnsi="Arial" w:cs="Arial"/>
          <w:szCs w:val="24"/>
        </w:rPr>
        <w:t xml:space="preserve">the </w:t>
      </w:r>
      <w:r w:rsidR="009C4058" w:rsidRPr="00A04FA1">
        <w:rPr>
          <w:rFonts w:ascii="Arial" w:hAnsi="Arial" w:cs="Arial"/>
          <w:szCs w:val="24"/>
        </w:rPr>
        <w:t xml:space="preserve">requirements </w:t>
      </w:r>
      <w:r w:rsidRPr="00A04FA1">
        <w:rPr>
          <w:rFonts w:ascii="Arial" w:hAnsi="Arial" w:cs="Arial"/>
          <w:szCs w:val="24"/>
        </w:rPr>
        <w:t>referred to in clause 12;</w:t>
      </w:r>
    </w:p>
    <w:p w:rsidR="007C593C" w:rsidRPr="00A04FA1" w:rsidRDefault="007C593C" w:rsidP="00242D3F">
      <w:pPr>
        <w:pStyle w:val="BodyText"/>
        <w:widowControl w:val="0"/>
        <w:spacing w:before="360" w:after="360" w:line="400" w:lineRule="atLeast"/>
        <w:ind w:left="720"/>
        <w:rPr>
          <w:rFonts w:ascii="Arial" w:hAnsi="Arial" w:cs="Arial"/>
          <w:szCs w:val="24"/>
        </w:rPr>
      </w:pPr>
      <w:bookmarkStart w:id="81" w:name="_DV_M109"/>
      <w:bookmarkStart w:id="82" w:name="_DV_M110"/>
      <w:bookmarkEnd w:id="81"/>
      <w:bookmarkEnd w:id="82"/>
      <w:r w:rsidRPr="00A04FA1">
        <w:rPr>
          <w:rFonts w:ascii="Arial" w:hAnsi="Arial" w:cs="Arial"/>
          <w:szCs w:val="24"/>
        </w:rPr>
        <w:lastRenderedPageBreak/>
        <w:t xml:space="preserve">“Memorandum” means the </w:t>
      </w:r>
      <w:r w:rsidR="00186CD6" w:rsidRPr="00A04FA1">
        <w:rPr>
          <w:rFonts w:ascii="Arial" w:hAnsi="Arial" w:cs="Arial"/>
          <w:szCs w:val="24"/>
        </w:rPr>
        <w:t>memorandum of association</w:t>
      </w:r>
      <w:r w:rsidRPr="00A04FA1">
        <w:rPr>
          <w:rFonts w:ascii="Arial" w:hAnsi="Arial" w:cs="Arial"/>
          <w:szCs w:val="24"/>
        </w:rPr>
        <w:t xml:space="preserve"> of the Company for the time being in force;</w:t>
      </w:r>
    </w:p>
    <w:p w:rsidR="007C593C" w:rsidRPr="00A04FA1" w:rsidRDefault="007C593C" w:rsidP="00242D3F">
      <w:pPr>
        <w:widowControl w:val="0"/>
        <w:spacing w:before="360" w:after="360" w:line="400" w:lineRule="atLeast"/>
        <w:ind w:left="720"/>
        <w:rPr>
          <w:rFonts w:ascii="Arial" w:hAnsi="Arial" w:cs="Arial"/>
          <w:szCs w:val="24"/>
        </w:rPr>
      </w:pPr>
      <w:bookmarkStart w:id="83" w:name="_DV_M111"/>
      <w:bookmarkEnd w:id="83"/>
      <w:r w:rsidRPr="00A04FA1">
        <w:rPr>
          <w:rFonts w:ascii="Arial" w:hAnsi="Arial" w:cs="Arial"/>
          <w:szCs w:val="24"/>
        </w:rPr>
        <w:t>“parents” means parents or guardians;</w:t>
      </w:r>
    </w:p>
    <w:p w:rsidR="007C593C" w:rsidRPr="00A04FA1" w:rsidRDefault="007C593C" w:rsidP="00242D3F">
      <w:pPr>
        <w:widowControl w:val="0"/>
        <w:spacing w:before="360" w:after="360" w:line="400" w:lineRule="atLeast"/>
        <w:ind w:left="720"/>
        <w:rPr>
          <w:rFonts w:ascii="Arial" w:hAnsi="Arial" w:cs="Arial"/>
          <w:szCs w:val="24"/>
        </w:rPr>
      </w:pPr>
      <w:bookmarkStart w:id="84" w:name="_DV_M112"/>
      <w:bookmarkEnd w:id="84"/>
      <w:r w:rsidRPr="00A04FA1">
        <w:rPr>
          <w:rFonts w:ascii="Arial" w:hAnsi="Arial" w:cs="Arial"/>
          <w:szCs w:val="24"/>
        </w:rPr>
        <w:t>“persons” includes a body of persons, corporate or incorporate;</w:t>
      </w:r>
    </w:p>
    <w:p w:rsidR="007C593C" w:rsidRPr="00A04FA1" w:rsidRDefault="007C593C" w:rsidP="00242D3F">
      <w:pPr>
        <w:widowControl w:val="0"/>
        <w:spacing w:before="360" w:after="360" w:line="400" w:lineRule="atLeast"/>
        <w:ind w:left="709"/>
        <w:rPr>
          <w:rFonts w:ascii="Arial" w:hAnsi="Arial" w:cs="Arial"/>
          <w:szCs w:val="24"/>
        </w:rPr>
      </w:pPr>
      <w:bookmarkStart w:id="85" w:name="_DV_M113"/>
      <w:bookmarkEnd w:id="85"/>
      <w:r w:rsidRPr="00A04FA1">
        <w:rPr>
          <w:rFonts w:ascii="Arial" w:hAnsi="Arial" w:cs="Arial"/>
          <w:szCs w:val="24"/>
        </w:rPr>
        <w:t>“Principal” means the head teacher of an Academy;</w:t>
      </w:r>
    </w:p>
    <w:p w:rsidR="007C593C" w:rsidRPr="00A04FA1" w:rsidRDefault="007C593C" w:rsidP="00242D3F">
      <w:pPr>
        <w:widowControl w:val="0"/>
        <w:spacing w:before="360" w:after="360" w:line="400" w:lineRule="atLeast"/>
        <w:ind w:left="709"/>
        <w:rPr>
          <w:rFonts w:ascii="Arial" w:hAnsi="Arial" w:cs="Arial"/>
          <w:szCs w:val="24"/>
        </w:rPr>
      </w:pPr>
      <w:r w:rsidRPr="00A04FA1">
        <w:rPr>
          <w:rFonts w:ascii="Arial" w:hAnsi="Arial" w:cs="Arial"/>
          <w:szCs w:val="24"/>
        </w:rPr>
        <w:t xml:space="preserve">“Principal Regulator” means the body or person appointed as the Principal Regulator under the Charities Act </w:t>
      </w:r>
      <w:r w:rsidR="00BF5D19" w:rsidRPr="00A04FA1">
        <w:rPr>
          <w:rFonts w:ascii="Arial" w:hAnsi="Arial" w:cs="Arial"/>
          <w:szCs w:val="24"/>
        </w:rPr>
        <w:t>2011</w:t>
      </w:r>
      <w:r w:rsidR="00186CD6" w:rsidRPr="00A04FA1">
        <w:rPr>
          <w:rFonts w:ascii="Arial" w:hAnsi="Arial" w:cs="Arial"/>
          <w:szCs w:val="24"/>
        </w:rPr>
        <w:t>;</w:t>
      </w:r>
    </w:p>
    <w:p w:rsidR="007C593C" w:rsidRPr="00A04FA1" w:rsidRDefault="007C593C" w:rsidP="00242D3F">
      <w:pPr>
        <w:widowControl w:val="0"/>
        <w:spacing w:before="360" w:after="360" w:line="400" w:lineRule="atLeast"/>
        <w:ind w:left="720" w:hanging="11"/>
        <w:rPr>
          <w:rFonts w:ascii="Arial" w:hAnsi="Arial" w:cs="Arial"/>
          <w:szCs w:val="24"/>
        </w:rPr>
      </w:pPr>
      <w:bookmarkStart w:id="86" w:name="_DV_M114"/>
      <w:bookmarkStart w:id="87" w:name="_DV_M115"/>
      <w:bookmarkEnd w:id="86"/>
      <w:bookmarkEnd w:id="87"/>
      <w:r w:rsidRPr="00A04FA1">
        <w:rPr>
          <w:rFonts w:ascii="Arial" w:hAnsi="Arial" w:cs="Arial"/>
          <w:szCs w:val="24"/>
        </w:rPr>
        <w:t xml:space="preserve">“Pupil Referral Unit” </w:t>
      </w:r>
      <w:r w:rsidRPr="00A04FA1">
        <w:rPr>
          <w:rFonts w:ascii="Arial" w:hAnsi="Arial" w:cs="Arial"/>
          <w:iCs/>
          <w:szCs w:val="24"/>
        </w:rPr>
        <w:t xml:space="preserve">means any school established in </w:t>
      </w:r>
      <w:smartTag w:uri="urn:schemas-microsoft-com:office:smarttags" w:element="place">
        <w:smartTag w:uri="urn:schemas-microsoft-com:office:smarttags" w:element="country-region">
          <w:r w:rsidRPr="00A04FA1">
            <w:rPr>
              <w:rFonts w:ascii="Arial" w:hAnsi="Arial" w:cs="Arial"/>
              <w:iCs/>
              <w:szCs w:val="24"/>
            </w:rPr>
            <w:t>England</w:t>
          </w:r>
        </w:smartTag>
      </w:smartTag>
      <w:r w:rsidRPr="00A04FA1">
        <w:rPr>
          <w:rFonts w:ascii="Arial" w:hAnsi="Arial" w:cs="Arial"/>
          <w:iCs/>
          <w:szCs w:val="24"/>
        </w:rPr>
        <w:t xml:space="preserve"> and maintained by a local authority which is specially organised to provide education for children falling within section 19(1) of the Education Act 1996</w:t>
      </w:r>
      <w:r w:rsidR="00186CD6" w:rsidRPr="00A04FA1">
        <w:rPr>
          <w:rFonts w:ascii="Arial" w:hAnsi="Arial" w:cs="Arial"/>
          <w:iCs/>
          <w:szCs w:val="24"/>
        </w:rPr>
        <w:t>;</w:t>
      </w:r>
    </w:p>
    <w:p w:rsidR="007C593C" w:rsidRPr="00A04FA1" w:rsidRDefault="007C593C" w:rsidP="00242D3F">
      <w:pPr>
        <w:widowControl w:val="0"/>
        <w:spacing w:before="360" w:after="360" w:line="400" w:lineRule="atLeast"/>
        <w:ind w:left="720" w:hanging="11"/>
        <w:rPr>
          <w:rFonts w:ascii="Arial" w:hAnsi="Arial" w:cs="Arial"/>
          <w:szCs w:val="24"/>
        </w:rPr>
      </w:pPr>
      <w:r w:rsidRPr="00A04FA1">
        <w:rPr>
          <w:rFonts w:ascii="Arial" w:hAnsi="Arial" w:cs="Arial"/>
          <w:szCs w:val="24"/>
        </w:rPr>
        <w:t>references to “school” shall where the context so admits be references to an Academy;</w:t>
      </w:r>
    </w:p>
    <w:p w:rsidR="007C593C" w:rsidRPr="00A04FA1" w:rsidRDefault="007C593C" w:rsidP="00242D3F">
      <w:pPr>
        <w:widowControl w:val="0"/>
        <w:spacing w:before="360" w:after="360" w:line="400" w:lineRule="atLeast"/>
        <w:ind w:left="720" w:hanging="11"/>
        <w:rPr>
          <w:rFonts w:ascii="Arial" w:hAnsi="Arial" w:cs="Arial"/>
          <w:szCs w:val="24"/>
        </w:rPr>
      </w:pPr>
      <w:bookmarkStart w:id="88" w:name="_DV_M116"/>
      <w:bookmarkEnd w:id="88"/>
      <w:r w:rsidRPr="00A04FA1">
        <w:rPr>
          <w:rFonts w:ascii="Arial" w:hAnsi="Arial" w:cs="Arial"/>
          <w:szCs w:val="24"/>
        </w:rPr>
        <w:t>“SEN” means special educational needs, and the expressions “special educational needs” and “special educational provision” have the meaning set out in section 312 of the Education Act 1996;</w:t>
      </w:r>
    </w:p>
    <w:p w:rsidR="009C4058" w:rsidRPr="00A04FA1" w:rsidRDefault="009C4058" w:rsidP="00242D3F">
      <w:pPr>
        <w:widowControl w:val="0"/>
        <w:spacing w:before="360" w:after="360" w:line="400" w:lineRule="atLeast"/>
        <w:ind w:left="720" w:hanging="11"/>
        <w:rPr>
          <w:rFonts w:ascii="Arial" w:hAnsi="Arial" w:cs="Arial"/>
          <w:szCs w:val="24"/>
        </w:rPr>
      </w:pPr>
      <w:r w:rsidRPr="00A04FA1">
        <w:rPr>
          <w:rFonts w:ascii="Arial" w:hAnsi="Arial" w:cs="Arial"/>
          <w:szCs w:val="24"/>
        </w:rPr>
        <w:t>“SENCO” means Special Educational Needs</w:t>
      </w:r>
      <w:r w:rsidR="00132C7F" w:rsidRPr="00A04FA1">
        <w:rPr>
          <w:rFonts w:ascii="Arial" w:hAnsi="Arial" w:cs="Arial"/>
          <w:szCs w:val="24"/>
        </w:rPr>
        <w:t xml:space="preserve"> Co-ordinator</w:t>
      </w:r>
      <w:r w:rsidRPr="00A04FA1">
        <w:rPr>
          <w:rFonts w:ascii="Arial" w:hAnsi="Arial" w:cs="Arial"/>
          <w:szCs w:val="24"/>
        </w:rPr>
        <w:t xml:space="preserve">; </w:t>
      </w:r>
    </w:p>
    <w:p w:rsidR="007C593C" w:rsidRPr="00A04FA1" w:rsidRDefault="007C593C" w:rsidP="00242D3F">
      <w:pPr>
        <w:widowControl w:val="0"/>
        <w:spacing w:before="360" w:after="360" w:line="400" w:lineRule="atLeast"/>
        <w:ind w:left="720" w:hanging="11"/>
        <w:rPr>
          <w:rFonts w:ascii="Arial" w:hAnsi="Arial" w:cs="Arial"/>
          <w:szCs w:val="24"/>
        </w:rPr>
      </w:pPr>
      <w:r w:rsidRPr="00A04FA1">
        <w:rPr>
          <w:rFonts w:ascii="Arial" w:hAnsi="Arial" w:cs="Arial"/>
          <w:szCs w:val="24"/>
        </w:rPr>
        <w:t>“</w:t>
      </w:r>
      <w:smartTag w:uri="urn:schemas-microsoft-com:office:smarttags" w:element="place">
        <w:smartTag w:uri="urn:schemas-microsoft-com:office:smarttags" w:element="PlaceName">
          <w:r w:rsidRPr="00A04FA1">
            <w:rPr>
              <w:rFonts w:ascii="Arial" w:hAnsi="Arial" w:cs="Arial"/>
              <w:szCs w:val="24"/>
            </w:rPr>
            <w:t>Special</w:t>
          </w:r>
        </w:smartTag>
        <w:r w:rsidRPr="00A04FA1">
          <w:rPr>
            <w:rFonts w:ascii="Arial" w:hAnsi="Arial" w:cs="Arial"/>
            <w:szCs w:val="24"/>
          </w:rPr>
          <w:t xml:space="preserve"> </w:t>
        </w:r>
        <w:smartTag w:uri="urn:schemas-microsoft-com:office:smarttags" w:element="PlaceType">
          <w:r w:rsidRPr="00A04FA1">
            <w:rPr>
              <w:rFonts w:ascii="Arial" w:hAnsi="Arial" w:cs="Arial"/>
              <w:szCs w:val="24"/>
            </w:rPr>
            <w:t>Academy</w:t>
          </w:r>
        </w:smartTag>
      </w:smartTag>
      <w:r w:rsidRPr="00A04FA1">
        <w:rPr>
          <w:rFonts w:ascii="Arial" w:hAnsi="Arial" w:cs="Arial"/>
          <w:szCs w:val="24"/>
        </w:rPr>
        <w:t>” means an Academy specially organised to make special educational provision for pupils with SEN;</w:t>
      </w:r>
    </w:p>
    <w:p w:rsidR="007C593C" w:rsidRPr="00A04FA1" w:rsidRDefault="007C593C" w:rsidP="00242D3F">
      <w:pPr>
        <w:widowControl w:val="0"/>
        <w:spacing w:before="360" w:after="360" w:line="400" w:lineRule="atLeast"/>
        <w:ind w:left="720" w:hanging="11"/>
        <w:rPr>
          <w:rFonts w:ascii="Arial" w:hAnsi="Arial" w:cs="Arial"/>
          <w:szCs w:val="24"/>
        </w:rPr>
      </w:pPr>
      <w:r w:rsidRPr="00A04FA1">
        <w:rPr>
          <w:rFonts w:ascii="Arial" w:hAnsi="Arial" w:cs="Arial"/>
          <w:szCs w:val="24"/>
        </w:rPr>
        <w:t>“Statement of SEN” means a statement made under section 324 of the Education Act 1996</w:t>
      </w:r>
      <w:r w:rsidR="00225DE1">
        <w:rPr>
          <w:rFonts w:ascii="Arial" w:hAnsi="Arial" w:cs="Arial"/>
          <w:szCs w:val="24"/>
        </w:rPr>
        <w:t>; and</w:t>
      </w:r>
    </w:p>
    <w:p w:rsidR="007C593C" w:rsidRPr="00A04FA1" w:rsidRDefault="007C593C" w:rsidP="00242D3F">
      <w:pPr>
        <w:widowControl w:val="0"/>
        <w:spacing w:before="360" w:after="360" w:line="400" w:lineRule="atLeast"/>
        <w:ind w:left="720" w:hanging="11"/>
        <w:rPr>
          <w:rFonts w:ascii="Arial" w:hAnsi="Arial" w:cs="Arial"/>
          <w:szCs w:val="24"/>
        </w:rPr>
      </w:pPr>
      <w:bookmarkStart w:id="89" w:name="_DV_M117"/>
      <w:bookmarkEnd w:id="89"/>
      <w:r w:rsidRPr="00A04FA1">
        <w:rPr>
          <w:rFonts w:ascii="Arial" w:hAnsi="Arial" w:cs="Arial"/>
          <w:szCs w:val="24"/>
        </w:rPr>
        <w:t xml:space="preserve">“Supplemental Agreement” means an agreement supplemental to this Agreement, substantially in the form set out in Schedule 1 to this Agreement to be entered into by the Secretary of State and the Company pursuant to </w:t>
      </w:r>
      <w:r w:rsidRPr="00A04FA1">
        <w:rPr>
          <w:rFonts w:ascii="Arial" w:hAnsi="Arial" w:cs="Arial"/>
          <w:szCs w:val="24"/>
        </w:rPr>
        <w:lastRenderedPageBreak/>
        <w:t>which the Company agrees to establish and maintain, and to carry on or provide for the carrying on, and the Secretary of State agrees to fund, an Academy in accordance with the terms and conditions of that Supplemental Agreement and this Agreement</w:t>
      </w:r>
      <w:r w:rsidR="00225DE1">
        <w:rPr>
          <w:rFonts w:ascii="Arial" w:hAnsi="Arial" w:cs="Arial"/>
          <w:szCs w:val="24"/>
        </w:rPr>
        <w:t>.</w:t>
      </w:r>
    </w:p>
    <w:p w:rsidR="007C593C" w:rsidRPr="00A04FA1" w:rsidRDefault="007C593C" w:rsidP="00242D3F">
      <w:pPr>
        <w:pStyle w:val="Numbered"/>
        <w:widowControl w:val="0"/>
        <w:autoSpaceDE w:val="0"/>
        <w:autoSpaceDN w:val="0"/>
        <w:adjustRightInd w:val="0"/>
        <w:spacing w:before="360" w:after="360" w:line="400" w:lineRule="atLeast"/>
        <w:ind w:left="142"/>
        <w:rPr>
          <w:rFonts w:ascii="Arial" w:hAnsi="Arial" w:cs="Arial"/>
          <w:szCs w:val="24"/>
        </w:rPr>
      </w:pPr>
      <w:r w:rsidRPr="00A04FA1">
        <w:rPr>
          <w:rFonts w:ascii="Arial" w:hAnsi="Arial" w:cs="Arial"/>
          <w:szCs w:val="24"/>
        </w:rPr>
        <w:t xml:space="preserve">7) </w:t>
      </w:r>
      <w:r w:rsidR="00936474">
        <w:rPr>
          <w:rFonts w:ascii="Arial" w:hAnsi="Arial" w:cs="Arial"/>
          <w:szCs w:val="24"/>
        </w:rPr>
        <w:tab/>
      </w:r>
      <w:r w:rsidRPr="00A04FA1">
        <w:rPr>
          <w:rFonts w:ascii="Arial" w:hAnsi="Arial" w:cs="Arial"/>
          <w:szCs w:val="24"/>
        </w:rPr>
        <w:t>The Interpretation Act 1978 shall apply for the interpretation of this Agreement and any Supplemental Agreement as it applies for the interpretation of an Act of Parliament.</w:t>
      </w:r>
    </w:p>
    <w:p w:rsidR="007C593C" w:rsidRPr="00A04FA1" w:rsidRDefault="007C593C" w:rsidP="00242D3F">
      <w:pPr>
        <w:pStyle w:val="Numbered"/>
        <w:widowControl w:val="0"/>
        <w:numPr>
          <w:ilvl w:val="0"/>
          <w:numId w:val="15"/>
        </w:numPr>
        <w:tabs>
          <w:tab w:val="clear" w:pos="360"/>
          <w:tab w:val="num" w:pos="0"/>
        </w:tabs>
        <w:autoSpaceDE w:val="0"/>
        <w:autoSpaceDN w:val="0"/>
        <w:adjustRightInd w:val="0"/>
        <w:spacing w:before="360" w:after="360" w:line="400" w:lineRule="atLeast"/>
        <w:ind w:left="142" w:firstLine="0"/>
        <w:rPr>
          <w:rFonts w:ascii="Arial" w:hAnsi="Arial" w:cs="Arial"/>
          <w:szCs w:val="24"/>
        </w:rPr>
      </w:pPr>
      <w:bookmarkStart w:id="90" w:name="_DV_M118"/>
      <w:bookmarkStart w:id="91" w:name="_DV_M119"/>
      <w:bookmarkEnd w:id="90"/>
      <w:bookmarkEnd w:id="91"/>
      <w:r w:rsidRPr="00A04FA1">
        <w:rPr>
          <w:rFonts w:ascii="Arial" w:hAnsi="Arial" w:cs="Arial"/>
          <w:szCs w:val="24"/>
        </w:rPr>
        <w:t xml:space="preserve">Expressions defined in this Agreement shall have the same meaning where used in any Annex to this Agreement or Supplemental Agreement. </w:t>
      </w:r>
    </w:p>
    <w:p w:rsidR="007C593C" w:rsidRPr="00A04FA1" w:rsidRDefault="007C593C" w:rsidP="00242D3F">
      <w:pPr>
        <w:pStyle w:val="Numbered"/>
        <w:widowControl w:val="0"/>
        <w:numPr>
          <w:ilvl w:val="0"/>
          <w:numId w:val="15"/>
        </w:numPr>
        <w:tabs>
          <w:tab w:val="clear" w:pos="360"/>
          <w:tab w:val="num" w:pos="0"/>
        </w:tabs>
        <w:autoSpaceDE w:val="0"/>
        <w:autoSpaceDN w:val="0"/>
        <w:adjustRightInd w:val="0"/>
        <w:spacing w:before="360" w:after="360" w:line="400" w:lineRule="atLeast"/>
        <w:ind w:left="142" w:firstLine="0"/>
        <w:rPr>
          <w:rFonts w:ascii="Arial" w:hAnsi="Arial" w:cs="Arial"/>
          <w:szCs w:val="24"/>
        </w:rPr>
      </w:pPr>
      <w:bookmarkStart w:id="92" w:name="_DV_M120"/>
      <w:bookmarkEnd w:id="92"/>
      <w:r w:rsidRPr="00A04FA1">
        <w:rPr>
          <w:rFonts w:ascii="Arial" w:hAnsi="Arial" w:cs="Arial"/>
          <w:szCs w:val="24"/>
        </w:rPr>
        <w:t>Questions arising on the interpretation of the arrangements in this Agreement shall be resolved by the Secretary of State after consultation with the Company</w:t>
      </w:r>
      <w:r w:rsidR="00936474">
        <w:rPr>
          <w:rFonts w:ascii="Arial" w:hAnsi="Arial" w:cs="Arial"/>
          <w:szCs w:val="24"/>
        </w:rPr>
        <w:t>.</w:t>
      </w:r>
    </w:p>
    <w:p w:rsidR="007C593C" w:rsidRPr="00A04FA1" w:rsidRDefault="007C593C" w:rsidP="00242D3F">
      <w:pPr>
        <w:pStyle w:val="Numbered"/>
        <w:widowControl w:val="0"/>
        <w:numPr>
          <w:ilvl w:val="0"/>
          <w:numId w:val="15"/>
        </w:numPr>
        <w:autoSpaceDE w:val="0"/>
        <w:autoSpaceDN w:val="0"/>
        <w:adjustRightInd w:val="0"/>
        <w:spacing w:before="360" w:after="360" w:line="400" w:lineRule="atLeast"/>
        <w:ind w:left="142" w:firstLine="0"/>
        <w:rPr>
          <w:rFonts w:ascii="Arial" w:hAnsi="Arial" w:cs="Arial"/>
          <w:szCs w:val="24"/>
        </w:rPr>
      </w:pPr>
      <w:bookmarkStart w:id="93" w:name="_DV_M121"/>
      <w:bookmarkEnd w:id="93"/>
      <w:r w:rsidRPr="00A04FA1">
        <w:rPr>
          <w:rFonts w:ascii="Arial" w:hAnsi="Arial" w:cs="Arial"/>
          <w:szCs w:val="24"/>
        </w:rPr>
        <w:t>Section 1 (3) of the Academies Act 2010 states that -</w:t>
      </w:r>
    </w:p>
    <w:p w:rsidR="007C593C" w:rsidRPr="00A04FA1" w:rsidRDefault="007C593C" w:rsidP="00242D3F">
      <w:pPr>
        <w:widowControl w:val="0"/>
        <w:autoSpaceDE w:val="0"/>
        <w:autoSpaceDN w:val="0"/>
        <w:adjustRightInd w:val="0"/>
        <w:spacing w:before="360" w:after="360" w:line="400" w:lineRule="atLeast"/>
        <w:ind w:left="993"/>
        <w:rPr>
          <w:rFonts w:ascii="Arial" w:hAnsi="Arial" w:cs="Arial"/>
          <w:szCs w:val="24"/>
        </w:rPr>
      </w:pPr>
      <w:bookmarkStart w:id="94" w:name="_DV_M122"/>
      <w:bookmarkEnd w:id="94"/>
      <w:r w:rsidRPr="00A04FA1">
        <w:rPr>
          <w:rFonts w:ascii="Arial" w:hAnsi="Arial" w:cs="Arial"/>
          <w:szCs w:val="24"/>
        </w:rPr>
        <w:t>(3)</w:t>
      </w:r>
      <w:r w:rsidRPr="00A04FA1">
        <w:rPr>
          <w:rFonts w:ascii="Arial" w:hAnsi="Arial" w:cs="Arial"/>
          <w:szCs w:val="24"/>
        </w:rPr>
        <w:tab/>
      </w:r>
      <w:bookmarkStart w:id="95" w:name="_DV_M123"/>
      <w:bookmarkEnd w:id="95"/>
      <w:r w:rsidRPr="00A04FA1">
        <w:rPr>
          <w:rFonts w:ascii="Arial" w:hAnsi="Arial" w:cs="Arial"/>
          <w:szCs w:val="24"/>
        </w:rPr>
        <w:t>An Academy agreement is an agreement between the Secretary of State and the other party under which</w:t>
      </w:r>
      <w:r w:rsidR="00936474">
        <w:rPr>
          <w:rFonts w:ascii="Arial" w:hAnsi="Arial" w:cs="Arial"/>
          <w:szCs w:val="24"/>
        </w:rPr>
        <w:t xml:space="preserve"> </w:t>
      </w:r>
      <w:r w:rsidRPr="00A04FA1">
        <w:rPr>
          <w:rFonts w:ascii="Arial" w:hAnsi="Arial" w:cs="Arial"/>
          <w:szCs w:val="24"/>
        </w:rPr>
        <w:t>-</w:t>
      </w:r>
    </w:p>
    <w:p w:rsidR="007C593C" w:rsidRPr="00A04FA1" w:rsidRDefault="007C593C" w:rsidP="00242D3F">
      <w:pPr>
        <w:widowControl w:val="0"/>
        <w:autoSpaceDE w:val="0"/>
        <w:autoSpaceDN w:val="0"/>
        <w:adjustRightInd w:val="0"/>
        <w:spacing w:before="360" w:after="360" w:line="400" w:lineRule="atLeast"/>
        <w:ind w:left="993" w:firstLine="447"/>
        <w:rPr>
          <w:rFonts w:ascii="Arial" w:hAnsi="Arial" w:cs="Arial"/>
          <w:szCs w:val="24"/>
        </w:rPr>
      </w:pPr>
      <w:bookmarkStart w:id="96" w:name="_DV_M124"/>
      <w:bookmarkEnd w:id="96"/>
      <w:r w:rsidRPr="00A04FA1">
        <w:rPr>
          <w:rFonts w:ascii="Arial" w:hAnsi="Arial" w:cs="Arial"/>
          <w:szCs w:val="24"/>
        </w:rPr>
        <w:t>(a)  the other party gives the undertakings in subsection (5), and</w:t>
      </w:r>
    </w:p>
    <w:p w:rsidR="007C593C" w:rsidRPr="00A04FA1" w:rsidRDefault="007C593C" w:rsidP="00242D3F">
      <w:pPr>
        <w:widowControl w:val="0"/>
        <w:autoSpaceDE w:val="0"/>
        <w:autoSpaceDN w:val="0"/>
        <w:adjustRightInd w:val="0"/>
        <w:spacing w:before="360" w:after="360" w:line="400" w:lineRule="atLeast"/>
        <w:ind w:left="1440"/>
        <w:rPr>
          <w:rFonts w:ascii="Arial" w:hAnsi="Arial" w:cs="Arial"/>
          <w:szCs w:val="24"/>
        </w:rPr>
      </w:pPr>
      <w:r w:rsidRPr="00A04FA1">
        <w:rPr>
          <w:rFonts w:ascii="Arial" w:hAnsi="Arial" w:cs="Arial"/>
          <w:szCs w:val="24"/>
        </w:rPr>
        <w:t xml:space="preserve">(b) the Secretary of State agrees to make payments to the other party in consideration of those undertakings." </w:t>
      </w:r>
    </w:p>
    <w:p w:rsidR="007C593C" w:rsidRPr="00A04FA1" w:rsidRDefault="007C593C" w:rsidP="00242D3F">
      <w:pPr>
        <w:pStyle w:val="Numbered"/>
        <w:widowControl w:val="0"/>
        <w:spacing w:before="360" w:after="360" w:line="400" w:lineRule="atLeast"/>
        <w:rPr>
          <w:rFonts w:ascii="Arial" w:hAnsi="Arial" w:cs="Arial"/>
          <w:b/>
          <w:bCs/>
          <w:szCs w:val="24"/>
        </w:rPr>
      </w:pPr>
      <w:bookmarkStart w:id="97" w:name="_DV_M125"/>
      <w:bookmarkEnd w:id="97"/>
      <w:r w:rsidRPr="00A04FA1">
        <w:rPr>
          <w:rFonts w:ascii="Arial" w:hAnsi="Arial" w:cs="Arial"/>
          <w:b/>
          <w:bCs/>
          <w:szCs w:val="24"/>
        </w:rPr>
        <w:t>LEGAL AGREEMENT</w:t>
      </w:r>
    </w:p>
    <w:p w:rsidR="007C593C" w:rsidRPr="00A04FA1" w:rsidRDefault="007C593C" w:rsidP="00242D3F">
      <w:pPr>
        <w:pStyle w:val="Numbered"/>
        <w:widowControl w:val="0"/>
        <w:numPr>
          <w:ilvl w:val="0"/>
          <w:numId w:val="15"/>
        </w:numPr>
        <w:tabs>
          <w:tab w:val="clear" w:pos="360"/>
          <w:tab w:val="num" w:pos="284"/>
        </w:tabs>
        <w:autoSpaceDE w:val="0"/>
        <w:autoSpaceDN w:val="0"/>
        <w:adjustRightInd w:val="0"/>
        <w:spacing w:before="360" w:after="360" w:line="400" w:lineRule="atLeast"/>
        <w:ind w:left="142" w:firstLine="0"/>
        <w:rPr>
          <w:rFonts w:ascii="Arial" w:hAnsi="Arial" w:cs="Arial"/>
          <w:szCs w:val="24"/>
        </w:rPr>
      </w:pPr>
      <w:bookmarkStart w:id="98" w:name="_DV_M126"/>
      <w:bookmarkEnd w:id="98"/>
      <w:r w:rsidRPr="00A04FA1">
        <w:rPr>
          <w:rFonts w:ascii="Arial" w:hAnsi="Arial" w:cs="Arial"/>
          <w:szCs w:val="24"/>
        </w:rPr>
        <w:t>In consideration of the Company undertaking to establish and maintain, and to carry on or provide for the carrying on of a number of schools / independent schools in England specially organised to make special educational provision for pupils with SEN (“</w:t>
      </w:r>
      <w:r w:rsidRPr="00A04FA1">
        <w:rPr>
          <w:rFonts w:ascii="Arial" w:hAnsi="Arial" w:cs="Arial"/>
          <w:b/>
          <w:szCs w:val="24"/>
        </w:rPr>
        <w:t>the Special Academies</w:t>
      </w:r>
      <w:r w:rsidRPr="00A04FA1">
        <w:rPr>
          <w:rFonts w:ascii="Arial" w:hAnsi="Arial" w:cs="Arial"/>
          <w:szCs w:val="24"/>
        </w:rPr>
        <w:t>”) or meeting the requirements referred to in clause 12 (“</w:t>
      </w:r>
      <w:r w:rsidRPr="00A04FA1">
        <w:rPr>
          <w:rFonts w:ascii="Arial" w:hAnsi="Arial" w:cs="Arial"/>
          <w:b/>
          <w:szCs w:val="24"/>
        </w:rPr>
        <w:t>the Mainstream Academies</w:t>
      </w:r>
      <w:r w:rsidRPr="00A04FA1">
        <w:rPr>
          <w:rFonts w:ascii="Arial" w:hAnsi="Arial" w:cs="Arial"/>
          <w:szCs w:val="24"/>
        </w:rPr>
        <w:t>”), or meeting such requirements as referred to in clause 12B (“</w:t>
      </w:r>
      <w:r w:rsidRPr="00A04FA1">
        <w:rPr>
          <w:rFonts w:ascii="Arial" w:hAnsi="Arial" w:cs="Arial"/>
          <w:b/>
          <w:szCs w:val="24"/>
        </w:rPr>
        <w:t>the Alternative Provision Academies</w:t>
      </w:r>
      <w:r w:rsidRPr="00A04FA1">
        <w:rPr>
          <w:rFonts w:ascii="Arial" w:hAnsi="Arial" w:cs="Arial"/>
          <w:szCs w:val="24"/>
        </w:rPr>
        <w:t xml:space="preserve">”), the Secretary of State agrees to make payments to the Company in accordance with the </w:t>
      </w:r>
      <w:r w:rsidRPr="00A04FA1">
        <w:rPr>
          <w:rFonts w:ascii="Arial" w:hAnsi="Arial" w:cs="Arial"/>
          <w:szCs w:val="24"/>
        </w:rPr>
        <w:lastRenderedPageBreak/>
        <w:t>conditions and requirements set out in this Agreement and Supplemental Agreements.  If it is agreed between the Secretary of State and the Company that the Company will establish and maintain, and to carry on or provide for the carrying on</w:t>
      </w:r>
      <w:r w:rsidRPr="00A04FA1" w:rsidDel="00723E06">
        <w:rPr>
          <w:rFonts w:ascii="Arial" w:hAnsi="Arial" w:cs="Arial"/>
          <w:szCs w:val="24"/>
        </w:rPr>
        <w:t xml:space="preserve"> </w:t>
      </w:r>
      <w:r w:rsidRPr="00A04FA1">
        <w:rPr>
          <w:rFonts w:ascii="Arial" w:hAnsi="Arial" w:cs="Arial"/>
          <w:szCs w:val="24"/>
        </w:rPr>
        <w:t>of an Academy, the parties will enter into a Supplemental Agreement in relation to that Academy. For the avoidance of doubt, any obligations imposed upon or powers given to an Academy by this Agreement or any Supplemental Agreement are also imposed upon the Company.</w:t>
      </w:r>
    </w:p>
    <w:p w:rsidR="007C593C" w:rsidRPr="00A04FA1" w:rsidRDefault="007C593C" w:rsidP="00242D3F">
      <w:pPr>
        <w:pStyle w:val="Numbered"/>
        <w:widowControl w:val="0"/>
        <w:spacing w:before="360" w:after="360" w:line="400" w:lineRule="atLeast"/>
        <w:rPr>
          <w:rFonts w:ascii="Arial" w:hAnsi="Arial" w:cs="Arial"/>
          <w:b/>
          <w:bCs/>
          <w:szCs w:val="24"/>
        </w:rPr>
      </w:pPr>
      <w:bookmarkStart w:id="99" w:name="_DV_M127"/>
      <w:bookmarkEnd w:id="99"/>
      <w:r w:rsidRPr="00A04FA1">
        <w:rPr>
          <w:rFonts w:ascii="Arial" w:hAnsi="Arial" w:cs="Arial"/>
          <w:b/>
          <w:bCs/>
          <w:szCs w:val="24"/>
        </w:rPr>
        <w:t xml:space="preserve">REQUIREMENTS OF A </w:t>
      </w:r>
      <w:smartTag w:uri="urn:schemas-microsoft-com:office:smarttags" w:element="place">
        <w:smartTag w:uri="urn:schemas-microsoft-com:office:smarttags" w:element="PlaceName">
          <w:r w:rsidRPr="00A04FA1">
            <w:rPr>
              <w:rFonts w:ascii="Arial" w:hAnsi="Arial" w:cs="Arial"/>
              <w:b/>
              <w:bCs/>
              <w:szCs w:val="24"/>
            </w:rPr>
            <w:t>MAINSTREAM</w:t>
          </w:r>
        </w:smartTag>
        <w:r w:rsidRPr="00A04FA1">
          <w:rPr>
            <w:rFonts w:ascii="Arial" w:hAnsi="Arial" w:cs="Arial"/>
            <w:b/>
            <w:bCs/>
            <w:szCs w:val="24"/>
          </w:rPr>
          <w:t xml:space="preserve"> </w:t>
        </w:r>
        <w:smartTag w:uri="urn:schemas-microsoft-com:office:smarttags" w:element="PlaceType">
          <w:r w:rsidRPr="00A04FA1">
            <w:rPr>
              <w:rFonts w:ascii="Arial" w:hAnsi="Arial" w:cs="Arial"/>
              <w:b/>
              <w:bCs/>
              <w:szCs w:val="24"/>
            </w:rPr>
            <w:t>ACADEMY</w:t>
          </w:r>
        </w:smartTag>
      </w:smartTag>
    </w:p>
    <w:p w:rsidR="007C593C" w:rsidRPr="00A04FA1" w:rsidRDefault="007C593C" w:rsidP="00242D3F">
      <w:pPr>
        <w:pStyle w:val="Numbered"/>
        <w:widowControl w:val="0"/>
        <w:numPr>
          <w:ilvl w:val="0"/>
          <w:numId w:val="15"/>
        </w:numPr>
        <w:tabs>
          <w:tab w:val="clear" w:pos="360"/>
          <w:tab w:val="num" w:pos="0"/>
        </w:tabs>
        <w:autoSpaceDE w:val="0"/>
        <w:autoSpaceDN w:val="0"/>
        <w:adjustRightInd w:val="0"/>
        <w:spacing w:before="360" w:after="360" w:line="400" w:lineRule="atLeast"/>
        <w:ind w:left="142" w:firstLine="0"/>
        <w:rPr>
          <w:rFonts w:ascii="Arial" w:hAnsi="Arial" w:cs="Arial"/>
          <w:szCs w:val="24"/>
        </w:rPr>
      </w:pPr>
      <w:bookmarkStart w:id="100" w:name="_DV_M128"/>
      <w:bookmarkEnd w:id="100"/>
      <w:r w:rsidRPr="00A04FA1">
        <w:rPr>
          <w:rFonts w:ascii="Arial" w:hAnsi="Arial" w:cs="Arial"/>
          <w:szCs w:val="24"/>
        </w:rPr>
        <w:t xml:space="preserve">The requirements of a </w:t>
      </w:r>
      <w:smartTag w:uri="urn:schemas-microsoft-com:office:smarttags" w:element="place">
        <w:smartTag w:uri="urn:schemas-microsoft-com:office:smarttags" w:element="PlaceName">
          <w:r w:rsidRPr="00A04FA1">
            <w:rPr>
              <w:rFonts w:ascii="Arial" w:hAnsi="Arial" w:cs="Arial"/>
              <w:b/>
              <w:szCs w:val="24"/>
            </w:rPr>
            <w:t>Mainstream</w:t>
          </w:r>
        </w:smartTag>
        <w:r w:rsidRPr="00A04FA1">
          <w:rPr>
            <w:rFonts w:ascii="Arial" w:hAnsi="Arial" w:cs="Arial"/>
            <w:b/>
            <w:szCs w:val="24"/>
          </w:rPr>
          <w:t xml:space="preserve"> </w:t>
        </w:r>
        <w:smartTag w:uri="urn:schemas-microsoft-com:office:smarttags" w:element="PlaceType">
          <w:r w:rsidRPr="00A04FA1">
            <w:rPr>
              <w:rFonts w:ascii="Arial" w:hAnsi="Arial" w:cs="Arial"/>
              <w:b/>
              <w:szCs w:val="24"/>
            </w:rPr>
            <w:t>Academy</w:t>
          </w:r>
        </w:smartTag>
      </w:smartTag>
      <w:r w:rsidRPr="00A04FA1">
        <w:rPr>
          <w:rFonts w:ascii="Arial" w:hAnsi="Arial" w:cs="Arial"/>
          <w:szCs w:val="24"/>
        </w:rPr>
        <w:t xml:space="preserve"> are </w:t>
      </w:r>
      <w:r w:rsidR="009C4058" w:rsidRPr="00A04FA1">
        <w:rPr>
          <w:rFonts w:ascii="Arial" w:hAnsi="Arial" w:cs="Arial"/>
          <w:szCs w:val="24"/>
        </w:rPr>
        <w:t xml:space="preserve">those </w:t>
      </w:r>
      <w:r w:rsidRPr="00A04FA1">
        <w:rPr>
          <w:rFonts w:ascii="Arial" w:hAnsi="Arial" w:cs="Arial"/>
          <w:szCs w:val="24"/>
        </w:rPr>
        <w:t>set down in Section 1A of the Academies Act 2010</w:t>
      </w:r>
      <w:r w:rsidR="007F3625">
        <w:rPr>
          <w:rStyle w:val="FootnoteReference"/>
          <w:rFonts w:ascii="Arial" w:hAnsi="Arial"/>
          <w:szCs w:val="24"/>
        </w:rPr>
        <w:footnoteReference w:id="1"/>
      </w:r>
      <w:r w:rsidR="009C4058" w:rsidRPr="00A04FA1">
        <w:rPr>
          <w:rFonts w:ascii="Arial" w:hAnsi="Arial" w:cs="Arial"/>
          <w:szCs w:val="24"/>
        </w:rPr>
        <w:t>.</w:t>
      </w:r>
      <w:r w:rsidRPr="00A04FA1">
        <w:rPr>
          <w:rFonts w:ascii="Arial" w:hAnsi="Arial" w:cs="Arial"/>
          <w:szCs w:val="24"/>
        </w:rPr>
        <w:t xml:space="preserve"> </w:t>
      </w:r>
    </w:p>
    <w:p w:rsidR="007C593C" w:rsidRPr="00A04FA1" w:rsidRDefault="007C593C" w:rsidP="00242D3F">
      <w:pPr>
        <w:widowControl w:val="0"/>
        <w:autoSpaceDE w:val="0"/>
        <w:autoSpaceDN w:val="0"/>
        <w:adjustRightInd w:val="0"/>
        <w:spacing w:before="360" w:after="360" w:line="400" w:lineRule="atLeast"/>
        <w:rPr>
          <w:rFonts w:ascii="Arial" w:hAnsi="Arial" w:cs="Arial"/>
          <w:b/>
          <w:szCs w:val="24"/>
        </w:rPr>
      </w:pPr>
      <w:bookmarkStart w:id="101" w:name="_DV_M129"/>
      <w:bookmarkStart w:id="102" w:name="_DV_M130"/>
      <w:bookmarkEnd w:id="101"/>
      <w:bookmarkEnd w:id="102"/>
      <w:r w:rsidRPr="00A04FA1">
        <w:rPr>
          <w:rFonts w:ascii="Arial" w:hAnsi="Arial" w:cs="Arial"/>
          <w:b/>
          <w:szCs w:val="24"/>
        </w:rPr>
        <w:t>THE SEN OBLIGATIONS</w:t>
      </w:r>
    </w:p>
    <w:p w:rsidR="007C593C" w:rsidRPr="00A04FA1" w:rsidRDefault="007C593C" w:rsidP="00242D3F">
      <w:pPr>
        <w:widowControl w:val="0"/>
        <w:spacing w:before="360" w:after="360" w:line="400" w:lineRule="atLeast"/>
        <w:ind w:left="142"/>
        <w:rPr>
          <w:rFonts w:ascii="Arial" w:hAnsi="Arial" w:cs="Arial"/>
          <w:szCs w:val="24"/>
        </w:rPr>
      </w:pPr>
      <w:r w:rsidRPr="00A04FA1">
        <w:rPr>
          <w:rFonts w:ascii="Arial" w:hAnsi="Arial" w:cs="Arial"/>
          <w:szCs w:val="24"/>
        </w:rPr>
        <w:t>12A)</w:t>
      </w:r>
      <w:r w:rsidR="00FD388D">
        <w:rPr>
          <w:rFonts w:ascii="Arial" w:hAnsi="Arial" w:cs="Arial"/>
          <w:szCs w:val="24"/>
        </w:rPr>
        <w:tab/>
      </w:r>
      <w:r w:rsidRPr="00A04FA1">
        <w:rPr>
          <w:rFonts w:ascii="Arial" w:hAnsi="Arial" w:cs="Arial"/>
          <w:szCs w:val="24"/>
        </w:rPr>
        <w:t xml:space="preserve">In respect of </w:t>
      </w:r>
      <w:r w:rsidRPr="00A04FA1">
        <w:rPr>
          <w:rFonts w:ascii="Arial" w:hAnsi="Arial" w:cs="Arial"/>
          <w:b/>
          <w:szCs w:val="24"/>
        </w:rPr>
        <w:t>Special Academies</w:t>
      </w:r>
      <w:r w:rsidRPr="00A04FA1">
        <w:rPr>
          <w:rFonts w:ascii="Arial" w:hAnsi="Arial" w:cs="Arial"/>
          <w:szCs w:val="24"/>
        </w:rPr>
        <w:t>:</w:t>
      </w:r>
    </w:p>
    <w:p w:rsidR="007C593C" w:rsidRPr="00A04FA1" w:rsidRDefault="007C593C" w:rsidP="00242D3F">
      <w:pPr>
        <w:widowControl w:val="0"/>
        <w:numPr>
          <w:ilvl w:val="1"/>
          <w:numId w:val="23"/>
        </w:numPr>
        <w:autoSpaceDE w:val="0"/>
        <w:autoSpaceDN w:val="0"/>
        <w:adjustRightInd w:val="0"/>
        <w:spacing w:before="360" w:after="360" w:line="400" w:lineRule="atLeast"/>
        <w:rPr>
          <w:rFonts w:ascii="Arial" w:hAnsi="Arial" w:cs="Arial"/>
          <w:szCs w:val="24"/>
          <w:u w:val="single"/>
        </w:rPr>
      </w:pPr>
      <w:r w:rsidRPr="00A04FA1">
        <w:rPr>
          <w:rFonts w:ascii="Arial" w:hAnsi="Arial" w:cs="Arial"/>
          <w:szCs w:val="24"/>
        </w:rPr>
        <w:t>The Company must comply with all of the obligations imposed upon the governing bodies of maintained special schools in Chapter 1 of Part 4 of the Education Act 1996 and in Regulations in force at the date of this agreement or made from time to time under any provision in that Chapter (as amended from time to time</w:t>
      </w:r>
      <w:r w:rsidRPr="00A04FA1">
        <w:rPr>
          <w:rStyle w:val="FootnoteReference"/>
          <w:rFonts w:ascii="Arial" w:hAnsi="Arial" w:cs="Arial"/>
          <w:szCs w:val="24"/>
        </w:rPr>
        <w:footnoteReference w:id="2"/>
      </w:r>
      <w:r w:rsidRPr="00A04FA1">
        <w:rPr>
          <w:rFonts w:ascii="Arial" w:hAnsi="Arial" w:cs="Arial"/>
          <w:szCs w:val="24"/>
        </w:rPr>
        <w:t>).</w:t>
      </w:r>
      <w:r w:rsidRPr="00A04FA1">
        <w:rPr>
          <w:rFonts w:ascii="Arial" w:hAnsi="Arial" w:cs="Arial"/>
          <w:szCs w:val="24"/>
          <w:u w:val="single"/>
        </w:rPr>
        <w:t xml:space="preserve"> </w:t>
      </w:r>
    </w:p>
    <w:p w:rsidR="007C593C" w:rsidRPr="00A04FA1" w:rsidRDefault="007C593C" w:rsidP="00242D3F">
      <w:pPr>
        <w:widowControl w:val="0"/>
        <w:numPr>
          <w:ilvl w:val="1"/>
          <w:numId w:val="23"/>
        </w:numPr>
        <w:autoSpaceDE w:val="0"/>
        <w:autoSpaceDN w:val="0"/>
        <w:adjustRightInd w:val="0"/>
        <w:spacing w:before="360" w:after="360" w:line="400" w:lineRule="atLeast"/>
        <w:rPr>
          <w:rFonts w:ascii="Arial" w:hAnsi="Arial" w:cs="Arial"/>
          <w:szCs w:val="24"/>
        </w:rPr>
      </w:pPr>
      <w:r w:rsidRPr="00A04FA1">
        <w:rPr>
          <w:rFonts w:ascii="Arial" w:hAnsi="Arial" w:cs="Arial"/>
          <w:szCs w:val="24"/>
        </w:rPr>
        <w:t>Notwithstanding any provision in this Agreement, the Secretary of State may (whether following a complaint made to him or otherwise) direct the Company to comply with an obligation imposed by this Agreement where the Company has failed to comply with any such obligation.</w:t>
      </w:r>
    </w:p>
    <w:p w:rsidR="007C593C" w:rsidRPr="00A04FA1" w:rsidRDefault="007C593C" w:rsidP="00242D3F">
      <w:pPr>
        <w:widowControl w:val="0"/>
        <w:numPr>
          <w:ilvl w:val="1"/>
          <w:numId w:val="23"/>
        </w:numPr>
        <w:autoSpaceDE w:val="0"/>
        <w:autoSpaceDN w:val="0"/>
        <w:adjustRightInd w:val="0"/>
        <w:spacing w:before="360" w:after="360" w:line="400" w:lineRule="atLeast"/>
        <w:rPr>
          <w:rFonts w:ascii="Arial" w:hAnsi="Arial" w:cs="Arial"/>
          <w:szCs w:val="24"/>
        </w:rPr>
      </w:pPr>
      <w:r w:rsidRPr="00A04FA1">
        <w:rPr>
          <w:rFonts w:ascii="Arial" w:hAnsi="Arial" w:cs="Arial"/>
          <w:szCs w:val="24"/>
        </w:rPr>
        <w:lastRenderedPageBreak/>
        <w:t>The Company must ensure that each Academy’s website includes details of the arrangements for the admission of disabled pupils; the steps taken to prevent disabled pupils from being treated less favourably than other pupils; the facilities provided to assist access to the Academy by disabled pupils; and the plan prepared by the Company under paragraph 3 of Schedule 10 to the Equality Act 2010. Disabled pupils in this paragraph mean pupils who are disabled for the purposes of the Equality Act 2010</w:t>
      </w:r>
      <w:r w:rsidRPr="00A04FA1">
        <w:rPr>
          <w:rStyle w:val="FootnoteReference"/>
          <w:rFonts w:ascii="Arial" w:hAnsi="Arial" w:cs="Arial"/>
          <w:szCs w:val="24"/>
        </w:rPr>
        <w:footnoteReference w:id="3"/>
      </w:r>
      <w:r w:rsidRPr="00A04FA1">
        <w:rPr>
          <w:rFonts w:ascii="Arial" w:hAnsi="Arial" w:cs="Arial"/>
          <w:szCs w:val="24"/>
        </w:rPr>
        <w:t>.</w:t>
      </w:r>
    </w:p>
    <w:p w:rsidR="007C593C" w:rsidRPr="00A04FA1" w:rsidRDefault="007C593C" w:rsidP="00242D3F">
      <w:pPr>
        <w:pStyle w:val="Numbered"/>
        <w:widowControl w:val="0"/>
        <w:spacing w:before="360" w:after="360" w:line="400" w:lineRule="atLeast"/>
        <w:rPr>
          <w:rFonts w:ascii="Arial" w:hAnsi="Arial" w:cs="Arial"/>
          <w:b/>
          <w:bCs/>
          <w:szCs w:val="24"/>
        </w:rPr>
      </w:pPr>
      <w:bookmarkStart w:id="103" w:name="_DV_M131"/>
      <w:bookmarkEnd w:id="103"/>
      <w:r w:rsidRPr="00A04FA1">
        <w:rPr>
          <w:rFonts w:ascii="Arial" w:hAnsi="Arial" w:cs="Arial"/>
          <w:b/>
          <w:bCs/>
          <w:szCs w:val="24"/>
        </w:rPr>
        <w:t>ALTERNATIVE PROVISION ACADEMY REQUIREMENTS</w:t>
      </w:r>
    </w:p>
    <w:p w:rsidR="007C593C" w:rsidRPr="00A04FA1" w:rsidRDefault="007C593C" w:rsidP="00242D3F">
      <w:pPr>
        <w:pStyle w:val="Numbered"/>
        <w:widowControl w:val="0"/>
        <w:spacing w:before="360" w:after="360" w:line="400" w:lineRule="atLeast"/>
        <w:ind w:left="142"/>
        <w:rPr>
          <w:rFonts w:ascii="Arial" w:hAnsi="Arial" w:cs="Arial"/>
          <w:szCs w:val="24"/>
        </w:rPr>
      </w:pPr>
      <w:r w:rsidRPr="00A04FA1">
        <w:rPr>
          <w:rFonts w:ascii="Arial" w:hAnsi="Arial" w:cs="Arial"/>
          <w:szCs w:val="24"/>
        </w:rPr>
        <w:t>12B)</w:t>
      </w:r>
      <w:r w:rsidRPr="00A04FA1">
        <w:rPr>
          <w:rFonts w:ascii="Arial" w:hAnsi="Arial" w:cs="Arial"/>
          <w:szCs w:val="24"/>
        </w:rPr>
        <w:tab/>
        <w:t xml:space="preserve">The Alternative Provision Academy requirements are those set down in Section 1C of the Academies Act 2010. </w:t>
      </w:r>
    </w:p>
    <w:p w:rsidR="007C593C" w:rsidRPr="00A04FA1" w:rsidRDefault="007C593C" w:rsidP="00242D3F">
      <w:pPr>
        <w:pStyle w:val="Numbered"/>
        <w:widowControl w:val="0"/>
        <w:spacing w:before="360" w:after="360" w:line="400" w:lineRule="atLeast"/>
        <w:rPr>
          <w:rFonts w:ascii="Arial" w:hAnsi="Arial" w:cs="Arial"/>
          <w:b/>
          <w:bCs/>
          <w:szCs w:val="24"/>
        </w:rPr>
      </w:pPr>
      <w:r w:rsidRPr="00A04FA1">
        <w:rPr>
          <w:rFonts w:ascii="Arial" w:hAnsi="Arial" w:cs="Arial"/>
          <w:b/>
          <w:bCs/>
          <w:szCs w:val="24"/>
        </w:rPr>
        <w:t xml:space="preserve">CONDITIONS OF </w:t>
      </w:r>
      <w:smartTag w:uri="urn:schemas:contacts" w:element="GivenName">
        <w:r w:rsidRPr="00A04FA1">
          <w:rPr>
            <w:rFonts w:ascii="Arial" w:hAnsi="Arial" w:cs="Arial"/>
            <w:b/>
            <w:bCs/>
            <w:szCs w:val="24"/>
          </w:rPr>
          <w:t>GRANT</w:t>
        </w:r>
      </w:smartTag>
    </w:p>
    <w:p w:rsidR="007C593C" w:rsidRPr="00A04FA1" w:rsidRDefault="007C593C" w:rsidP="00242D3F">
      <w:pPr>
        <w:pStyle w:val="Numbered"/>
        <w:widowControl w:val="0"/>
        <w:spacing w:before="360" w:after="360" w:line="400" w:lineRule="atLeast"/>
        <w:rPr>
          <w:rFonts w:ascii="Arial" w:hAnsi="Arial" w:cs="Arial"/>
          <w:b/>
          <w:szCs w:val="24"/>
        </w:rPr>
      </w:pPr>
      <w:bookmarkStart w:id="104" w:name="_DV_M132"/>
      <w:bookmarkEnd w:id="104"/>
      <w:r w:rsidRPr="00A04FA1">
        <w:rPr>
          <w:rFonts w:ascii="Arial" w:hAnsi="Arial" w:cs="Arial"/>
          <w:b/>
          <w:szCs w:val="24"/>
        </w:rPr>
        <w:t>General</w:t>
      </w:r>
    </w:p>
    <w:p w:rsidR="007C593C" w:rsidRPr="00A04FA1" w:rsidRDefault="007C593C" w:rsidP="00242D3F">
      <w:pPr>
        <w:pStyle w:val="Numbered"/>
        <w:widowControl w:val="0"/>
        <w:spacing w:before="360" w:after="360" w:line="400" w:lineRule="atLeast"/>
        <w:ind w:left="142"/>
        <w:rPr>
          <w:rFonts w:ascii="Arial" w:hAnsi="Arial" w:cs="Arial"/>
          <w:szCs w:val="24"/>
        </w:rPr>
      </w:pPr>
      <w:bookmarkStart w:id="105" w:name="_DV_M133"/>
      <w:bookmarkEnd w:id="105"/>
      <w:r w:rsidRPr="00A04FA1">
        <w:rPr>
          <w:rFonts w:ascii="Arial" w:hAnsi="Arial" w:cs="Arial"/>
          <w:szCs w:val="24"/>
        </w:rPr>
        <w:t>13) Other conditions and requirements in respect of an Academy, unless specified otherwise in a Supplemental Agreement, are that:</w:t>
      </w:r>
    </w:p>
    <w:p w:rsidR="007C593C" w:rsidRPr="00A04FA1" w:rsidRDefault="007C593C" w:rsidP="00242D3F">
      <w:pPr>
        <w:widowControl w:val="0"/>
        <w:autoSpaceDE w:val="0"/>
        <w:autoSpaceDN w:val="0"/>
        <w:adjustRightInd w:val="0"/>
        <w:spacing w:before="360" w:after="360" w:line="400" w:lineRule="atLeast"/>
        <w:ind w:left="360"/>
        <w:rPr>
          <w:rFonts w:ascii="Arial" w:hAnsi="Arial" w:cs="Arial"/>
          <w:szCs w:val="24"/>
        </w:rPr>
      </w:pPr>
      <w:bookmarkStart w:id="106" w:name="_DV_M134"/>
      <w:bookmarkEnd w:id="106"/>
      <w:r w:rsidRPr="00A04FA1">
        <w:rPr>
          <w:rFonts w:ascii="Arial" w:hAnsi="Arial" w:cs="Arial"/>
          <w:szCs w:val="24"/>
        </w:rPr>
        <w:t>a) the school will be at the heart of its community, promoting community cohesion and sharing facilities with other schools and the wider community;</w:t>
      </w:r>
    </w:p>
    <w:p w:rsidR="00A04FA1" w:rsidRDefault="00A04FA1" w:rsidP="00242D3F">
      <w:pPr>
        <w:widowControl w:val="0"/>
        <w:autoSpaceDE w:val="0"/>
        <w:autoSpaceDN w:val="0"/>
        <w:spacing w:before="360" w:after="360" w:line="400" w:lineRule="atLeast"/>
        <w:ind w:left="360"/>
      </w:pPr>
      <w:bookmarkStart w:id="107" w:name="_DV_M135"/>
      <w:bookmarkEnd w:id="107"/>
      <w:r>
        <w:rPr>
          <w:rFonts w:ascii="Arial" w:hAnsi="Arial" w:cs="Arial"/>
          <w:szCs w:val="24"/>
        </w:rPr>
        <w:t>b) there will be</w:t>
      </w:r>
      <w:r>
        <w:rPr>
          <w:rFonts w:ascii="Arial" w:hAnsi="Arial" w:cs="Arial"/>
        </w:rPr>
        <w:t xml:space="preserve"> </w:t>
      </w:r>
      <w:r>
        <w:rPr>
          <w:rFonts w:ascii="Arial" w:hAnsi="Arial" w:cs="Arial"/>
          <w:szCs w:val="24"/>
        </w:rPr>
        <w:t>assessments of pupils</w:t>
      </w:r>
      <w:r>
        <w:rPr>
          <w:rFonts w:ascii="Arial" w:hAnsi="Arial" w:cs="Arial"/>
        </w:rPr>
        <w:t>’</w:t>
      </w:r>
      <w:r>
        <w:rPr>
          <w:rFonts w:ascii="Arial" w:hAnsi="Arial" w:cs="Arial"/>
          <w:szCs w:val="24"/>
        </w:rPr>
        <w:t xml:space="preserve"> performance as they apply to maintained schools </w:t>
      </w:r>
      <w:r>
        <w:rPr>
          <w:rFonts w:ascii="Arial" w:hAnsi="Arial" w:cs="Arial"/>
        </w:rPr>
        <w:t xml:space="preserve">(this will also apply to </w:t>
      </w:r>
      <w:r>
        <w:rPr>
          <w:rFonts w:ascii="Arial" w:hAnsi="Arial" w:cs="Arial"/>
          <w:b/>
          <w:bCs/>
        </w:rPr>
        <w:t>Alternative Provision Academies</w:t>
      </w:r>
      <w:r>
        <w:rPr>
          <w:rFonts w:ascii="Arial" w:hAnsi="Arial" w:cs="Arial"/>
        </w:rPr>
        <w:t xml:space="preserve"> unless there are exceptional reasons to do otherwise), </w:t>
      </w:r>
      <w:r>
        <w:rPr>
          <w:rFonts w:ascii="Arial" w:hAnsi="Arial" w:cs="Arial"/>
          <w:szCs w:val="24"/>
        </w:rPr>
        <w:t>and the opportunity to study for qualifications in accordance with clause 30 (d);</w:t>
      </w:r>
    </w:p>
    <w:p w:rsidR="007C593C" w:rsidRPr="00A04FA1" w:rsidRDefault="007C593C" w:rsidP="00242D3F">
      <w:pPr>
        <w:widowControl w:val="0"/>
        <w:autoSpaceDE w:val="0"/>
        <w:autoSpaceDN w:val="0"/>
        <w:adjustRightInd w:val="0"/>
        <w:spacing w:before="360" w:after="360" w:line="400" w:lineRule="atLeast"/>
        <w:ind w:left="360"/>
        <w:rPr>
          <w:rFonts w:ascii="Arial" w:hAnsi="Arial" w:cs="Arial"/>
          <w:szCs w:val="24"/>
        </w:rPr>
      </w:pPr>
      <w:bookmarkStart w:id="108" w:name="_DV_M136"/>
      <w:bookmarkEnd w:id="108"/>
      <w:r w:rsidRPr="00A04FA1">
        <w:rPr>
          <w:rFonts w:ascii="Arial" w:hAnsi="Arial" w:cs="Arial"/>
          <w:szCs w:val="24"/>
        </w:rPr>
        <w:t xml:space="preserve">c) in respect of </w:t>
      </w:r>
      <w:r w:rsidRPr="00A04FA1">
        <w:rPr>
          <w:rFonts w:ascii="Arial" w:hAnsi="Arial" w:cs="Arial"/>
          <w:b/>
          <w:szCs w:val="24"/>
        </w:rPr>
        <w:t>Mainstream Academies</w:t>
      </w:r>
      <w:r w:rsidRPr="00A04FA1">
        <w:rPr>
          <w:rFonts w:ascii="Arial" w:hAnsi="Arial" w:cs="Arial"/>
          <w:szCs w:val="24"/>
        </w:rPr>
        <w:t xml:space="preserve">, the admissions policy and arrangements for the school will be in accordance with admissions law, and the DfE Codes of Practice, as they apply to maintained schools, and in respect of </w:t>
      </w:r>
      <w:r w:rsidRPr="00A04FA1">
        <w:rPr>
          <w:rFonts w:ascii="Arial" w:hAnsi="Arial" w:cs="Arial"/>
          <w:b/>
          <w:szCs w:val="24"/>
        </w:rPr>
        <w:lastRenderedPageBreak/>
        <w:t>Alternative Provision Academies</w:t>
      </w:r>
      <w:r w:rsidRPr="00A04FA1">
        <w:rPr>
          <w:rFonts w:ascii="Arial" w:hAnsi="Arial" w:cs="Arial"/>
          <w:szCs w:val="24"/>
        </w:rPr>
        <w:t xml:space="preserve"> the admissions policy and arrangements for the school will be set out in the relevant annex to the Supplemental Agreement;</w:t>
      </w:r>
    </w:p>
    <w:p w:rsidR="007C593C" w:rsidRPr="00A04FA1" w:rsidRDefault="007C593C" w:rsidP="00242D3F">
      <w:pPr>
        <w:widowControl w:val="0"/>
        <w:autoSpaceDE w:val="0"/>
        <w:autoSpaceDN w:val="0"/>
        <w:adjustRightInd w:val="0"/>
        <w:spacing w:before="360" w:after="360" w:line="400" w:lineRule="atLeast"/>
        <w:ind w:left="360"/>
        <w:rPr>
          <w:rFonts w:ascii="Arial" w:hAnsi="Arial" w:cs="Arial"/>
          <w:szCs w:val="24"/>
        </w:rPr>
      </w:pPr>
      <w:bookmarkStart w:id="109" w:name="_DV_M137"/>
      <w:bookmarkEnd w:id="109"/>
      <w:r w:rsidRPr="00A04FA1">
        <w:rPr>
          <w:rFonts w:ascii="Arial" w:hAnsi="Arial" w:cs="Arial"/>
          <w:szCs w:val="24"/>
        </w:rPr>
        <w:t>d) teachers’ levels of pay and conditions of service will be the responsibility of the Company;</w:t>
      </w:r>
    </w:p>
    <w:p w:rsidR="007C593C" w:rsidRPr="00A04FA1" w:rsidRDefault="007C593C" w:rsidP="00242D3F">
      <w:pPr>
        <w:widowControl w:val="0"/>
        <w:autoSpaceDE w:val="0"/>
        <w:autoSpaceDN w:val="0"/>
        <w:adjustRightInd w:val="0"/>
        <w:spacing w:before="360" w:after="360" w:line="400" w:lineRule="atLeast"/>
        <w:ind w:left="360"/>
        <w:rPr>
          <w:rFonts w:ascii="Arial" w:hAnsi="Arial" w:cs="Arial"/>
          <w:szCs w:val="24"/>
        </w:rPr>
      </w:pPr>
      <w:bookmarkStart w:id="110" w:name="_DV_M138"/>
      <w:bookmarkEnd w:id="110"/>
      <w:r w:rsidRPr="00A04FA1">
        <w:rPr>
          <w:rFonts w:ascii="Arial" w:hAnsi="Arial" w:cs="Arial"/>
          <w:szCs w:val="24"/>
        </w:rPr>
        <w:t>e) there will be an emphasis on the needs of the individual pupils including pupils with SEN, both those with and without statements of SEN;</w:t>
      </w:r>
    </w:p>
    <w:p w:rsidR="007C593C" w:rsidRPr="00A04FA1" w:rsidRDefault="007C593C" w:rsidP="00242D3F">
      <w:pPr>
        <w:widowControl w:val="0"/>
        <w:autoSpaceDE w:val="0"/>
        <w:autoSpaceDN w:val="0"/>
        <w:adjustRightInd w:val="0"/>
        <w:spacing w:before="360" w:after="360" w:line="400" w:lineRule="atLeast"/>
        <w:ind w:left="360"/>
        <w:rPr>
          <w:rFonts w:ascii="Arial" w:hAnsi="Arial" w:cs="Arial"/>
          <w:szCs w:val="24"/>
        </w:rPr>
      </w:pPr>
      <w:bookmarkStart w:id="111" w:name="_DV_M139"/>
      <w:bookmarkEnd w:id="111"/>
      <w:r w:rsidRPr="00A04FA1">
        <w:rPr>
          <w:rFonts w:ascii="Arial" w:hAnsi="Arial" w:cs="Arial"/>
          <w:szCs w:val="24"/>
        </w:rPr>
        <w:t>f) there will be no charge to pupils (or their parents or guardians) in respect of admission to, or attendance at, the school and the school will only charge pupils where the law allows maintained schools to charge</w:t>
      </w:r>
      <w:r w:rsidR="00FD388D">
        <w:rPr>
          <w:rFonts w:ascii="Arial" w:hAnsi="Arial" w:cs="Arial"/>
          <w:szCs w:val="24"/>
        </w:rPr>
        <w:t>;</w:t>
      </w:r>
    </w:p>
    <w:p w:rsidR="00B83ED1" w:rsidRPr="00A04FA1" w:rsidRDefault="007C593C" w:rsidP="00242D3F">
      <w:pPr>
        <w:widowControl w:val="0"/>
        <w:autoSpaceDE w:val="0"/>
        <w:autoSpaceDN w:val="0"/>
        <w:adjustRightInd w:val="0"/>
        <w:spacing w:before="360" w:after="360" w:line="400" w:lineRule="atLeast"/>
        <w:ind w:left="360"/>
        <w:rPr>
          <w:rFonts w:ascii="Arial" w:hAnsi="Arial" w:cs="Arial"/>
          <w:szCs w:val="24"/>
        </w:rPr>
      </w:pPr>
      <w:r w:rsidRPr="00A04FA1">
        <w:rPr>
          <w:rFonts w:ascii="Arial" w:hAnsi="Arial" w:cs="Arial"/>
          <w:szCs w:val="24"/>
        </w:rPr>
        <w:t>g) the Company shall as soon as reasonably practicable establish an appropriate mechanism for the receipt and management of donations and shall use reasonable endeavours to procure donations through that mechanism for the purpose of the objects specified in the Articles.</w:t>
      </w:r>
    </w:p>
    <w:p w:rsidR="007C593C" w:rsidRPr="00A04FA1" w:rsidRDefault="007C593C" w:rsidP="00242D3F">
      <w:pPr>
        <w:widowControl w:val="0"/>
        <w:autoSpaceDE w:val="0"/>
        <w:autoSpaceDN w:val="0"/>
        <w:adjustRightInd w:val="0"/>
        <w:spacing w:before="360" w:after="360" w:line="400" w:lineRule="atLeast"/>
        <w:rPr>
          <w:rFonts w:ascii="Arial" w:hAnsi="Arial" w:cs="Arial"/>
          <w:szCs w:val="24"/>
        </w:rPr>
      </w:pPr>
      <w:r w:rsidRPr="00A04FA1">
        <w:rPr>
          <w:rFonts w:ascii="Arial" w:hAnsi="Arial" w:cs="Arial"/>
          <w:szCs w:val="24"/>
        </w:rPr>
        <w:t>13A</w:t>
      </w:r>
      <w:r w:rsidR="00B83ED1" w:rsidRPr="00A04FA1">
        <w:rPr>
          <w:rFonts w:ascii="Arial" w:hAnsi="Arial" w:cs="Arial"/>
          <w:szCs w:val="24"/>
        </w:rPr>
        <w:t>)</w:t>
      </w:r>
      <w:r w:rsidRPr="00A04FA1">
        <w:rPr>
          <w:rFonts w:ascii="Arial" w:hAnsi="Arial" w:cs="Arial"/>
          <w:szCs w:val="24"/>
        </w:rPr>
        <w:t xml:space="preserve"> Clause 13f) does not prevent the Company receiving funds from a local authority or a charity in respect of the admission of a pupil with special educational needs to an Academy. </w:t>
      </w:r>
    </w:p>
    <w:p w:rsidR="007C593C" w:rsidRPr="00A04FA1" w:rsidRDefault="007C593C" w:rsidP="00242D3F">
      <w:pPr>
        <w:widowControl w:val="0"/>
        <w:overflowPunct w:val="0"/>
        <w:autoSpaceDE w:val="0"/>
        <w:autoSpaceDN w:val="0"/>
        <w:adjustRightInd w:val="0"/>
        <w:spacing w:before="360" w:after="360" w:line="400" w:lineRule="atLeast"/>
        <w:textAlignment w:val="baseline"/>
        <w:rPr>
          <w:rFonts w:ascii="Arial" w:hAnsi="Arial" w:cs="Arial"/>
          <w:szCs w:val="24"/>
          <w:lang w:eastAsia="en-US"/>
        </w:rPr>
      </w:pPr>
      <w:r w:rsidRPr="00A04FA1">
        <w:rPr>
          <w:rFonts w:ascii="Arial" w:hAnsi="Arial" w:cs="Arial"/>
          <w:szCs w:val="24"/>
          <w:lang w:eastAsia="en-US"/>
        </w:rPr>
        <w:t xml:space="preserve">13B) Clause 13 f) does not prevent the Company receiving funds/income from Commissioners in respect of the admission and attendance of a pupil at the </w:t>
      </w:r>
      <w:r w:rsidRPr="00A04FA1">
        <w:rPr>
          <w:rFonts w:ascii="Arial" w:hAnsi="Arial" w:cs="Arial"/>
          <w:b/>
          <w:szCs w:val="24"/>
          <w:lang w:eastAsia="en-US"/>
        </w:rPr>
        <w:t xml:space="preserve">Alternative </w:t>
      </w:r>
      <w:smartTag w:uri="urn:schemas-microsoft-com:office:smarttags" w:element="PlaceName">
        <w:r w:rsidRPr="00A04FA1">
          <w:rPr>
            <w:rFonts w:ascii="Arial" w:hAnsi="Arial" w:cs="Arial"/>
            <w:b/>
            <w:szCs w:val="24"/>
            <w:lang w:eastAsia="en-US"/>
          </w:rPr>
          <w:t>Provision</w:t>
        </w:r>
      </w:smartTag>
      <w:r w:rsidRPr="00A04FA1">
        <w:rPr>
          <w:rFonts w:ascii="Arial" w:hAnsi="Arial" w:cs="Arial"/>
          <w:b/>
          <w:szCs w:val="24"/>
          <w:lang w:eastAsia="en-US"/>
        </w:rPr>
        <w:t xml:space="preserve"> </w:t>
      </w:r>
      <w:smartTag w:uri="urn:schemas-microsoft-com:office:smarttags" w:element="PlaceType">
        <w:r w:rsidRPr="00A04FA1">
          <w:rPr>
            <w:rFonts w:ascii="Arial" w:hAnsi="Arial" w:cs="Arial"/>
            <w:b/>
            <w:szCs w:val="24"/>
            <w:lang w:eastAsia="en-US"/>
          </w:rPr>
          <w:t>Academy</w:t>
        </w:r>
      </w:smartTag>
      <w:r w:rsidRPr="00A04FA1">
        <w:rPr>
          <w:rFonts w:ascii="Arial" w:hAnsi="Arial" w:cs="Arial"/>
          <w:szCs w:val="24"/>
          <w:lang w:eastAsia="en-US"/>
        </w:rPr>
        <w:t>.</w:t>
      </w:r>
    </w:p>
    <w:p w:rsidR="007C593C" w:rsidRPr="00A04FA1" w:rsidRDefault="007C593C" w:rsidP="00242D3F">
      <w:pPr>
        <w:pStyle w:val="Numbered"/>
        <w:widowControl w:val="0"/>
        <w:spacing w:before="360" w:after="360" w:line="400" w:lineRule="atLeast"/>
        <w:rPr>
          <w:rFonts w:ascii="Arial" w:hAnsi="Arial" w:cs="Arial"/>
          <w:b/>
          <w:bCs/>
          <w:szCs w:val="24"/>
        </w:rPr>
      </w:pPr>
      <w:bookmarkStart w:id="112" w:name="_DV_M140"/>
      <w:bookmarkEnd w:id="112"/>
      <w:r w:rsidRPr="00A04FA1">
        <w:rPr>
          <w:rFonts w:ascii="Arial" w:hAnsi="Arial" w:cs="Arial"/>
          <w:b/>
          <w:bCs/>
          <w:szCs w:val="24"/>
        </w:rPr>
        <w:t>Governance</w:t>
      </w:r>
    </w:p>
    <w:p w:rsidR="007C593C" w:rsidRPr="00A04FA1" w:rsidRDefault="007C593C" w:rsidP="00242D3F">
      <w:pPr>
        <w:pStyle w:val="Numbered"/>
        <w:widowControl w:val="0"/>
        <w:spacing w:before="360" w:after="360" w:line="400" w:lineRule="atLeast"/>
        <w:rPr>
          <w:rFonts w:ascii="Arial" w:hAnsi="Arial" w:cs="Arial"/>
          <w:szCs w:val="24"/>
        </w:rPr>
      </w:pPr>
      <w:bookmarkStart w:id="113" w:name="_DV_M141"/>
      <w:bookmarkStart w:id="114" w:name="_DV_M142"/>
      <w:bookmarkEnd w:id="113"/>
      <w:bookmarkEnd w:id="114"/>
      <w:r w:rsidRPr="00A04FA1">
        <w:rPr>
          <w:rFonts w:ascii="Arial" w:hAnsi="Arial" w:cs="Arial"/>
          <w:szCs w:val="24"/>
        </w:rPr>
        <w:t xml:space="preserve">14) Each Academy will be governed by the Company.  The Company shall have regard to (but for the avoidance of doubt shall not be bound by) any guidance as to the governance of Academies that the Secretary of State may publish. </w:t>
      </w:r>
    </w:p>
    <w:p w:rsidR="007C593C" w:rsidRPr="00A04FA1" w:rsidRDefault="007C593C" w:rsidP="00242D3F">
      <w:pPr>
        <w:pStyle w:val="Numbered"/>
        <w:widowControl w:val="0"/>
        <w:spacing w:before="360" w:after="360" w:line="400" w:lineRule="atLeast"/>
        <w:rPr>
          <w:rFonts w:ascii="Arial" w:hAnsi="Arial" w:cs="Arial"/>
          <w:szCs w:val="24"/>
        </w:rPr>
      </w:pPr>
      <w:r w:rsidRPr="00A04FA1">
        <w:rPr>
          <w:rFonts w:ascii="Arial" w:hAnsi="Arial" w:cs="Arial"/>
          <w:szCs w:val="24"/>
        </w:rPr>
        <w:t xml:space="preserve">15) The Company shall establish, for each Academy, an Advisory Body, whose role shall be to provide advice to the Company in relation to the functioning of that </w:t>
      </w:r>
      <w:r w:rsidRPr="00A04FA1">
        <w:rPr>
          <w:rFonts w:ascii="Arial" w:hAnsi="Arial" w:cs="Arial"/>
          <w:szCs w:val="24"/>
        </w:rPr>
        <w:lastRenderedPageBreak/>
        <w:t>Academy.  The role of the Advisory Body and the membership of it shall be for the Company to decide, but the Company will, as a minimum, ensure that:</w:t>
      </w:r>
    </w:p>
    <w:p w:rsidR="007C593C" w:rsidRPr="00A04FA1" w:rsidRDefault="007C593C" w:rsidP="00242D3F">
      <w:pPr>
        <w:pStyle w:val="Numbered"/>
        <w:widowControl w:val="0"/>
        <w:spacing w:before="360" w:after="360" w:line="400" w:lineRule="atLeast"/>
        <w:ind w:left="360"/>
        <w:rPr>
          <w:rFonts w:ascii="Arial" w:hAnsi="Arial" w:cs="Arial"/>
          <w:szCs w:val="24"/>
        </w:rPr>
      </w:pPr>
      <w:r w:rsidRPr="00A04FA1">
        <w:rPr>
          <w:rFonts w:ascii="Arial" w:hAnsi="Arial" w:cs="Arial"/>
          <w:szCs w:val="24"/>
        </w:rPr>
        <w:t>a)</w:t>
      </w:r>
      <w:r w:rsidRPr="00A04FA1">
        <w:rPr>
          <w:rFonts w:ascii="Arial" w:hAnsi="Arial" w:cs="Arial"/>
          <w:szCs w:val="24"/>
        </w:rPr>
        <w:tab/>
        <w:t>a minimum of two parents of a pupil at the Academy (to be elected by the parents of registered pupils of the Academy) shall be a member of the Advisory Body;</w:t>
      </w:r>
    </w:p>
    <w:p w:rsidR="007C593C" w:rsidRPr="00A04FA1" w:rsidRDefault="007C593C" w:rsidP="00242D3F">
      <w:pPr>
        <w:pStyle w:val="Numbered"/>
        <w:widowControl w:val="0"/>
        <w:spacing w:before="360" w:after="360" w:line="400" w:lineRule="atLeast"/>
        <w:ind w:left="360"/>
        <w:rPr>
          <w:rFonts w:ascii="Arial" w:hAnsi="Arial" w:cs="Arial"/>
          <w:szCs w:val="24"/>
        </w:rPr>
      </w:pPr>
      <w:r w:rsidRPr="00A04FA1">
        <w:rPr>
          <w:rFonts w:ascii="Arial" w:hAnsi="Arial" w:cs="Arial"/>
          <w:szCs w:val="24"/>
        </w:rPr>
        <w:t xml:space="preserve">b) </w:t>
      </w:r>
      <w:r w:rsidRPr="00A04FA1">
        <w:rPr>
          <w:rFonts w:ascii="Arial" w:hAnsi="Arial" w:cs="Arial"/>
          <w:szCs w:val="24"/>
        </w:rPr>
        <w:tab/>
      </w:r>
      <w:r w:rsidR="00817A32">
        <w:rPr>
          <w:rFonts w:ascii="Arial" w:hAnsi="Arial" w:cs="Arial"/>
          <w:szCs w:val="24"/>
        </w:rPr>
        <w:t>not used</w:t>
      </w:r>
      <w:r w:rsidRPr="00A04FA1">
        <w:rPr>
          <w:rFonts w:ascii="Arial" w:hAnsi="Arial" w:cs="Arial"/>
          <w:szCs w:val="24"/>
        </w:rPr>
        <w:t>;</w:t>
      </w:r>
    </w:p>
    <w:p w:rsidR="007C593C" w:rsidRPr="00A04FA1" w:rsidRDefault="007C593C" w:rsidP="00242D3F">
      <w:pPr>
        <w:pStyle w:val="Numbered"/>
        <w:widowControl w:val="0"/>
        <w:spacing w:before="360" w:after="360" w:line="400" w:lineRule="atLeast"/>
        <w:ind w:left="360"/>
        <w:rPr>
          <w:rFonts w:ascii="Arial" w:hAnsi="Arial" w:cs="Arial"/>
          <w:szCs w:val="24"/>
        </w:rPr>
      </w:pPr>
      <w:r w:rsidRPr="00A04FA1">
        <w:rPr>
          <w:rFonts w:ascii="Arial" w:hAnsi="Arial" w:cs="Arial"/>
          <w:szCs w:val="24"/>
        </w:rPr>
        <w:t xml:space="preserve">c)  </w:t>
      </w:r>
      <w:r w:rsidR="00817A32">
        <w:rPr>
          <w:rFonts w:ascii="Arial" w:hAnsi="Arial" w:cs="Arial"/>
          <w:szCs w:val="24"/>
        </w:rPr>
        <w:t>not used</w:t>
      </w:r>
      <w:r w:rsidRPr="00A04FA1">
        <w:rPr>
          <w:rFonts w:ascii="Arial" w:hAnsi="Arial" w:cs="Arial"/>
          <w:szCs w:val="24"/>
        </w:rPr>
        <w:t>;</w:t>
      </w:r>
    </w:p>
    <w:p w:rsidR="007C593C" w:rsidRPr="00A04FA1" w:rsidRDefault="007C593C" w:rsidP="00242D3F">
      <w:pPr>
        <w:pStyle w:val="Numbered"/>
        <w:widowControl w:val="0"/>
        <w:spacing w:before="360" w:after="360" w:line="400" w:lineRule="atLeast"/>
        <w:ind w:left="360"/>
        <w:rPr>
          <w:rFonts w:ascii="Arial" w:hAnsi="Arial" w:cs="Arial"/>
          <w:szCs w:val="24"/>
        </w:rPr>
      </w:pPr>
      <w:r w:rsidRPr="00A04FA1">
        <w:rPr>
          <w:rFonts w:ascii="Arial" w:hAnsi="Arial" w:cs="Arial"/>
          <w:szCs w:val="24"/>
        </w:rPr>
        <w:t xml:space="preserve">d) </w:t>
      </w:r>
      <w:r w:rsidRPr="00A04FA1">
        <w:rPr>
          <w:rFonts w:ascii="Arial" w:hAnsi="Arial" w:cs="Arial"/>
          <w:szCs w:val="24"/>
        </w:rPr>
        <w:tab/>
        <w:t xml:space="preserve">any advice of the Advisory Body is brought to the attention of the Directors of the Company; </w:t>
      </w:r>
      <w:r w:rsidR="00817A32">
        <w:rPr>
          <w:rFonts w:ascii="Arial" w:hAnsi="Arial" w:cs="Arial"/>
          <w:szCs w:val="24"/>
        </w:rPr>
        <w:t>and</w:t>
      </w:r>
    </w:p>
    <w:p w:rsidR="007C593C" w:rsidRPr="00A04FA1" w:rsidRDefault="007C593C" w:rsidP="00242D3F">
      <w:pPr>
        <w:pStyle w:val="Numbered"/>
        <w:widowControl w:val="0"/>
        <w:spacing w:before="360" w:after="360" w:line="400" w:lineRule="atLeast"/>
        <w:ind w:left="360"/>
        <w:rPr>
          <w:rFonts w:ascii="Arial" w:hAnsi="Arial" w:cs="Arial"/>
          <w:szCs w:val="24"/>
        </w:rPr>
      </w:pPr>
      <w:r w:rsidRPr="00A04FA1">
        <w:rPr>
          <w:rFonts w:ascii="Arial" w:hAnsi="Arial" w:cs="Arial"/>
          <w:szCs w:val="24"/>
        </w:rPr>
        <w:t>e)</w:t>
      </w:r>
      <w:r w:rsidRPr="00A04FA1">
        <w:rPr>
          <w:rFonts w:ascii="Arial" w:hAnsi="Arial" w:cs="Arial"/>
          <w:szCs w:val="24"/>
        </w:rPr>
        <w:tab/>
        <w:t xml:space="preserve">to the extent that the Company may, in accordance with the Articles, choose to establish a Local Governing Body, then the Company may additionally constitute the Advisory Body as the Academy’s Local Governing Body. </w:t>
      </w:r>
    </w:p>
    <w:p w:rsidR="007C593C" w:rsidRPr="00A04FA1" w:rsidRDefault="007C593C" w:rsidP="00242D3F">
      <w:pPr>
        <w:pStyle w:val="Numbered"/>
        <w:widowControl w:val="0"/>
        <w:spacing w:before="360" w:after="360" w:line="400" w:lineRule="atLeast"/>
        <w:rPr>
          <w:rFonts w:ascii="Arial" w:hAnsi="Arial" w:cs="Arial"/>
          <w:b/>
          <w:bCs/>
          <w:szCs w:val="24"/>
        </w:rPr>
      </w:pPr>
      <w:bookmarkStart w:id="115" w:name="_DV_M143"/>
      <w:bookmarkEnd w:id="115"/>
      <w:r w:rsidRPr="00A04FA1">
        <w:rPr>
          <w:rFonts w:ascii="Arial" w:hAnsi="Arial" w:cs="Arial"/>
          <w:b/>
          <w:bCs/>
          <w:szCs w:val="24"/>
        </w:rPr>
        <w:t>Conduct</w:t>
      </w:r>
    </w:p>
    <w:p w:rsidR="007C593C" w:rsidRPr="00A04FA1" w:rsidRDefault="007C593C" w:rsidP="00242D3F">
      <w:pPr>
        <w:pStyle w:val="Numbered"/>
        <w:widowControl w:val="0"/>
        <w:spacing w:before="360" w:after="360" w:line="400" w:lineRule="atLeast"/>
        <w:rPr>
          <w:rFonts w:ascii="Arial" w:hAnsi="Arial" w:cs="Arial"/>
          <w:szCs w:val="24"/>
        </w:rPr>
      </w:pPr>
      <w:bookmarkStart w:id="116" w:name="_DV_M144"/>
      <w:bookmarkEnd w:id="116"/>
      <w:r w:rsidRPr="00A04FA1">
        <w:rPr>
          <w:rFonts w:ascii="Arial" w:hAnsi="Arial" w:cs="Arial"/>
          <w:szCs w:val="24"/>
        </w:rPr>
        <w:t>16) Each Academy shall be conducted in accordance with:</w:t>
      </w:r>
    </w:p>
    <w:p w:rsidR="007C593C" w:rsidRPr="00A04FA1" w:rsidRDefault="007C593C" w:rsidP="00242D3F">
      <w:pPr>
        <w:widowControl w:val="0"/>
        <w:autoSpaceDE w:val="0"/>
        <w:autoSpaceDN w:val="0"/>
        <w:adjustRightInd w:val="0"/>
        <w:spacing w:before="360" w:after="360" w:line="400" w:lineRule="atLeast"/>
        <w:ind w:left="360"/>
        <w:rPr>
          <w:rFonts w:ascii="Arial" w:hAnsi="Arial" w:cs="Arial"/>
          <w:szCs w:val="24"/>
        </w:rPr>
      </w:pPr>
      <w:bookmarkStart w:id="117" w:name="_DV_M145"/>
      <w:bookmarkEnd w:id="117"/>
      <w:r w:rsidRPr="00A04FA1">
        <w:rPr>
          <w:rFonts w:ascii="Arial" w:hAnsi="Arial" w:cs="Arial"/>
          <w:szCs w:val="24"/>
        </w:rPr>
        <w:t>a) the Articles;</w:t>
      </w:r>
    </w:p>
    <w:p w:rsidR="007C593C" w:rsidRPr="00A04FA1" w:rsidRDefault="007C593C" w:rsidP="00242D3F">
      <w:pPr>
        <w:widowControl w:val="0"/>
        <w:autoSpaceDE w:val="0"/>
        <w:autoSpaceDN w:val="0"/>
        <w:adjustRightInd w:val="0"/>
        <w:spacing w:before="360" w:after="360" w:line="400" w:lineRule="atLeast"/>
        <w:ind w:left="360"/>
        <w:rPr>
          <w:rFonts w:ascii="Arial" w:hAnsi="Arial" w:cs="Arial"/>
          <w:szCs w:val="24"/>
        </w:rPr>
      </w:pPr>
      <w:bookmarkStart w:id="118" w:name="_DV_M146"/>
      <w:bookmarkEnd w:id="118"/>
      <w:r w:rsidRPr="00A04FA1">
        <w:rPr>
          <w:rFonts w:ascii="Arial" w:hAnsi="Arial" w:cs="Arial"/>
          <w:szCs w:val="24"/>
        </w:rPr>
        <w:t xml:space="preserve">b) all provisions by or under statute which confer rights or impose obligations on Academies including, without limitation, the </w:t>
      </w:r>
      <w:r w:rsidR="00062F3E">
        <w:rPr>
          <w:rFonts w:ascii="Arial" w:hAnsi="Arial" w:cs="Arial"/>
          <w:szCs w:val="24"/>
        </w:rPr>
        <w:t>i</w:t>
      </w:r>
      <w:r w:rsidRPr="00A04FA1">
        <w:rPr>
          <w:rFonts w:ascii="Arial" w:hAnsi="Arial" w:cs="Arial"/>
          <w:szCs w:val="24"/>
        </w:rPr>
        <w:t xml:space="preserve">ndependent </w:t>
      </w:r>
      <w:r w:rsidR="00062F3E">
        <w:rPr>
          <w:rFonts w:ascii="Arial" w:hAnsi="Arial" w:cs="Arial"/>
          <w:szCs w:val="24"/>
        </w:rPr>
        <w:t>s</w:t>
      </w:r>
      <w:r w:rsidRPr="00A04FA1">
        <w:rPr>
          <w:rFonts w:ascii="Arial" w:hAnsi="Arial" w:cs="Arial"/>
          <w:szCs w:val="24"/>
        </w:rPr>
        <w:t>chool</w:t>
      </w:r>
      <w:r w:rsidR="00062F3E">
        <w:rPr>
          <w:rFonts w:ascii="Arial" w:hAnsi="Arial" w:cs="Arial"/>
          <w:szCs w:val="24"/>
        </w:rPr>
        <w:t>s</w:t>
      </w:r>
      <w:r w:rsidRPr="00A04FA1">
        <w:rPr>
          <w:rFonts w:ascii="Arial" w:hAnsi="Arial" w:cs="Arial"/>
          <w:szCs w:val="24"/>
        </w:rPr>
        <w:t xml:space="preserve"> </w:t>
      </w:r>
      <w:r w:rsidR="00062F3E">
        <w:rPr>
          <w:rFonts w:ascii="Arial" w:hAnsi="Arial" w:cs="Arial"/>
          <w:szCs w:val="24"/>
        </w:rPr>
        <w:t>s</w:t>
      </w:r>
      <w:r w:rsidRPr="00A04FA1">
        <w:rPr>
          <w:rFonts w:ascii="Arial" w:hAnsi="Arial" w:cs="Arial"/>
          <w:szCs w:val="24"/>
        </w:rPr>
        <w:t>tandards prescribed under section 157 of the Education Act 2002 to the extent they apply to the Academy</w:t>
      </w:r>
      <w:r w:rsidR="00B01AFE" w:rsidRPr="00A04FA1">
        <w:rPr>
          <w:rFonts w:ascii="Arial" w:hAnsi="Arial" w:cs="Arial"/>
          <w:szCs w:val="24"/>
        </w:rPr>
        <w:t>;</w:t>
      </w:r>
      <w:r w:rsidR="00817A32">
        <w:rPr>
          <w:rFonts w:ascii="Arial" w:hAnsi="Arial" w:cs="Arial"/>
          <w:szCs w:val="24"/>
        </w:rPr>
        <w:t xml:space="preserve"> and</w:t>
      </w:r>
    </w:p>
    <w:p w:rsidR="007C593C" w:rsidRPr="00A04FA1" w:rsidRDefault="007C593C" w:rsidP="00242D3F">
      <w:pPr>
        <w:widowControl w:val="0"/>
        <w:autoSpaceDE w:val="0"/>
        <w:autoSpaceDN w:val="0"/>
        <w:adjustRightInd w:val="0"/>
        <w:spacing w:before="360" w:after="360" w:line="400" w:lineRule="atLeast"/>
        <w:ind w:left="360"/>
        <w:rPr>
          <w:rFonts w:ascii="Arial" w:hAnsi="Arial" w:cs="Arial"/>
          <w:szCs w:val="24"/>
        </w:rPr>
      </w:pPr>
      <w:bookmarkStart w:id="119" w:name="_DV_M147"/>
      <w:bookmarkEnd w:id="119"/>
      <w:r w:rsidRPr="00A04FA1">
        <w:rPr>
          <w:rFonts w:ascii="Arial" w:hAnsi="Arial" w:cs="Arial"/>
          <w:szCs w:val="24"/>
        </w:rPr>
        <w:t>c) the terms of this Agreement and the relevant Supplemental Agreement.</w:t>
      </w:r>
    </w:p>
    <w:p w:rsidR="007C593C" w:rsidRPr="00A04FA1" w:rsidRDefault="00E026CA" w:rsidP="00242D3F">
      <w:pPr>
        <w:pStyle w:val="Numbered"/>
        <w:widowControl w:val="0"/>
        <w:numPr>
          <w:ilvl w:val="12"/>
          <w:numId w:val="0"/>
        </w:numPr>
        <w:spacing w:before="360" w:after="360" w:line="400" w:lineRule="atLeast"/>
        <w:rPr>
          <w:rFonts w:ascii="Arial" w:hAnsi="Arial" w:cs="Arial"/>
          <w:b/>
          <w:szCs w:val="24"/>
        </w:rPr>
      </w:pPr>
      <w:r>
        <w:rPr>
          <w:rFonts w:ascii="Arial" w:hAnsi="Arial" w:cs="Arial"/>
          <w:b/>
          <w:szCs w:val="24"/>
        </w:rPr>
        <w:t>Disclosure and Barring Service Checks</w:t>
      </w:r>
    </w:p>
    <w:p w:rsidR="007C593C" w:rsidRPr="00A04FA1" w:rsidRDefault="007C593C" w:rsidP="00242D3F">
      <w:pPr>
        <w:pStyle w:val="Numbered"/>
        <w:widowControl w:val="0"/>
        <w:numPr>
          <w:ilvl w:val="12"/>
          <w:numId w:val="0"/>
        </w:numPr>
        <w:spacing w:before="360" w:after="360" w:line="400" w:lineRule="atLeast"/>
        <w:rPr>
          <w:rFonts w:ascii="Arial" w:hAnsi="Arial" w:cs="Arial"/>
          <w:bCs/>
          <w:szCs w:val="24"/>
        </w:rPr>
      </w:pPr>
      <w:r w:rsidRPr="00A04FA1">
        <w:rPr>
          <w:rFonts w:ascii="Arial" w:hAnsi="Arial" w:cs="Arial"/>
          <w:szCs w:val="24"/>
        </w:rPr>
        <w:t>17)</w:t>
      </w:r>
      <w:r w:rsidRPr="00A04FA1">
        <w:rPr>
          <w:rFonts w:ascii="Arial" w:hAnsi="Arial" w:cs="Arial"/>
          <w:b/>
          <w:bCs/>
          <w:szCs w:val="24"/>
        </w:rPr>
        <w:t xml:space="preserve"> </w:t>
      </w:r>
      <w:r w:rsidRPr="00A04FA1">
        <w:rPr>
          <w:rFonts w:ascii="Arial" w:hAnsi="Arial" w:cs="Arial"/>
          <w:bCs/>
          <w:szCs w:val="24"/>
        </w:rPr>
        <w:t xml:space="preserve">The Company shall comply with the requirements of the Education (Independent </w:t>
      </w:r>
      <w:r w:rsidRPr="00A04FA1">
        <w:rPr>
          <w:rFonts w:ascii="Arial" w:hAnsi="Arial" w:cs="Arial"/>
          <w:bCs/>
          <w:szCs w:val="24"/>
        </w:rPr>
        <w:lastRenderedPageBreak/>
        <w:t>School Standards) (England) Regulations 2010 (or such regulations as may for some time being be applicable) in relation to carrying out enhanced criminal records checks, obtaining enhanced criminal records certificates and making any further checks, as required and appropriate for members of staff, supply staff, individual Directors and the Chair of the Local Governing Body.</w:t>
      </w:r>
      <w:bookmarkStart w:id="120" w:name="_DV_M148"/>
      <w:bookmarkStart w:id="121" w:name="_DV_M149"/>
      <w:bookmarkStart w:id="122" w:name="_DV_M150"/>
      <w:bookmarkStart w:id="123" w:name="_DV_M151"/>
      <w:bookmarkStart w:id="124" w:name="_DV_M152"/>
      <w:bookmarkStart w:id="125" w:name="_DV_M153"/>
      <w:bookmarkStart w:id="126" w:name="_DV_M154"/>
      <w:bookmarkStart w:id="127" w:name="_DV_M155"/>
      <w:bookmarkStart w:id="128" w:name="_DV_M156"/>
      <w:bookmarkEnd w:id="120"/>
      <w:bookmarkEnd w:id="121"/>
      <w:bookmarkEnd w:id="122"/>
      <w:bookmarkEnd w:id="123"/>
      <w:bookmarkEnd w:id="124"/>
      <w:bookmarkEnd w:id="125"/>
      <w:bookmarkEnd w:id="126"/>
      <w:bookmarkEnd w:id="127"/>
      <w:bookmarkEnd w:id="128"/>
    </w:p>
    <w:p w:rsidR="00B83ED1" w:rsidRPr="00817A32" w:rsidRDefault="00B83ED1" w:rsidP="00242D3F">
      <w:pPr>
        <w:widowControl w:val="0"/>
        <w:spacing w:before="360" w:after="360" w:line="400" w:lineRule="atLeast"/>
        <w:rPr>
          <w:rFonts w:ascii="Arial" w:hAnsi="Arial" w:cs="Arial"/>
          <w:color w:val="000000"/>
          <w:szCs w:val="24"/>
        </w:rPr>
      </w:pPr>
      <w:r w:rsidRPr="00A04FA1">
        <w:rPr>
          <w:rFonts w:ascii="Arial" w:hAnsi="Arial" w:cs="Arial"/>
          <w:bCs/>
          <w:szCs w:val="24"/>
        </w:rPr>
        <w:t xml:space="preserve">17A) </w:t>
      </w:r>
      <w:r w:rsidRPr="00A04FA1">
        <w:rPr>
          <w:rFonts w:ascii="Arial" w:hAnsi="Arial" w:cs="Arial"/>
          <w:color w:val="000000"/>
          <w:szCs w:val="24"/>
        </w:rPr>
        <w:t xml:space="preserve">The Company shall, </w:t>
      </w:r>
      <w:r w:rsidRPr="00A04FA1">
        <w:rPr>
          <w:rFonts w:ascii="Arial" w:hAnsi="Arial" w:cs="Arial"/>
          <w:szCs w:val="24"/>
        </w:rPr>
        <w:t>on receipt of a copy of an enhanced criminal record certificate,</w:t>
      </w:r>
      <w:r w:rsidRPr="00A04FA1">
        <w:rPr>
          <w:rFonts w:ascii="Arial" w:hAnsi="Arial" w:cs="Arial"/>
          <w:color w:val="000000"/>
          <w:szCs w:val="24"/>
        </w:rPr>
        <w:t xml:space="preserve"> on request from the Secretary of State or his agents, as soon as possible thereafter submit information contained in the certificate to the Secretary of State in accordance with section 124 of the Police Act 1997</w:t>
      </w:r>
      <w:r w:rsidRPr="00817A32">
        <w:rPr>
          <w:rFonts w:ascii="Arial" w:hAnsi="Arial" w:cs="Arial"/>
          <w:bCs/>
          <w:color w:val="000000"/>
          <w:szCs w:val="24"/>
        </w:rPr>
        <w:t>.</w:t>
      </w:r>
    </w:p>
    <w:p w:rsidR="007C593C" w:rsidRPr="00A04FA1" w:rsidRDefault="007C593C" w:rsidP="00242D3F">
      <w:pPr>
        <w:pStyle w:val="Numbered"/>
        <w:widowControl w:val="0"/>
        <w:numPr>
          <w:ilvl w:val="12"/>
          <w:numId w:val="0"/>
        </w:numPr>
        <w:spacing w:before="360" w:after="360" w:line="400" w:lineRule="atLeast"/>
        <w:rPr>
          <w:rFonts w:ascii="Arial" w:hAnsi="Arial" w:cs="Arial"/>
          <w:b/>
          <w:bCs/>
          <w:szCs w:val="24"/>
        </w:rPr>
      </w:pPr>
      <w:r w:rsidRPr="00A04FA1">
        <w:rPr>
          <w:rFonts w:ascii="Arial" w:hAnsi="Arial" w:cs="Arial"/>
          <w:b/>
          <w:bCs/>
          <w:szCs w:val="24"/>
        </w:rPr>
        <w:t xml:space="preserve">Pupils </w:t>
      </w:r>
    </w:p>
    <w:p w:rsidR="007C593C" w:rsidRPr="00A04FA1" w:rsidRDefault="007C593C" w:rsidP="00242D3F">
      <w:pPr>
        <w:pStyle w:val="Numbered"/>
        <w:widowControl w:val="0"/>
        <w:spacing w:before="360" w:after="360" w:line="400" w:lineRule="atLeast"/>
        <w:rPr>
          <w:rFonts w:ascii="Arial" w:hAnsi="Arial" w:cs="Arial"/>
          <w:szCs w:val="24"/>
        </w:rPr>
      </w:pPr>
      <w:bookmarkStart w:id="129" w:name="_DV_M157"/>
      <w:bookmarkEnd w:id="129"/>
      <w:r w:rsidRPr="00A04FA1">
        <w:rPr>
          <w:rFonts w:ascii="Arial" w:hAnsi="Arial" w:cs="Arial"/>
          <w:szCs w:val="24"/>
        </w:rPr>
        <w:t xml:space="preserve">18) Each </w:t>
      </w:r>
      <w:smartTag w:uri="urn:schemas-microsoft-com:office:smarttags" w:element="place">
        <w:smartTag w:uri="urn:schemas-microsoft-com:office:smarttags" w:element="PlaceName">
          <w:r w:rsidRPr="00A04FA1">
            <w:rPr>
              <w:rFonts w:ascii="Arial" w:hAnsi="Arial" w:cs="Arial"/>
              <w:b/>
              <w:szCs w:val="24"/>
            </w:rPr>
            <w:t>Mainstream</w:t>
          </w:r>
        </w:smartTag>
        <w:r w:rsidRPr="00A04FA1">
          <w:rPr>
            <w:rFonts w:ascii="Arial" w:hAnsi="Arial" w:cs="Arial"/>
            <w:b/>
            <w:szCs w:val="24"/>
          </w:rPr>
          <w:t xml:space="preserve"> </w:t>
        </w:r>
        <w:smartTag w:uri="urn:schemas-microsoft-com:office:smarttags" w:element="PlaceType">
          <w:r w:rsidRPr="00A04FA1">
            <w:rPr>
              <w:rFonts w:ascii="Arial" w:hAnsi="Arial" w:cs="Arial"/>
              <w:b/>
              <w:szCs w:val="24"/>
            </w:rPr>
            <w:t>Academy</w:t>
          </w:r>
        </w:smartTag>
      </w:smartTag>
      <w:r w:rsidRPr="00A04FA1">
        <w:rPr>
          <w:rFonts w:ascii="Arial" w:hAnsi="Arial" w:cs="Arial"/>
          <w:szCs w:val="24"/>
        </w:rPr>
        <w:t xml:space="preserve"> will be an</w:t>
      </w:r>
      <w:r w:rsidR="00E026CA">
        <w:rPr>
          <w:rFonts w:ascii="Arial" w:hAnsi="Arial" w:cs="Arial"/>
          <w:szCs w:val="24"/>
        </w:rPr>
        <w:t xml:space="preserve"> </w:t>
      </w:r>
      <w:r w:rsidRPr="00A04FA1">
        <w:rPr>
          <w:rFonts w:ascii="Arial" w:hAnsi="Arial" w:cs="Arial"/>
          <w:szCs w:val="24"/>
        </w:rPr>
        <w:t>all ability inclusive school whose requirements for:</w:t>
      </w:r>
    </w:p>
    <w:p w:rsidR="007C593C" w:rsidRPr="00A04FA1" w:rsidRDefault="007C593C" w:rsidP="00242D3F">
      <w:pPr>
        <w:widowControl w:val="0"/>
        <w:numPr>
          <w:ilvl w:val="1"/>
          <w:numId w:val="16"/>
        </w:numPr>
        <w:autoSpaceDE w:val="0"/>
        <w:autoSpaceDN w:val="0"/>
        <w:adjustRightInd w:val="0"/>
        <w:spacing w:before="360" w:after="360" w:line="400" w:lineRule="atLeast"/>
        <w:ind w:left="714" w:hanging="357"/>
        <w:rPr>
          <w:rFonts w:ascii="Arial" w:hAnsi="Arial" w:cs="Arial"/>
          <w:szCs w:val="24"/>
        </w:rPr>
      </w:pPr>
      <w:bookmarkStart w:id="130" w:name="_DV_M158"/>
      <w:bookmarkEnd w:id="130"/>
      <w:r w:rsidRPr="00A04FA1">
        <w:rPr>
          <w:rFonts w:ascii="Arial" w:hAnsi="Arial" w:cs="Arial"/>
          <w:szCs w:val="24"/>
        </w:rPr>
        <w:t xml:space="preserve">the admission of pupils to the Academy are set out in the relevant annex to the Supplemental Agreement; </w:t>
      </w:r>
    </w:p>
    <w:p w:rsidR="007C593C" w:rsidRPr="00A04FA1" w:rsidRDefault="007C593C" w:rsidP="00242D3F">
      <w:pPr>
        <w:widowControl w:val="0"/>
        <w:numPr>
          <w:ilvl w:val="1"/>
          <w:numId w:val="16"/>
        </w:numPr>
        <w:autoSpaceDE w:val="0"/>
        <w:autoSpaceDN w:val="0"/>
        <w:adjustRightInd w:val="0"/>
        <w:spacing w:before="360" w:after="360" w:line="400" w:lineRule="atLeast"/>
        <w:ind w:left="714" w:hanging="357"/>
        <w:rPr>
          <w:rFonts w:ascii="Arial" w:hAnsi="Arial" w:cs="Arial"/>
          <w:szCs w:val="24"/>
        </w:rPr>
      </w:pPr>
      <w:bookmarkStart w:id="131" w:name="_DV_M159"/>
      <w:bookmarkEnd w:id="131"/>
      <w:r w:rsidRPr="00A04FA1">
        <w:rPr>
          <w:rFonts w:ascii="Arial" w:hAnsi="Arial" w:cs="Arial"/>
          <w:szCs w:val="24"/>
        </w:rPr>
        <w:t>the admission to the Academy of and support for pupils with SEN and with disabilities (for pupils who have and who do not have statements of SEN) are set out in Annex B to this Agreement;</w:t>
      </w:r>
      <w:r w:rsidR="00817A32">
        <w:rPr>
          <w:rFonts w:ascii="Arial" w:hAnsi="Arial" w:cs="Arial"/>
          <w:szCs w:val="24"/>
        </w:rPr>
        <w:t xml:space="preserve"> and</w:t>
      </w:r>
    </w:p>
    <w:p w:rsidR="007C593C" w:rsidRPr="00A04FA1" w:rsidRDefault="007C593C" w:rsidP="00242D3F">
      <w:pPr>
        <w:widowControl w:val="0"/>
        <w:numPr>
          <w:ilvl w:val="1"/>
          <w:numId w:val="16"/>
        </w:numPr>
        <w:autoSpaceDE w:val="0"/>
        <w:autoSpaceDN w:val="0"/>
        <w:adjustRightInd w:val="0"/>
        <w:spacing w:before="360" w:after="360" w:line="400" w:lineRule="atLeast"/>
        <w:rPr>
          <w:rFonts w:ascii="Arial" w:hAnsi="Arial" w:cs="Arial"/>
          <w:szCs w:val="24"/>
        </w:rPr>
      </w:pPr>
      <w:r w:rsidRPr="00A04FA1">
        <w:rPr>
          <w:rFonts w:ascii="Arial" w:hAnsi="Arial" w:cs="Arial"/>
          <w:szCs w:val="24"/>
        </w:rPr>
        <w:t>pupil exclusions are set out in regulations made by virtue of section 51A of the Education Act 2002 (as may be amended or modified from time to time, and includes any successor provisions).</w:t>
      </w:r>
    </w:p>
    <w:p w:rsidR="007C593C" w:rsidRPr="00A04FA1" w:rsidRDefault="007C593C" w:rsidP="00242D3F">
      <w:pPr>
        <w:pStyle w:val="Numbered"/>
        <w:widowControl w:val="0"/>
        <w:spacing w:before="360" w:after="360" w:line="400" w:lineRule="atLeast"/>
        <w:rPr>
          <w:rFonts w:ascii="Arial" w:hAnsi="Arial" w:cs="Arial"/>
          <w:szCs w:val="24"/>
        </w:rPr>
      </w:pPr>
      <w:bookmarkStart w:id="132" w:name="_DV_M161"/>
      <w:bookmarkEnd w:id="132"/>
      <w:r w:rsidRPr="00A04FA1">
        <w:rPr>
          <w:rFonts w:ascii="Arial" w:hAnsi="Arial" w:cs="Arial"/>
          <w:szCs w:val="24"/>
        </w:rPr>
        <w:t>18AA</w:t>
      </w:r>
      <w:r w:rsidR="00605FCD">
        <w:rPr>
          <w:rFonts w:ascii="Arial" w:hAnsi="Arial" w:cs="Arial"/>
          <w:szCs w:val="24"/>
        </w:rPr>
        <w:t>A</w:t>
      </w:r>
      <w:r w:rsidRPr="00A04FA1">
        <w:rPr>
          <w:rFonts w:ascii="Arial" w:hAnsi="Arial" w:cs="Arial"/>
          <w:szCs w:val="24"/>
        </w:rPr>
        <w:t xml:space="preserve">) Each </w:t>
      </w:r>
      <w:r w:rsidRPr="00A04FA1">
        <w:rPr>
          <w:rFonts w:ascii="Arial" w:hAnsi="Arial" w:cs="Arial"/>
          <w:b/>
          <w:szCs w:val="24"/>
        </w:rPr>
        <w:t>Special Academy</w:t>
      </w:r>
      <w:r w:rsidRPr="00A04FA1">
        <w:rPr>
          <w:rFonts w:ascii="Arial" w:hAnsi="Arial" w:cs="Arial"/>
          <w:szCs w:val="24"/>
        </w:rPr>
        <w:t xml:space="preserve"> will be a special school whose requirements for:</w:t>
      </w:r>
    </w:p>
    <w:p w:rsidR="007C593C" w:rsidRPr="00A04FA1" w:rsidRDefault="007C593C" w:rsidP="00242D3F">
      <w:pPr>
        <w:widowControl w:val="0"/>
        <w:numPr>
          <w:ilvl w:val="1"/>
          <w:numId w:val="24"/>
        </w:numPr>
        <w:autoSpaceDE w:val="0"/>
        <w:autoSpaceDN w:val="0"/>
        <w:adjustRightInd w:val="0"/>
        <w:spacing w:before="360" w:after="360" w:line="400" w:lineRule="atLeast"/>
        <w:rPr>
          <w:rFonts w:ascii="Arial" w:hAnsi="Arial" w:cs="Arial"/>
          <w:szCs w:val="24"/>
        </w:rPr>
      </w:pPr>
      <w:r w:rsidRPr="00A04FA1">
        <w:rPr>
          <w:rFonts w:ascii="Arial" w:hAnsi="Arial" w:cs="Arial"/>
          <w:szCs w:val="24"/>
        </w:rPr>
        <w:t xml:space="preserve">the admission of pupils to the Academy are set out in the relevant annex to the Supplemental Agreement; </w:t>
      </w:r>
      <w:r w:rsidR="00B90C65">
        <w:rPr>
          <w:rFonts w:ascii="Arial" w:hAnsi="Arial" w:cs="Arial"/>
          <w:szCs w:val="24"/>
        </w:rPr>
        <w:t>and</w:t>
      </w:r>
    </w:p>
    <w:p w:rsidR="007C593C" w:rsidRPr="00A04FA1" w:rsidRDefault="007C593C" w:rsidP="00242D3F">
      <w:pPr>
        <w:widowControl w:val="0"/>
        <w:numPr>
          <w:ilvl w:val="1"/>
          <w:numId w:val="24"/>
        </w:numPr>
        <w:autoSpaceDE w:val="0"/>
        <w:autoSpaceDN w:val="0"/>
        <w:adjustRightInd w:val="0"/>
        <w:spacing w:before="360" w:after="360" w:line="400" w:lineRule="atLeast"/>
        <w:rPr>
          <w:rFonts w:ascii="Arial" w:hAnsi="Arial" w:cs="Arial"/>
          <w:b/>
          <w:bCs/>
          <w:szCs w:val="24"/>
        </w:rPr>
      </w:pPr>
      <w:r w:rsidRPr="00A04FA1">
        <w:rPr>
          <w:rFonts w:ascii="Arial" w:hAnsi="Arial" w:cs="Arial"/>
          <w:szCs w:val="24"/>
        </w:rPr>
        <w:t xml:space="preserve">pupil exclusions are set out in regulations made by virtue of section 51A of the Education Act 2002 (as may be amended or modified from time to time, and </w:t>
      </w:r>
      <w:r w:rsidRPr="00A04FA1">
        <w:rPr>
          <w:rFonts w:ascii="Arial" w:hAnsi="Arial" w:cs="Arial"/>
          <w:szCs w:val="24"/>
        </w:rPr>
        <w:lastRenderedPageBreak/>
        <w:t>includes any successor provisions).</w:t>
      </w:r>
    </w:p>
    <w:p w:rsidR="007C593C" w:rsidRPr="00A04FA1" w:rsidRDefault="007C593C" w:rsidP="00242D3F">
      <w:pPr>
        <w:pStyle w:val="Numbered"/>
        <w:widowControl w:val="0"/>
        <w:numPr>
          <w:ilvl w:val="12"/>
          <w:numId w:val="0"/>
        </w:numPr>
        <w:spacing w:before="360" w:after="360" w:line="400" w:lineRule="atLeast"/>
        <w:rPr>
          <w:rFonts w:ascii="Arial" w:hAnsi="Arial" w:cs="Arial"/>
          <w:bCs/>
          <w:szCs w:val="24"/>
        </w:rPr>
      </w:pPr>
      <w:r w:rsidRPr="00A04FA1">
        <w:rPr>
          <w:rFonts w:ascii="Arial" w:hAnsi="Arial" w:cs="Arial"/>
          <w:bCs/>
          <w:szCs w:val="24"/>
        </w:rPr>
        <w:t xml:space="preserve">18AA) Each </w:t>
      </w:r>
      <w:smartTag w:uri="urn:schemas-microsoft-com:office:smarttags" w:element="place">
        <w:smartTag w:uri="urn:schemas-microsoft-com:office:smarttags" w:element="PlaceName">
          <w:r w:rsidRPr="00A04FA1">
            <w:rPr>
              <w:rFonts w:ascii="Arial" w:hAnsi="Arial" w:cs="Arial"/>
              <w:b/>
              <w:bCs/>
              <w:szCs w:val="24"/>
            </w:rPr>
            <w:t>Alternative</w:t>
          </w:r>
        </w:smartTag>
        <w:r w:rsidRPr="00A04FA1">
          <w:rPr>
            <w:rFonts w:ascii="Arial" w:hAnsi="Arial" w:cs="Arial"/>
            <w:b/>
            <w:bCs/>
            <w:szCs w:val="24"/>
          </w:rPr>
          <w:t xml:space="preserve"> </w:t>
        </w:r>
        <w:smartTag w:uri="urn:schemas-microsoft-com:office:smarttags" w:element="PlaceName">
          <w:r w:rsidRPr="00A04FA1">
            <w:rPr>
              <w:rFonts w:ascii="Arial" w:hAnsi="Arial" w:cs="Arial"/>
              <w:b/>
              <w:bCs/>
              <w:szCs w:val="24"/>
            </w:rPr>
            <w:t>Provision</w:t>
          </w:r>
        </w:smartTag>
        <w:r w:rsidRPr="00A04FA1">
          <w:rPr>
            <w:rFonts w:ascii="Arial" w:hAnsi="Arial" w:cs="Arial"/>
            <w:b/>
            <w:bCs/>
            <w:szCs w:val="24"/>
          </w:rPr>
          <w:t xml:space="preserve"> </w:t>
        </w:r>
        <w:smartTag w:uri="urn:schemas-microsoft-com:office:smarttags" w:element="PlaceType">
          <w:r w:rsidRPr="00A04FA1">
            <w:rPr>
              <w:rFonts w:ascii="Arial" w:hAnsi="Arial" w:cs="Arial"/>
              <w:b/>
              <w:bCs/>
              <w:szCs w:val="24"/>
            </w:rPr>
            <w:t>Academy</w:t>
          </w:r>
        </w:smartTag>
      </w:smartTag>
      <w:r w:rsidRPr="00A04FA1">
        <w:rPr>
          <w:rFonts w:ascii="Arial" w:hAnsi="Arial" w:cs="Arial"/>
          <w:bCs/>
          <w:szCs w:val="24"/>
        </w:rPr>
        <w:t xml:space="preserve"> </w:t>
      </w:r>
      <w:r w:rsidRPr="00A04FA1">
        <w:rPr>
          <w:rFonts w:ascii="Arial" w:hAnsi="Arial" w:cs="Arial"/>
          <w:szCs w:val="24"/>
          <w:lang w:eastAsia="en-US"/>
        </w:rPr>
        <w:t>will provide education for the cohort of pupils whose characteristics are set out in the requirements at section 1C of the Academies Act and whose requirements for:</w:t>
      </w:r>
    </w:p>
    <w:p w:rsidR="007C593C" w:rsidRPr="00A04FA1" w:rsidRDefault="007C593C" w:rsidP="00242D3F">
      <w:pPr>
        <w:widowControl w:val="0"/>
        <w:numPr>
          <w:ilvl w:val="1"/>
          <w:numId w:val="14"/>
        </w:numPr>
        <w:overflowPunct w:val="0"/>
        <w:autoSpaceDE w:val="0"/>
        <w:autoSpaceDN w:val="0"/>
        <w:adjustRightInd w:val="0"/>
        <w:spacing w:before="360" w:after="360" w:line="400" w:lineRule="atLeast"/>
        <w:textAlignment w:val="baseline"/>
        <w:rPr>
          <w:rFonts w:ascii="Arial" w:hAnsi="Arial" w:cs="Arial"/>
          <w:szCs w:val="24"/>
          <w:lang w:eastAsia="en-US"/>
        </w:rPr>
      </w:pPr>
      <w:r w:rsidRPr="00A04FA1">
        <w:rPr>
          <w:rFonts w:ascii="Arial" w:hAnsi="Arial" w:cs="Arial"/>
          <w:szCs w:val="24"/>
          <w:lang w:eastAsia="en-US"/>
        </w:rPr>
        <w:t xml:space="preserve">the admission of pupils to the </w:t>
      </w:r>
      <w:smartTag w:uri="urn:schemas-microsoft-com:office:smarttags" w:element="place">
        <w:smartTag w:uri="urn:schemas-microsoft-com:office:smarttags" w:element="PlaceName">
          <w:r w:rsidRPr="00A04FA1">
            <w:rPr>
              <w:rFonts w:ascii="Arial" w:hAnsi="Arial" w:cs="Arial"/>
              <w:szCs w:val="24"/>
              <w:lang w:eastAsia="en-US"/>
            </w:rPr>
            <w:t>Alternative</w:t>
          </w:r>
        </w:smartTag>
        <w:r w:rsidRPr="00A04FA1">
          <w:rPr>
            <w:rFonts w:ascii="Arial" w:hAnsi="Arial" w:cs="Arial"/>
            <w:szCs w:val="24"/>
            <w:lang w:eastAsia="en-US"/>
          </w:rPr>
          <w:t xml:space="preserve"> </w:t>
        </w:r>
        <w:smartTag w:uri="urn:schemas-microsoft-com:office:smarttags" w:element="PlaceName">
          <w:r w:rsidRPr="00A04FA1">
            <w:rPr>
              <w:rFonts w:ascii="Arial" w:hAnsi="Arial" w:cs="Arial"/>
              <w:szCs w:val="24"/>
              <w:lang w:eastAsia="en-US"/>
            </w:rPr>
            <w:t>Provision</w:t>
          </w:r>
        </w:smartTag>
        <w:r w:rsidRPr="00A04FA1">
          <w:rPr>
            <w:rFonts w:ascii="Arial" w:hAnsi="Arial" w:cs="Arial"/>
            <w:szCs w:val="24"/>
            <w:lang w:eastAsia="en-US"/>
          </w:rPr>
          <w:t xml:space="preserve"> </w:t>
        </w:r>
        <w:smartTag w:uri="urn:schemas-microsoft-com:office:smarttags" w:element="PlaceType">
          <w:r w:rsidRPr="00A04FA1">
            <w:rPr>
              <w:rFonts w:ascii="Arial" w:hAnsi="Arial" w:cs="Arial"/>
              <w:szCs w:val="24"/>
              <w:lang w:eastAsia="en-US"/>
            </w:rPr>
            <w:t>Academy</w:t>
          </w:r>
        </w:smartTag>
      </w:smartTag>
      <w:r w:rsidRPr="00A04FA1">
        <w:rPr>
          <w:rFonts w:ascii="Arial" w:hAnsi="Arial" w:cs="Arial"/>
          <w:szCs w:val="24"/>
          <w:lang w:eastAsia="en-US"/>
        </w:rPr>
        <w:t xml:space="preserve"> are </w:t>
      </w:r>
      <w:r w:rsidRPr="00A04FA1">
        <w:rPr>
          <w:rFonts w:ascii="Arial" w:hAnsi="Arial" w:cs="Arial"/>
          <w:szCs w:val="24"/>
        </w:rPr>
        <w:t>set out in the relevant annex to the Supplemental Agreement</w:t>
      </w:r>
      <w:r w:rsidRPr="00A04FA1">
        <w:rPr>
          <w:rFonts w:ascii="Arial" w:hAnsi="Arial" w:cs="Arial"/>
          <w:szCs w:val="24"/>
          <w:lang w:eastAsia="en-US"/>
        </w:rPr>
        <w:t xml:space="preserve">; </w:t>
      </w:r>
    </w:p>
    <w:p w:rsidR="007C593C" w:rsidRPr="00A04FA1" w:rsidRDefault="007C593C" w:rsidP="00242D3F">
      <w:pPr>
        <w:widowControl w:val="0"/>
        <w:numPr>
          <w:ilvl w:val="1"/>
          <w:numId w:val="14"/>
        </w:numPr>
        <w:overflowPunct w:val="0"/>
        <w:autoSpaceDE w:val="0"/>
        <w:autoSpaceDN w:val="0"/>
        <w:adjustRightInd w:val="0"/>
        <w:spacing w:before="360" w:after="360" w:line="400" w:lineRule="atLeast"/>
        <w:ind w:left="714" w:hanging="357"/>
        <w:textAlignment w:val="baseline"/>
        <w:rPr>
          <w:rFonts w:ascii="Arial" w:hAnsi="Arial" w:cs="Arial"/>
          <w:szCs w:val="24"/>
          <w:lang w:eastAsia="en-US"/>
        </w:rPr>
      </w:pPr>
      <w:r w:rsidRPr="00A04FA1">
        <w:rPr>
          <w:rFonts w:ascii="Arial" w:hAnsi="Arial" w:cs="Arial"/>
          <w:szCs w:val="24"/>
          <w:lang w:eastAsia="en-US"/>
        </w:rPr>
        <w:t xml:space="preserve">the admission to the </w:t>
      </w:r>
      <w:smartTag w:uri="urn:schemas-microsoft-com:office:smarttags" w:element="place">
        <w:smartTag w:uri="urn:schemas-microsoft-com:office:smarttags" w:element="PlaceName">
          <w:r w:rsidRPr="00A04FA1">
            <w:rPr>
              <w:rFonts w:ascii="Arial" w:hAnsi="Arial" w:cs="Arial"/>
              <w:szCs w:val="24"/>
              <w:lang w:eastAsia="en-US"/>
            </w:rPr>
            <w:t>Alternative</w:t>
          </w:r>
        </w:smartTag>
        <w:r w:rsidRPr="00A04FA1">
          <w:rPr>
            <w:rFonts w:ascii="Arial" w:hAnsi="Arial" w:cs="Arial"/>
            <w:szCs w:val="24"/>
            <w:lang w:eastAsia="en-US"/>
          </w:rPr>
          <w:t xml:space="preserve"> </w:t>
        </w:r>
        <w:smartTag w:uri="urn:schemas-microsoft-com:office:smarttags" w:element="PlaceName">
          <w:r w:rsidRPr="00A04FA1">
            <w:rPr>
              <w:rFonts w:ascii="Arial" w:hAnsi="Arial" w:cs="Arial"/>
              <w:szCs w:val="24"/>
              <w:lang w:eastAsia="en-US"/>
            </w:rPr>
            <w:t>Provision</w:t>
          </w:r>
        </w:smartTag>
        <w:r w:rsidRPr="00A04FA1">
          <w:rPr>
            <w:rFonts w:ascii="Arial" w:hAnsi="Arial" w:cs="Arial"/>
            <w:szCs w:val="24"/>
            <w:lang w:eastAsia="en-US"/>
          </w:rPr>
          <w:t xml:space="preserve"> </w:t>
        </w:r>
        <w:smartTag w:uri="urn:schemas-microsoft-com:office:smarttags" w:element="PlaceType">
          <w:r w:rsidRPr="00A04FA1">
            <w:rPr>
              <w:rFonts w:ascii="Arial" w:hAnsi="Arial" w:cs="Arial"/>
              <w:szCs w:val="24"/>
              <w:lang w:eastAsia="en-US"/>
            </w:rPr>
            <w:t>Academy</w:t>
          </w:r>
        </w:smartTag>
      </w:smartTag>
      <w:r w:rsidRPr="00A04FA1">
        <w:rPr>
          <w:rFonts w:ascii="Arial" w:hAnsi="Arial" w:cs="Arial"/>
          <w:szCs w:val="24"/>
          <w:lang w:eastAsia="en-US"/>
        </w:rPr>
        <w:t xml:space="preserve"> of and support for pupils with SEN and with disabilities (for pupils who have and who do not have statements of SEN) are set out in Annex B to this Agreement;</w:t>
      </w:r>
      <w:r w:rsidR="00B90C65">
        <w:rPr>
          <w:rFonts w:ascii="Arial" w:hAnsi="Arial" w:cs="Arial"/>
          <w:szCs w:val="24"/>
          <w:lang w:eastAsia="en-US"/>
        </w:rPr>
        <w:t xml:space="preserve"> and</w:t>
      </w:r>
    </w:p>
    <w:p w:rsidR="007C593C" w:rsidRPr="00A04FA1" w:rsidRDefault="007C593C" w:rsidP="00242D3F">
      <w:pPr>
        <w:widowControl w:val="0"/>
        <w:numPr>
          <w:ilvl w:val="1"/>
          <w:numId w:val="14"/>
        </w:numPr>
        <w:overflowPunct w:val="0"/>
        <w:autoSpaceDE w:val="0"/>
        <w:autoSpaceDN w:val="0"/>
        <w:adjustRightInd w:val="0"/>
        <w:spacing w:before="360" w:after="360" w:line="400" w:lineRule="atLeast"/>
        <w:ind w:left="714" w:hanging="357"/>
        <w:textAlignment w:val="baseline"/>
        <w:rPr>
          <w:rFonts w:ascii="Arial" w:hAnsi="Arial" w:cs="Arial"/>
          <w:szCs w:val="24"/>
          <w:lang w:eastAsia="en-US"/>
        </w:rPr>
      </w:pPr>
      <w:r w:rsidRPr="00A04FA1">
        <w:rPr>
          <w:rFonts w:ascii="Arial" w:hAnsi="Arial" w:cs="Arial"/>
          <w:szCs w:val="24"/>
          <w:lang w:eastAsia="en-US"/>
        </w:rPr>
        <w:t>pupil exclusions are set out in regulations made by virtue of section 51A of the Education Act 2002 (as may be amended or modified from time to time, and includes any successor provision(s)).</w:t>
      </w:r>
    </w:p>
    <w:p w:rsidR="007C593C" w:rsidRPr="00A04FA1" w:rsidRDefault="007C593C" w:rsidP="00242D3F">
      <w:pPr>
        <w:pStyle w:val="Numbered"/>
        <w:widowControl w:val="0"/>
        <w:numPr>
          <w:ilvl w:val="12"/>
          <w:numId w:val="0"/>
        </w:numPr>
        <w:spacing w:before="360" w:after="360" w:line="400" w:lineRule="atLeast"/>
        <w:rPr>
          <w:rFonts w:ascii="Arial" w:hAnsi="Arial" w:cs="Arial"/>
          <w:bCs/>
          <w:szCs w:val="24"/>
        </w:rPr>
      </w:pPr>
      <w:r w:rsidRPr="00A04FA1">
        <w:rPr>
          <w:rFonts w:ascii="Arial" w:hAnsi="Arial" w:cs="Arial"/>
          <w:b/>
          <w:bCs/>
          <w:szCs w:val="24"/>
        </w:rPr>
        <w:t xml:space="preserve">Designated Teacher for Looked after Children </w:t>
      </w:r>
    </w:p>
    <w:p w:rsidR="007C593C" w:rsidRPr="00A04FA1" w:rsidRDefault="007C593C" w:rsidP="00242D3F">
      <w:pPr>
        <w:pStyle w:val="Numbered"/>
        <w:widowControl w:val="0"/>
        <w:numPr>
          <w:ilvl w:val="12"/>
          <w:numId w:val="0"/>
        </w:numPr>
        <w:spacing w:before="360" w:after="360" w:line="400" w:lineRule="atLeast"/>
        <w:rPr>
          <w:rFonts w:ascii="Arial" w:hAnsi="Arial" w:cs="Arial"/>
          <w:bCs/>
          <w:szCs w:val="24"/>
        </w:rPr>
      </w:pPr>
      <w:r w:rsidRPr="00A04FA1">
        <w:rPr>
          <w:rFonts w:ascii="Arial" w:hAnsi="Arial" w:cs="Arial"/>
          <w:bCs/>
          <w:szCs w:val="24"/>
        </w:rPr>
        <w:t>18A) The Company will in respect of each Academy act in accordance with, and be bound by, all relevant statutory and regulatory provisions and have regard to any guidance and codes of practice issued pursuant to such provisions, as they apply at any time to a maintained school, relating to the designation of a person to manage the teaching and learning programme for children who are looked after by an LA and are registered pupils at the school.  For the purpose of this clause, any reference to the governing body of a maintained school in such statutory and regulatory provisions, or in any guidance and code of practice issued pursuant to such provisions, shall be deemed to be references to the Directors of the Company.</w:t>
      </w:r>
    </w:p>
    <w:p w:rsidR="007C593C" w:rsidRPr="00A04FA1" w:rsidRDefault="007C593C" w:rsidP="00242D3F">
      <w:pPr>
        <w:pStyle w:val="Numbered"/>
        <w:widowControl w:val="0"/>
        <w:numPr>
          <w:ilvl w:val="12"/>
          <w:numId w:val="0"/>
        </w:numPr>
        <w:spacing w:before="360" w:after="360" w:line="400" w:lineRule="atLeast"/>
        <w:rPr>
          <w:rFonts w:ascii="Arial" w:hAnsi="Arial" w:cs="Arial"/>
          <w:b/>
          <w:bCs/>
          <w:szCs w:val="24"/>
        </w:rPr>
      </w:pPr>
      <w:r w:rsidRPr="00A04FA1">
        <w:rPr>
          <w:rFonts w:ascii="Arial" w:hAnsi="Arial" w:cs="Arial"/>
          <w:b/>
          <w:bCs/>
          <w:szCs w:val="24"/>
        </w:rPr>
        <w:t>Teachers and other staff</w:t>
      </w:r>
    </w:p>
    <w:p w:rsidR="006B7C54" w:rsidRPr="00A04FA1" w:rsidRDefault="006B7C54" w:rsidP="00242D3F">
      <w:pPr>
        <w:pStyle w:val="Numbered"/>
        <w:widowControl w:val="0"/>
        <w:spacing w:before="360" w:after="360" w:line="400" w:lineRule="atLeast"/>
        <w:rPr>
          <w:rFonts w:ascii="Arial" w:hAnsi="Arial" w:cs="Arial"/>
          <w:color w:val="000000"/>
          <w:szCs w:val="24"/>
        </w:rPr>
      </w:pPr>
      <w:bookmarkStart w:id="133" w:name="_DV_M162"/>
      <w:bookmarkStart w:id="134" w:name="_DV_M165"/>
      <w:bookmarkEnd w:id="133"/>
      <w:bookmarkEnd w:id="134"/>
      <w:r w:rsidRPr="00A04FA1">
        <w:rPr>
          <w:rFonts w:ascii="Arial" w:hAnsi="Arial" w:cs="Arial"/>
          <w:color w:val="000000"/>
          <w:szCs w:val="24"/>
        </w:rPr>
        <w:t xml:space="preserve">19) In respect of </w:t>
      </w:r>
      <w:r w:rsidRPr="00A04FA1">
        <w:rPr>
          <w:rFonts w:ascii="Arial" w:hAnsi="Arial" w:cs="Arial"/>
          <w:b/>
          <w:color w:val="000000"/>
          <w:szCs w:val="24"/>
        </w:rPr>
        <w:t xml:space="preserve">Mainstream </w:t>
      </w:r>
      <w:r w:rsidR="005A68DA" w:rsidRPr="00A04FA1">
        <w:rPr>
          <w:rFonts w:ascii="Arial" w:hAnsi="Arial" w:cs="Arial"/>
          <w:b/>
          <w:color w:val="000000"/>
          <w:szCs w:val="24"/>
        </w:rPr>
        <w:t xml:space="preserve">and Alternative Provision </w:t>
      </w:r>
      <w:r w:rsidRPr="00A04FA1">
        <w:rPr>
          <w:rFonts w:ascii="Arial" w:hAnsi="Arial" w:cs="Arial"/>
          <w:b/>
          <w:color w:val="000000"/>
          <w:szCs w:val="24"/>
        </w:rPr>
        <w:t>Academies</w:t>
      </w:r>
      <w:r w:rsidRPr="00A04FA1">
        <w:rPr>
          <w:rFonts w:ascii="Arial" w:hAnsi="Arial" w:cs="Arial"/>
          <w:color w:val="000000"/>
          <w:szCs w:val="24"/>
        </w:rPr>
        <w:t>:</w:t>
      </w:r>
    </w:p>
    <w:p w:rsidR="006B7C54" w:rsidRPr="00A04FA1" w:rsidRDefault="006B7C54" w:rsidP="00242D3F">
      <w:pPr>
        <w:pStyle w:val="Numbered"/>
        <w:widowControl w:val="0"/>
        <w:spacing w:before="360" w:after="360" w:line="400" w:lineRule="atLeast"/>
        <w:ind w:left="360"/>
        <w:rPr>
          <w:rFonts w:ascii="Arial" w:hAnsi="Arial" w:cs="Arial"/>
          <w:szCs w:val="24"/>
        </w:rPr>
      </w:pPr>
      <w:r w:rsidRPr="00A04FA1">
        <w:rPr>
          <w:rFonts w:ascii="Arial" w:hAnsi="Arial" w:cs="Arial"/>
          <w:color w:val="000000"/>
          <w:szCs w:val="24"/>
        </w:rPr>
        <w:t>a)</w:t>
      </w:r>
      <w:r w:rsidRPr="00A04FA1">
        <w:rPr>
          <w:rFonts w:ascii="Arial" w:hAnsi="Arial" w:cs="Arial"/>
          <w:color w:val="000000"/>
          <w:szCs w:val="24"/>
        </w:rPr>
        <w:tab/>
        <w:t xml:space="preserve">subject to clause 19(b), the Company shall, in accordance with any guidance </w:t>
      </w:r>
      <w:r w:rsidRPr="00A04FA1">
        <w:rPr>
          <w:rFonts w:ascii="Arial" w:hAnsi="Arial" w:cs="Arial"/>
          <w:color w:val="000000"/>
          <w:szCs w:val="24"/>
        </w:rPr>
        <w:lastRenderedPageBreak/>
        <w:t>which the Secretary of State may issue on the qualifications of teaching and other staff in Academies, employ anyone it deems is suitably qualified or is otherwise eligible under a contract of employment or for services to carry out planning and preparing lessons and courses for pupils, delivering lessons to pupils, assessing the development, progress and attainment of pupils, and reporting on the development, progress and attainment of pupils.</w:t>
      </w:r>
    </w:p>
    <w:p w:rsidR="006B7C54" w:rsidRPr="00A04FA1" w:rsidRDefault="006B7C54" w:rsidP="00242D3F">
      <w:pPr>
        <w:widowControl w:val="0"/>
        <w:autoSpaceDE w:val="0"/>
        <w:autoSpaceDN w:val="0"/>
        <w:adjustRightInd w:val="0"/>
        <w:spacing w:before="360" w:after="360" w:line="400" w:lineRule="atLeast"/>
        <w:ind w:left="360"/>
        <w:rPr>
          <w:rFonts w:ascii="Arial" w:hAnsi="Arial" w:cs="Arial"/>
          <w:szCs w:val="24"/>
        </w:rPr>
      </w:pPr>
      <w:r w:rsidRPr="00A04FA1">
        <w:rPr>
          <w:rFonts w:ascii="Arial" w:hAnsi="Arial" w:cs="Arial"/>
          <w:color w:val="000000"/>
          <w:szCs w:val="24"/>
        </w:rPr>
        <w:t xml:space="preserve"> </w:t>
      </w:r>
      <w:bookmarkStart w:id="135" w:name="_DV_M163"/>
      <w:bookmarkStart w:id="136" w:name="_DV_M164"/>
      <w:bookmarkEnd w:id="135"/>
      <w:bookmarkEnd w:id="136"/>
      <w:r w:rsidRPr="00A04FA1">
        <w:rPr>
          <w:rFonts w:ascii="Arial" w:hAnsi="Arial" w:cs="Arial"/>
          <w:color w:val="000000"/>
          <w:szCs w:val="24"/>
        </w:rPr>
        <w:t>b)</w:t>
      </w:r>
      <w:r w:rsidRPr="00A04FA1">
        <w:rPr>
          <w:rFonts w:ascii="Arial" w:hAnsi="Arial" w:cs="Arial"/>
          <w:color w:val="000000"/>
          <w:szCs w:val="24"/>
        </w:rPr>
        <w:tab/>
      </w:r>
      <w:r w:rsidRPr="00A04FA1">
        <w:rPr>
          <w:rFonts w:ascii="Arial" w:hAnsi="Arial" w:cs="Arial"/>
          <w:szCs w:val="24"/>
        </w:rPr>
        <w:t>clause 19(a) does not apply to anyone who:</w:t>
      </w:r>
    </w:p>
    <w:p w:rsidR="006B7C54" w:rsidRPr="00A04FA1" w:rsidRDefault="006B7C54" w:rsidP="00242D3F">
      <w:pPr>
        <w:widowControl w:val="0"/>
        <w:autoSpaceDE w:val="0"/>
        <w:autoSpaceDN w:val="0"/>
        <w:adjustRightInd w:val="0"/>
        <w:spacing w:before="360" w:after="360" w:line="400" w:lineRule="atLeast"/>
        <w:ind w:left="2160" w:hanging="720"/>
        <w:rPr>
          <w:rFonts w:ascii="Arial" w:hAnsi="Arial" w:cs="Arial"/>
          <w:color w:val="000000"/>
          <w:szCs w:val="24"/>
        </w:rPr>
      </w:pPr>
      <w:r w:rsidRPr="00A04FA1">
        <w:rPr>
          <w:rFonts w:ascii="Arial" w:hAnsi="Arial" w:cs="Arial"/>
          <w:szCs w:val="24"/>
        </w:rPr>
        <w:t>i)</w:t>
      </w:r>
      <w:r w:rsidRPr="00A04FA1">
        <w:rPr>
          <w:rFonts w:ascii="Arial" w:hAnsi="Arial" w:cs="Arial"/>
          <w:szCs w:val="24"/>
        </w:rPr>
        <w:tab/>
        <w:t>is appointed as the SENCO by the Company under section 317(3A) of the Education Act 1996, who must meet the requirements set out in Regulation 3 of the Education (Special Educational Needs Co-ordinators) (England) Regulations 2008 (SI 2008/2945); or</w:t>
      </w:r>
    </w:p>
    <w:p w:rsidR="006B7C54" w:rsidRPr="00A04FA1" w:rsidRDefault="006B7C54" w:rsidP="00242D3F">
      <w:pPr>
        <w:widowControl w:val="0"/>
        <w:spacing w:before="360" w:after="360" w:line="400" w:lineRule="atLeast"/>
        <w:ind w:left="2160" w:hanging="720"/>
        <w:rPr>
          <w:rFonts w:ascii="Arial" w:hAnsi="Arial" w:cs="Arial"/>
          <w:color w:val="000000"/>
          <w:szCs w:val="24"/>
        </w:rPr>
      </w:pPr>
      <w:r w:rsidRPr="00A04FA1">
        <w:rPr>
          <w:rFonts w:ascii="Arial" w:hAnsi="Arial" w:cs="Arial"/>
          <w:color w:val="000000"/>
          <w:szCs w:val="24"/>
        </w:rPr>
        <w:t>ii)</w:t>
      </w:r>
      <w:r w:rsidRPr="00A04FA1">
        <w:rPr>
          <w:rFonts w:ascii="Arial" w:hAnsi="Arial" w:cs="Arial"/>
          <w:color w:val="000000"/>
          <w:szCs w:val="24"/>
        </w:rPr>
        <w:tab/>
        <w:t>is appointed as a designated teacher for looked after children further to clause 18A.</w:t>
      </w:r>
    </w:p>
    <w:p w:rsidR="006B7C54" w:rsidRPr="00A04FA1" w:rsidRDefault="006B7C54" w:rsidP="00242D3F">
      <w:pPr>
        <w:widowControl w:val="0"/>
        <w:spacing w:before="360" w:after="360" w:line="400" w:lineRule="atLeast"/>
        <w:rPr>
          <w:rFonts w:ascii="Arial" w:hAnsi="Arial" w:cs="Arial"/>
          <w:szCs w:val="24"/>
        </w:rPr>
      </w:pPr>
      <w:r w:rsidRPr="00A04FA1">
        <w:rPr>
          <w:rFonts w:ascii="Arial" w:hAnsi="Arial" w:cs="Arial"/>
          <w:szCs w:val="24"/>
        </w:rPr>
        <w:t xml:space="preserve">20) In respect of </w:t>
      </w:r>
      <w:r w:rsidRPr="00A04FA1">
        <w:rPr>
          <w:rFonts w:ascii="Arial" w:hAnsi="Arial" w:cs="Arial"/>
          <w:b/>
          <w:szCs w:val="24"/>
        </w:rPr>
        <w:t>Special Academies</w:t>
      </w:r>
      <w:r w:rsidRPr="00A04FA1">
        <w:rPr>
          <w:rFonts w:ascii="Arial" w:hAnsi="Arial" w:cs="Arial"/>
          <w:szCs w:val="24"/>
        </w:rPr>
        <w:t>, subject to clause 20A, the Company shall not employ anyone under a contract of employment or for services to carry out planning and preparing lessons and courses for pupils, delivering lessons to pupils, assessing the development, progress and attainment of pupils, and reporting on the development, progress and attainment of pupils (“specified work”) who is not either:-</w:t>
      </w:r>
    </w:p>
    <w:p w:rsidR="006B7C54" w:rsidRPr="00A04FA1" w:rsidRDefault="006B7C54" w:rsidP="00242D3F">
      <w:pPr>
        <w:widowControl w:val="0"/>
        <w:numPr>
          <w:ilvl w:val="0"/>
          <w:numId w:val="40"/>
        </w:numPr>
        <w:spacing w:before="360" w:after="360" w:line="400" w:lineRule="atLeast"/>
        <w:rPr>
          <w:rFonts w:ascii="Arial" w:hAnsi="Arial" w:cs="Arial"/>
          <w:szCs w:val="24"/>
        </w:rPr>
      </w:pPr>
      <w:r w:rsidRPr="00A04FA1">
        <w:rPr>
          <w:rFonts w:ascii="Arial" w:hAnsi="Arial" w:cs="Arial"/>
          <w:szCs w:val="24"/>
        </w:rPr>
        <w:t>a qualified teacher within the meaning of regulations made under section 132 of the Education Act 2002; or</w:t>
      </w:r>
    </w:p>
    <w:p w:rsidR="006B7C54" w:rsidRPr="00A04FA1" w:rsidRDefault="006B7C54" w:rsidP="00242D3F">
      <w:pPr>
        <w:widowControl w:val="0"/>
        <w:numPr>
          <w:ilvl w:val="0"/>
          <w:numId w:val="40"/>
        </w:numPr>
        <w:spacing w:before="360" w:after="360" w:line="400" w:lineRule="atLeast"/>
        <w:rPr>
          <w:rFonts w:ascii="Arial" w:hAnsi="Arial" w:cs="Arial"/>
          <w:szCs w:val="24"/>
        </w:rPr>
      </w:pPr>
      <w:r w:rsidRPr="00A04FA1">
        <w:rPr>
          <w:rFonts w:ascii="Arial" w:hAnsi="Arial" w:cs="Arial"/>
          <w:szCs w:val="24"/>
        </w:rPr>
        <w:t>otherwise eligible to do specified work under the Education (Specified Work) (</w:t>
      </w:r>
      <w:smartTag w:uri="urn:schemas-microsoft-com:office:smarttags" w:element="place">
        <w:smartTag w:uri="urn:schemas-microsoft-com:office:smarttags" w:element="country-region">
          <w:r w:rsidRPr="00A04FA1">
            <w:rPr>
              <w:rFonts w:ascii="Arial" w:hAnsi="Arial" w:cs="Arial"/>
              <w:szCs w:val="24"/>
            </w:rPr>
            <w:t>England</w:t>
          </w:r>
        </w:smartTag>
      </w:smartTag>
      <w:r w:rsidRPr="00A04FA1">
        <w:rPr>
          <w:rFonts w:ascii="Arial" w:hAnsi="Arial" w:cs="Arial"/>
          <w:szCs w:val="24"/>
        </w:rPr>
        <w:t>) Regulations 2012 (SI 2012/762), which for the purpose of this clause shall be construed as if the relevant Academy were a maintained school.</w:t>
      </w:r>
    </w:p>
    <w:p w:rsidR="006B7C54" w:rsidRPr="00A04FA1" w:rsidRDefault="006B7C54" w:rsidP="00242D3F">
      <w:pPr>
        <w:widowControl w:val="0"/>
        <w:spacing w:before="360" w:after="360" w:line="400" w:lineRule="atLeast"/>
        <w:rPr>
          <w:rFonts w:ascii="Arial" w:hAnsi="Arial" w:cs="Arial"/>
          <w:szCs w:val="24"/>
        </w:rPr>
      </w:pPr>
      <w:r w:rsidRPr="00A04FA1">
        <w:rPr>
          <w:rFonts w:ascii="Arial" w:hAnsi="Arial" w:cs="Arial"/>
          <w:szCs w:val="24"/>
        </w:rPr>
        <w:t>20A</w:t>
      </w:r>
      <w:r w:rsidR="00460590">
        <w:rPr>
          <w:rFonts w:ascii="Arial" w:hAnsi="Arial" w:cs="Arial"/>
          <w:szCs w:val="24"/>
        </w:rPr>
        <w:t>)</w:t>
      </w:r>
      <w:r w:rsidRPr="00A04FA1">
        <w:rPr>
          <w:rFonts w:ascii="Arial" w:hAnsi="Arial" w:cs="Arial"/>
          <w:szCs w:val="24"/>
        </w:rPr>
        <w:t xml:space="preserve"> Clause 20 does not apply to anyone who:</w:t>
      </w:r>
    </w:p>
    <w:p w:rsidR="006B7C54" w:rsidRPr="00A04FA1" w:rsidRDefault="006B7C54" w:rsidP="00242D3F">
      <w:pPr>
        <w:widowControl w:val="0"/>
        <w:spacing w:before="360" w:after="360" w:line="400" w:lineRule="atLeast"/>
        <w:ind w:left="720" w:hanging="360"/>
        <w:rPr>
          <w:rFonts w:ascii="Arial" w:hAnsi="Arial" w:cs="Arial"/>
          <w:szCs w:val="24"/>
        </w:rPr>
      </w:pPr>
      <w:r w:rsidRPr="00A04FA1">
        <w:rPr>
          <w:rFonts w:ascii="Arial" w:hAnsi="Arial" w:cs="Arial"/>
          <w:szCs w:val="24"/>
        </w:rPr>
        <w:lastRenderedPageBreak/>
        <w:t xml:space="preserve">a) </w:t>
      </w:r>
      <w:r w:rsidRPr="00A04FA1">
        <w:rPr>
          <w:rFonts w:ascii="Arial" w:hAnsi="Arial" w:cs="Arial"/>
          <w:szCs w:val="24"/>
        </w:rPr>
        <w:tab/>
        <w:t>was transferred to the employment of the Company by virtue of the Transfer of Undertakings (Protection of Employment) Regulations 2006; and</w:t>
      </w:r>
    </w:p>
    <w:p w:rsidR="006B7C54" w:rsidRPr="00A04FA1" w:rsidRDefault="006B7C54" w:rsidP="00242D3F">
      <w:pPr>
        <w:widowControl w:val="0"/>
        <w:spacing w:before="360" w:after="360" w:line="400" w:lineRule="atLeast"/>
        <w:ind w:left="720" w:hanging="360"/>
        <w:rPr>
          <w:rFonts w:ascii="Arial" w:hAnsi="Arial" w:cs="Arial"/>
          <w:szCs w:val="24"/>
        </w:rPr>
      </w:pPr>
      <w:r w:rsidRPr="00A04FA1">
        <w:rPr>
          <w:rFonts w:ascii="Arial" w:hAnsi="Arial" w:cs="Arial"/>
          <w:szCs w:val="24"/>
        </w:rPr>
        <w:t>b)</w:t>
      </w:r>
      <w:r w:rsidRPr="00A04FA1">
        <w:rPr>
          <w:rFonts w:ascii="Arial" w:hAnsi="Arial" w:cs="Arial"/>
          <w:szCs w:val="24"/>
        </w:rPr>
        <w:tab/>
        <w:t>immediately prior to the transfer, was employed to do specified work; and</w:t>
      </w:r>
    </w:p>
    <w:p w:rsidR="006B7C54" w:rsidRPr="00A04FA1" w:rsidRDefault="006B7C54" w:rsidP="00242D3F">
      <w:pPr>
        <w:widowControl w:val="0"/>
        <w:spacing w:before="360" w:after="360" w:line="400" w:lineRule="atLeast"/>
        <w:ind w:left="720" w:hanging="360"/>
        <w:rPr>
          <w:rFonts w:ascii="Arial" w:hAnsi="Arial" w:cs="Arial"/>
          <w:szCs w:val="24"/>
        </w:rPr>
      </w:pPr>
      <w:r w:rsidRPr="00A04FA1">
        <w:rPr>
          <w:rFonts w:ascii="Arial" w:hAnsi="Arial" w:cs="Arial"/>
          <w:szCs w:val="24"/>
        </w:rPr>
        <w:t>c)</w:t>
      </w:r>
      <w:r w:rsidRPr="00A04FA1">
        <w:rPr>
          <w:rFonts w:ascii="Arial" w:hAnsi="Arial" w:cs="Arial"/>
          <w:szCs w:val="24"/>
        </w:rPr>
        <w:tab/>
        <w:t>immediately prior to the transfer, was not;</w:t>
      </w:r>
    </w:p>
    <w:p w:rsidR="006B7C54" w:rsidRPr="00A04FA1" w:rsidRDefault="006B7C54" w:rsidP="00242D3F">
      <w:pPr>
        <w:widowControl w:val="0"/>
        <w:spacing w:before="360" w:after="360" w:line="400" w:lineRule="atLeast"/>
        <w:ind w:left="2160" w:hanging="720"/>
        <w:rPr>
          <w:rFonts w:ascii="Arial" w:hAnsi="Arial" w:cs="Arial"/>
          <w:szCs w:val="24"/>
        </w:rPr>
      </w:pPr>
      <w:r w:rsidRPr="00A04FA1">
        <w:rPr>
          <w:rFonts w:ascii="Arial" w:hAnsi="Arial" w:cs="Arial"/>
          <w:szCs w:val="24"/>
        </w:rPr>
        <w:t>i)</w:t>
      </w:r>
      <w:r w:rsidRPr="00A04FA1">
        <w:rPr>
          <w:rFonts w:ascii="Arial" w:hAnsi="Arial" w:cs="Arial"/>
          <w:szCs w:val="24"/>
        </w:rPr>
        <w:tab/>
        <w:t>a qualified teacher within the meaning of regulations made under section 132 of the Education Act 2002 and registered with full registration with the appropriate body, or</w:t>
      </w:r>
    </w:p>
    <w:p w:rsidR="006B7C54" w:rsidRPr="00A04FA1" w:rsidRDefault="006B7C54" w:rsidP="00242D3F">
      <w:pPr>
        <w:widowControl w:val="0"/>
        <w:spacing w:before="360" w:after="360" w:line="400" w:lineRule="atLeast"/>
        <w:ind w:left="2160" w:hanging="720"/>
        <w:rPr>
          <w:rFonts w:ascii="Arial" w:hAnsi="Arial" w:cs="Arial"/>
          <w:szCs w:val="24"/>
        </w:rPr>
      </w:pPr>
      <w:r w:rsidRPr="00A04FA1">
        <w:rPr>
          <w:rFonts w:ascii="Arial" w:hAnsi="Arial" w:cs="Arial"/>
          <w:szCs w:val="24"/>
        </w:rPr>
        <w:t>ii)</w:t>
      </w:r>
      <w:r w:rsidRPr="00A04FA1">
        <w:rPr>
          <w:rFonts w:ascii="Arial" w:hAnsi="Arial" w:cs="Arial"/>
          <w:szCs w:val="24"/>
        </w:rPr>
        <w:tab/>
        <w:t>eligible to do specified work under the Education (Specified Work) (</w:t>
      </w:r>
      <w:smartTag w:uri="urn:schemas-microsoft-com:office:smarttags" w:element="place">
        <w:smartTag w:uri="urn:schemas-microsoft-com:office:smarttags" w:element="country-region">
          <w:r w:rsidRPr="00A04FA1">
            <w:rPr>
              <w:rFonts w:ascii="Arial" w:hAnsi="Arial" w:cs="Arial"/>
              <w:szCs w:val="24"/>
            </w:rPr>
            <w:t>England</w:t>
          </w:r>
        </w:smartTag>
      </w:smartTag>
      <w:r w:rsidRPr="00A04FA1">
        <w:rPr>
          <w:rFonts w:ascii="Arial" w:hAnsi="Arial" w:cs="Arial"/>
          <w:szCs w:val="24"/>
        </w:rPr>
        <w:t>) Regulations 2012 (SI 2012/762)</w:t>
      </w:r>
    </w:p>
    <w:p w:rsidR="006B7C54" w:rsidRPr="00A04FA1" w:rsidRDefault="006B7C54" w:rsidP="00242D3F">
      <w:pPr>
        <w:widowControl w:val="0"/>
        <w:spacing w:before="360" w:after="360" w:line="400" w:lineRule="atLeast"/>
        <w:ind w:left="142"/>
        <w:rPr>
          <w:rFonts w:ascii="Arial" w:hAnsi="Arial" w:cs="Arial"/>
          <w:szCs w:val="24"/>
        </w:rPr>
      </w:pPr>
      <w:r w:rsidRPr="00A04FA1">
        <w:rPr>
          <w:rFonts w:ascii="Arial" w:hAnsi="Arial" w:cs="Arial"/>
          <w:szCs w:val="24"/>
        </w:rPr>
        <w:t>(</w:t>
      </w:r>
      <w:r w:rsidR="00C11EF0">
        <w:rPr>
          <w:rFonts w:ascii="Arial" w:hAnsi="Arial" w:cs="Arial"/>
          <w:szCs w:val="24"/>
        </w:rPr>
        <w:t xml:space="preserve">a </w:t>
      </w:r>
      <w:r w:rsidRPr="00A04FA1">
        <w:rPr>
          <w:rFonts w:ascii="Arial" w:hAnsi="Arial" w:cs="Arial"/>
          <w:szCs w:val="24"/>
        </w:rPr>
        <w:t>“transferred staff member”).  The Company shall use its best endeavours to ensure that any transferred staff member who undertakes specified work and does not meet the requirements of either clause 20(a) or clause 20(b) meets such requirements as soon as possible.</w:t>
      </w:r>
    </w:p>
    <w:p w:rsidR="007C593C" w:rsidRPr="00A04FA1" w:rsidRDefault="007C593C" w:rsidP="00242D3F">
      <w:pPr>
        <w:pStyle w:val="Numbered"/>
        <w:widowControl w:val="0"/>
        <w:spacing w:before="360" w:after="360" w:line="400" w:lineRule="atLeast"/>
        <w:ind w:left="142"/>
        <w:rPr>
          <w:rFonts w:ascii="Arial" w:hAnsi="Arial" w:cs="Arial"/>
          <w:szCs w:val="24"/>
        </w:rPr>
      </w:pPr>
      <w:r w:rsidRPr="00A04FA1">
        <w:rPr>
          <w:rFonts w:ascii="Arial" w:hAnsi="Arial" w:cs="Arial"/>
          <w:szCs w:val="24"/>
        </w:rPr>
        <w:t>21) The Company shall ensure that all teachers employed at each Academy have access to the Teachers</w:t>
      </w:r>
      <w:r w:rsidR="00C366ED" w:rsidRPr="00A04FA1">
        <w:rPr>
          <w:rFonts w:ascii="Arial" w:hAnsi="Arial" w:cs="Arial"/>
          <w:szCs w:val="24"/>
        </w:rPr>
        <w:t>’</w:t>
      </w:r>
      <w:r w:rsidRPr="00A04FA1">
        <w:rPr>
          <w:rFonts w:ascii="Arial" w:hAnsi="Arial" w:cs="Arial"/>
          <w:szCs w:val="24"/>
        </w:rPr>
        <w:t xml:space="preserve"> Pension Scheme and, in so doing, will comply with the statutory provisions underlying the scheme.</w:t>
      </w:r>
    </w:p>
    <w:p w:rsidR="007C593C" w:rsidRPr="00A04FA1" w:rsidRDefault="007C593C" w:rsidP="00242D3F">
      <w:pPr>
        <w:pStyle w:val="Numbered"/>
        <w:widowControl w:val="0"/>
        <w:spacing w:before="360" w:after="360" w:line="400" w:lineRule="atLeast"/>
        <w:ind w:left="142"/>
        <w:rPr>
          <w:rFonts w:ascii="Arial" w:hAnsi="Arial" w:cs="Arial"/>
          <w:szCs w:val="24"/>
        </w:rPr>
      </w:pPr>
      <w:bookmarkStart w:id="137" w:name="_DV_M166"/>
      <w:bookmarkEnd w:id="137"/>
      <w:r w:rsidRPr="00A04FA1">
        <w:rPr>
          <w:rFonts w:ascii="Arial" w:hAnsi="Arial" w:cs="Arial"/>
          <w:szCs w:val="24"/>
        </w:rPr>
        <w:t>22) The Company shall ensure that all employees at each Academy other than teachers have access to the Local Government Pension Scheme</w:t>
      </w:r>
      <w:r w:rsidR="00B01AFE" w:rsidRPr="00A04FA1">
        <w:rPr>
          <w:rFonts w:ascii="Arial" w:hAnsi="Arial" w:cs="Arial"/>
          <w:szCs w:val="24"/>
        </w:rPr>
        <w:t xml:space="preserve"> in accordance with the Local Government Pension Scheme (Administration) Regulations 2008 </w:t>
      </w:r>
      <w:r w:rsidR="007E7405">
        <w:rPr>
          <w:rFonts w:ascii="Arial" w:hAnsi="Arial" w:cs="Arial"/>
          <w:szCs w:val="24"/>
        </w:rPr>
        <w:t>(</w:t>
      </w:r>
      <w:r w:rsidR="00B01AFE" w:rsidRPr="00A04FA1">
        <w:rPr>
          <w:rFonts w:ascii="Arial" w:hAnsi="Arial" w:cs="Arial"/>
          <w:szCs w:val="24"/>
        </w:rPr>
        <w:t>SI 2008/239</w:t>
      </w:r>
      <w:r w:rsidR="007E7405">
        <w:rPr>
          <w:rFonts w:ascii="Arial" w:hAnsi="Arial" w:cs="Arial"/>
          <w:szCs w:val="24"/>
        </w:rPr>
        <w:t>)</w:t>
      </w:r>
      <w:r w:rsidR="00B01AFE" w:rsidRPr="00A04FA1">
        <w:rPr>
          <w:rFonts w:ascii="Arial" w:hAnsi="Arial" w:cs="Arial"/>
          <w:szCs w:val="24"/>
        </w:rPr>
        <w:t xml:space="preserve"> (or such other regulations as may for the time being be applicable</w:t>
      </w:r>
      <w:r w:rsidR="00367330" w:rsidRPr="00A04FA1">
        <w:rPr>
          <w:rFonts w:ascii="Arial" w:hAnsi="Arial" w:cs="Arial"/>
          <w:szCs w:val="24"/>
        </w:rPr>
        <w:t>)</w:t>
      </w:r>
      <w:r w:rsidRPr="00A04FA1">
        <w:rPr>
          <w:rFonts w:ascii="Arial" w:hAnsi="Arial" w:cs="Arial"/>
          <w:szCs w:val="24"/>
        </w:rPr>
        <w:t xml:space="preserve">.  </w:t>
      </w:r>
    </w:p>
    <w:p w:rsidR="00B01AFE" w:rsidRPr="00A04FA1" w:rsidRDefault="00B01AFE" w:rsidP="00242D3F">
      <w:pPr>
        <w:pStyle w:val="Numbered"/>
        <w:widowControl w:val="0"/>
        <w:spacing w:before="360" w:after="360" w:line="400" w:lineRule="atLeast"/>
        <w:ind w:left="142"/>
        <w:rPr>
          <w:rFonts w:ascii="Arial" w:hAnsi="Arial" w:cs="Arial"/>
          <w:color w:val="000000"/>
          <w:szCs w:val="24"/>
        </w:rPr>
      </w:pPr>
      <w:r w:rsidRPr="00A04FA1">
        <w:rPr>
          <w:rFonts w:ascii="Arial" w:hAnsi="Arial" w:cs="Arial"/>
          <w:szCs w:val="24"/>
        </w:rPr>
        <w:t xml:space="preserve">22A) </w:t>
      </w:r>
      <w:r w:rsidRPr="00A04FA1">
        <w:rPr>
          <w:rFonts w:ascii="Arial" w:hAnsi="Arial" w:cs="Arial"/>
          <w:color w:val="000000"/>
          <w:szCs w:val="24"/>
        </w:rPr>
        <w:t>Where a teacher employed at an Academy applies for a teaching post at another Academy, 16 to 19 Academy, maintained school</w:t>
      </w:r>
      <w:r w:rsidR="0056588A">
        <w:rPr>
          <w:rFonts w:ascii="Arial" w:hAnsi="Arial" w:cs="Arial"/>
          <w:color w:val="000000"/>
          <w:szCs w:val="24"/>
        </w:rPr>
        <w:t>, school maintained by a local authority</w:t>
      </w:r>
      <w:r w:rsidRPr="00A04FA1">
        <w:rPr>
          <w:rFonts w:ascii="Arial" w:hAnsi="Arial" w:cs="Arial"/>
          <w:color w:val="000000"/>
          <w:szCs w:val="24"/>
        </w:rPr>
        <w:t xml:space="preserve"> or institution within the further education sector, the Company must at the request of the governing body or Academy Trust of that other educational institution:</w:t>
      </w:r>
    </w:p>
    <w:p w:rsidR="00B01AFE" w:rsidRPr="00A04FA1" w:rsidRDefault="00B01AFE" w:rsidP="00242D3F">
      <w:pPr>
        <w:pStyle w:val="Numbered"/>
        <w:widowControl w:val="0"/>
        <w:numPr>
          <w:ilvl w:val="0"/>
          <w:numId w:val="41"/>
        </w:numPr>
        <w:autoSpaceDE w:val="0"/>
        <w:autoSpaceDN w:val="0"/>
        <w:adjustRightInd w:val="0"/>
        <w:spacing w:before="360" w:after="360" w:line="400" w:lineRule="atLeast"/>
        <w:rPr>
          <w:rFonts w:ascii="Arial" w:hAnsi="Arial" w:cs="Arial"/>
          <w:color w:val="000000"/>
          <w:szCs w:val="24"/>
        </w:rPr>
      </w:pPr>
      <w:r w:rsidRPr="00A04FA1">
        <w:rPr>
          <w:rFonts w:ascii="Arial" w:hAnsi="Arial" w:cs="Arial"/>
          <w:color w:val="000000"/>
          <w:szCs w:val="24"/>
        </w:rPr>
        <w:lastRenderedPageBreak/>
        <w:t xml:space="preserve">advise in writing whether or not, in the preceding two years, there has been any formal consideration of that teacher’s capability to perform their role at the Academy, or </w:t>
      </w:r>
      <w:r w:rsidRPr="00A04FA1">
        <w:rPr>
          <w:rFonts w:ascii="Arial" w:hAnsi="Arial" w:cs="Arial"/>
          <w:szCs w:val="24"/>
        </w:rPr>
        <w:t>the school the Academy replaced</w:t>
      </w:r>
      <w:r w:rsidRPr="00A04FA1">
        <w:rPr>
          <w:rFonts w:ascii="Arial" w:hAnsi="Arial" w:cs="Arial"/>
          <w:color w:val="000000"/>
          <w:szCs w:val="24"/>
        </w:rPr>
        <w:t>; and</w:t>
      </w:r>
    </w:p>
    <w:p w:rsidR="00B01AFE" w:rsidRPr="00A04FA1" w:rsidRDefault="00B01AFE" w:rsidP="00242D3F">
      <w:pPr>
        <w:pStyle w:val="Numbered"/>
        <w:widowControl w:val="0"/>
        <w:spacing w:before="360" w:after="360" w:line="400" w:lineRule="atLeast"/>
        <w:ind w:left="720" w:hanging="360"/>
        <w:rPr>
          <w:rFonts w:ascii="Arial" w:hAnsi="Arial" w:cs="Arial"/>
          <w:szCs w:val="24"/>
        </w:rPr>
      </w:pPr>
      <w:r w:rsidRPr="00A04FA1">
        <w:rPr>
          <w:rFonts w:ascii="Arial" w:hAnsi="Arial" w:cs="Arial"/>
          <w:color w:val="000000"/>
          <w:szCs w:val="24"/>
        </w:rPr>
        <w:t xml:space="preserve">b) </w:t>
      </w:r>
      <w:r w:rsidRPr="00A04FA1">
        <w:rPr>
          <w:rFonts w:ascii="Arial" w:hAnsi="Arial" w:cs="Arial"/>
          <w:color w:val="000000"/>
          <w:szCs w:val="24"/>
        </w:rPr>
        <w:tab/>
        <w:t>provide written details of the concerns which gave rise to any such consideration of that teacher’s capability, the duration of the proceedings and their outcome.</w:t>
      </w:r>
    </w:p>
    <w:p w:rsidR="007C593C" w:rsidRPr="00A04FA1" w:rsidRDefault="007C593C" w:rsidP="00242D3F">
      <w:pPr>
        <w:widowControl w:val="0"/>
        <w:numPr>
          <w:ilvl w:val="12"/>
          <w:numId w:val="0"/>
        </w:numPr>
        <w:spacing w:before="360" w:after="360" w:line="400" w:lineRule="atLeast"/>
        <w:ind w:hanging="360"/>
        <w:rPr>
          <w:rFonts w:ascii="Arial" w:hAnsi="Arial" w:cs="Arial"/>
          <w:b/>
          <w:bCs/>
          <w:szCs w:val="24"/>
        </w:rPr>
      </w:pPr>
      <w:bookmarkStart w:id="138" w:name="_DV_M167"/>
      <w:bookmarkStart w:id="139" w:name="_DV_M168"/>
      <w:bookmarkStart w:id="140" w:name="_DV_M169"/>
      <w:bookmarkStart w:id="141" w:name="_DV_M170"/>
      <w:bookmarkEnd w:id="138"/>
      <w:bookmarkEnd w:id="139"/>
      <w:bookmarkEnd w:id="140"/>
      <w:bookmarkEnd w:id="141"/>
      <w:r w:rsidRPr="00A04FA1">
        <w:rPr>
          <w:rFonts w:ascii="Arial" w:hAnsi="Arial" w:cs="Arial"/>
          <w:b/>
          <w:bCs/>
          <w:szCs w:val="24"/>
        </w:rPr>
        <w:t>Curriculum, curriculum development and delivery and RE and collective worship</w:t>
      </w:r>
    </w:p>
    <w:p w:rsidR="007C593C" w:rsidRPr="00A04FA1" w:rsidRDefault="007C593C" w:rsidP="00242D3F">
      <w:pPr>
        <w:pStyle w:val="Numbered"/>
        <w:widowControl w:val="0"/>
        <w:spacing w:before="360" w:after="360" w:line="400" w:lineRule="atLeast"/>
        <w:ind w:left="142"/>
        <w:rPr>
          <w:rFonts w:ascii="Arial" w:hAnsi="Arial" w:cs="Arial"/>
          <w:szCs w:val="24"/>
        </w:rPr>
      </w:pPr>
      <w:r w:rsidRPr="00A04FA1">
        <w:rPr>
          <w:rFonts w:ascii="Arial" w:hAnsi="Arial" w:cs="Arial"/>
          <w:szCs w:val="24"/>
        </w:rPr>
        <w:t>23) The curriculum provided by each Academy to pupils up to the age of 16 shall be broad and balanced.</w:t>
      </w:r>
    </w:p>
    <w:p w:rsidR="007C593C" w:rsidRPr="00A04FA1" w:rsidRDefault="007C593C" w:rsidP="00242D3F">
      <w:pPr>
        <w:pStyle w:val="Numbered"/>
        <w:widowControl w:val="0"/>
        <w:spacing w:before="360" w:after="360" w:line="400" w:lineRule="atLeast"/>
        <w:ind w:left="142"/>
        <w:rPr>
          <w:rFonts w:ascii="Arial" w:hAnsi="Arial" w:cs="Arial"/>
          <w:szCs w:val="24"/>
        </w:rPr>
      </w:pPr>
      <w:r w:rsidRPr="00A04FA1">
        <w:rPr>
          <w:rFonts w:ascii="Arial" w:hAnsi="Arial" w:cs="Arial"/>
          <w:szCs w:val="24"/>
        </w:rPr>
        <w:t xml:space="preserve">23A) Not used. </w:t>
      </w:r>
    </w:p>
    <w:p w:rsidR="007C593C" w:rsidRPr="00A04FA1" w:rsidRDefault="007C593C" w:rsidP="00242D3F">
      <w:pPr>
        <w:pStyle w:val="Numbered"/>
        <w:widowControl w:val="0"/>
        <w:spacing w:before="360" w:after="360" w:line="400" w:lineRule="atLeast"/>
        <w:ind w:left="142"/>
        <w:rPr>
          <w:rFonts w:ascii="Arial" w:hAnsi="Arial" w:cs="Arial"/>
          <w:szCs w:val="24"/>
        </w:rPr>
      </w:pPr>
      <w:r w:rsidRPr="00A04FA1">
        <w:rPr>
          <w:rFonts w:ascii="Arial" w:hAnsi="Arial" w:cs="Arial"/>
          <w:szCs w:val="24"/>
        </w:rPr>
        <w:t>23B) The Company shall publish information in relation to the current curriculum provision at each Academy.  Such information shall include details relating to:</w:t>
      </w:r>
    </w:p>
    <w:p w:rsidR="007C593C" w:rsidRPr="00A04FA1" w:rsidRDefault="007C593C" w:rsidP="00242D3F">
      <w:pPr>
        <w:pStyle w:val="Numbered"/>
        <w:widowControl w:val="0"/>
        <w:numPr>
          <w:ilvl w:val="0"/>
          <w:numId w:val="30"/>
        </w:numPr>
        <w:tabs>
          <w:tab w:val="clear" w:pos="720"/>
          <w:tab w:val="num" w:pos="360"/>
        </w:tabs>
        <w:autoSpaceDE w:val="0"/>
        <w:autoSpaceDN w:val="0"/>
        <w:adjustRightInd w:val="0"/>
        <w:spacing w:before="360" w:after="360" w:line="400" w:lineRule="atLeast"/>
        <w:ind w:left="360" w:firstLine="0"/>
        <w:rPr>
          <w:rFonts w:ascii="Arial" w:hAnsi="Arial" w:cs="Arial"/>
          <w:szCs w:val="24"/>
        </w:rPr>
      </w:pPr>
      <w:r w:rsidRPr="00A04FA1">
        <w:rPr>
          <w:rFonts w:ascii="Arial" w:hAnsi="Arial" w:cs="Arial"/>
          <w:szCs w:val="24"/>
        </w:rPr>
        <w:t>the content of the curriculum;</w:t>
      </w:r>
    </w:p>
    <w:p w:rsidR="007C593C" w:rsidRPr="00A04FA1" w:rsidRDefault="007C593C" w:rsidP="00242D3F">
      <w:pPr>
        <w:pStyle w:val="Numbered"/>
        <w:widowControl w:val="0"/>
        <w:numPr>
          <w:ilvl w:val="0"/>
          <w:numId w:val="30"/>
        </w:numPr>
        <w:autoSpaceDE w:val="0"/>
        <w:autoSpaceDN w:val="0"/>
        <w:adjustRightInd w:val="0"/>
        <w:spacing w:before="360" w:after="360" w:line="400" w:lineRule="atLeast"/>
        <w:ind w:left="360" w:firstLine="0"/>
        <w:rPr>
          <w:rFonts w:ascii="Arial" w:hAnsi="Arial" w:cs="Arial"/>
          <w:szCs w:val="24"/>
        </w:rPr>
      </w:pPr>
      <w:r w:rsidRPr="00A04FA1">
        <w:rPr>
          <w:rFonts w:ascii="Arial" w:hAnsi="Arial" w:cs="Arial"/>
          <w:szCs w:val="24"/>
        </w:rPr>
        <w:t>its approach to the curriculum;</w:t>
      </w:r>
    </w:p>
    <w:p w:rsidR="007C593C" w:rsidRPr="00A04FA1" w:rsidRDefault="007C593C" w:rsidP="00242D3F">
      <w:pPr>
        <w:pStyle w:val="Numbered"/>
        <w:widowControl w:val="0"/>
        <w:numPr>
          <w:ilvl w:val="0"/>
          <w:numId w:val="30"/>
        </w:numPr>
        <w:autoSpaceDE w:val="0"/>
        <w:autoSpaceDN w:val="0"/>
        <w:adjustRightInd w:val="0"/>
        <w:spacing w:before="360" w:after="360" w:line="400" w:lineRule="atLeast"/>
        <w:ind w:left="360" w:firstLine="0"/>
        <w:rPr>
          <w:rFonts w:ascii="Arial" w:hAnsi="Arial" w:cs="Arial"/>
          <w:szCs w:val="24"/>
        </w:rPr>
      </w:pPr>
      <w:r w:rsidRPr="00A04FA1">
        <w:rPr>
          <w:rFonts w:ascii="Arial" w:hAnsi="Arial" w:cs="Arial"/>
          <w:szCs w:val="24"/>
        </w:rPr>
        <w:t xml:space="preserve">the GCSE options (and other Key Stage 4 qualifications) </w:t>
      </w:r>
      <w:r w:rsidR="000374A5">
        <w:rPr>
          <w:rFonts w:ascii="Arial" w:hAnsi="Arial" w:cs="Arial"/>
          <w:szCs w:val="24"/>
        </w:rPr>
        <w:t xml:space="preserve">or other future qualifications, as specified by the Secretary of State, </w:t>
      </w:r>
      <w:r w:rsidRPr="00A04FA1">
        <w:rPr>
          <w:rFonts w:ascii="Arial" w:hAnsi="Arial" w:cs="Arial"/>
          <w:szCs w:val="24"/>
        </w:rPr>
        <w:t xml:space="preserve">offered by each Academy; </w:t>
      </w:r>
    </w:p>
    <w:p w:rsidR="007C593C" w:rsidRPr="00A04FA1" w:rsidRDefault="007C593C" w:rsidP="00242D3F">
      <w:pPr>
        <w:pStyle w:val="Numbered"/>
        <w:widowControl w:val="0"/>
        <w:numPr>
          <w:ilvl w:val="0"/>
          <w:numId w:val="30"/>
        </w:numPr>
        <w:autoSpaceDE w:val="0"/>
        <w:autoSpaceDN w:val="0"/>
        <w:adjustRightInd w:val="0"/>
        <w:spacing w:before="360" w:after="360" w:line="400" w:lineRule="atLeast"/>
        <w:ind w:left="360" w:firstLine="0"/>
        <w:rPr>
          <w:rFonts w:ascii="Arial" w:hAnsi="Arial" w:cs="Arial"/>
          <w:szCs w:val="24"/>
        </w:rPr>
      </w:pPr>
      <w:r w:rsidRPr="00A04FA1">
        <w:rPr>
          <w:rFonts w:ascii="Arial" w:hAnsi="Arial" w:cs="Arial"/>
          <w:szCs w:val="24"/>
        </w:rPr>
        <w:t>the names of any phonics or reading schemes in operation for Key Stage 1; and</w:t>
      </w:r>
    </w:p>
    <w:p w:rsidR="007C593C" w:rsidRPr="00A04FA1" w:rsidRDefault="007C593C" w:rsidP="00242D3F">
      <w:pPr>
        <w:pStyle w:val="Numbered"/>
        <w:widowControl w:val="0"/>
        <w:numPr>
          <w:ilvl w:val="0"/>
          <w:numId w:val="30"/>
        </w:numPr>
        <w:autoSpaceDE w:val="0"/>
        <w:autoSpaceDN w:val="0"/>
        <w:adjustRightInd w:val="0"/>
        <w:spacing w:before="360" w:after="360" w:line="400" w:lineRule="atLeast"/>
        <w:ind w:left="360" w:firstLine="0"/>
        <w:rPr>
          <w:rFonts w:ascii="Arial" w:hAnsi="Arial" w:cs="Arial"/>
          <w:szCs w:val="24"/>
        </w:rPr>
      </w:pPr>
      <w:r w:rsidRPr="00A04FA1">
        <w:rPr>
          <w:rFonts w:ascii="Arial" w:hAnsi="Arial" w:cs="Arial"/>
          <w:szCs w:val="24"/>
        </w:rPr>
        <w:t xml:space="preserve">how parents (including prospective parents) </w:t>
      </w:r>
      <w:r w:rsidR="00761DE0">
        <w:rPr>
          <w:rFonts w:ascii="Arial" w:hAnsi="Arial" w:cs="Arial"/>
          <w:szCs w:val="24"/>
        </w:rPr>
        <w:t xml:space="preserve">and Commissioners </w:t>
      </w:r>
      <w:r w:rsidRPr="00A04FA1">
        <w:rPr>
          <w:rFonts w:ascii="Arial" w:hAnsi="Arial" w:cs="Arial"/>
          <w:szCs w:val="24"/>
        </w:rPr>
        <w:t>can obtain further information in relation to the curriculum at each Academy.</w:t>
      </w:r>
    </w:p>
    <w:p w:rsidR="007C593C" w:rsidRPr="00A04FA1" w:rsidRDefault="007C593C" w:rsidP="00242D3F">
      <w:pPr>
        <w:pStyle w:val="Numbered"/>
        <w:widowControl w:val="0"/>
        <w:spacing w:before="360" w:after="360" w:line="400" w:lineRule="atLeast"/>
        <w:ind w:left="142"/>
        <w:rPr>
          <w:rFonts w:ascii="Arial" w:hAnsi="Arial" w:cs="Arial"/>
          <w:szCs w:val="24"/>
        </w:rPr>
      </w:pPr>
      <w:r w:rsidRPr="00A04FA1">
        <w:rPr>
          <w:rFonts w:ascii="Arial" w:hAnsi="Arial" w:cs="Arial"/>
          <w:szCs w:val="24"/>
        </w:rPr>
        <w:t>23C) Subject to the requirements of clauses 23</w:t>
      </w:r>
      <w:r w:rsidR="002B0FE6" w:rsidRPr="00A04FA1">
        <w:rPr>
          <w:rFonts w:ascii="Arial" w:hAnsi="Arial" w:cs="Arial"/>
          <w:szCs w:val="24"/>
        </w:rPr>
        <w:t>, 23B and 24</w:t>
      </w:r>
      <w:r w:rsidRPr="00A04FA1">
        <w:rPr>
          <w:rFonts w:ascii="Arial" w:hAnsi="Arial" w:cs="Arial"/>
          <w:szCs w:val="24"/>
        </w:rPr>
        <w:t xml:space="preserve"> to 29A, the curriculum will be the responsibility of the Company.</w:t>
      </w:r>
    </w:p>
    <w:p w:rsidR="007C593C" w:rsidRPr="00A04FA1" w:rsidRDefault="007C593C" w:rsidP="00242D3F">
      <w:pPr>
        <w:pStyle w:val="Numbered"/>
        <w:widowControl w:val="0"/>
        <w:spacing w:before="360" w:after="360" w:line="400" w:lineRule="atLeast"/>
        <w:ind w:left="142"/>
        <w:rPr>
          <w:rFonts w:ascii="Arial" w:hAnsi="Arial" w:cs="Arial"/>
          <w:iCs/>
          <w:szCs w:val="24"/>
        </w:rPr>
      </w:pPr>
      <w:r w:rsidRPr="00A04FA1">
        <w:rPr>
          <w:rFonts w:ascii="Arial" w:hAnsi="Arial" w:cs="Arial"/>
          <w:szCs w:val="24"/>
        </w:rPr>
        <w:lastRenderedPageBreak/>
        <w:t xml:space="preserve">24) </w:t>
      </w:r>
      <w:r w:rsidR="00761DE0">
        <w:rPr>
          <w:rFonts w:ascii="Arial" w:hAnsi="Arial" w:cs="Arial"/>
          <w:szCs w:val="24"/>
        </w:rPr>
        <w:t xml:space="preserve">In respect of </w:t>
      </w:r>
      <w:r w:rsidR="00761DE0">
        <w:rPr>
          <w:rFonts w:ascii="Arial" w:hAnsi="Arial" w:cs="Arial"/>
          <w:b/>
          <w:szCs w:val="24"/>
        </w:rPr>
        <w:t xml:space="preserve">Mainstream and </w:t>
      </w:r>
      <w:smartTag w:uri="urn:schemas-microsoft-com:office:smarttags" w:element="place">
        <w:smartTag w:uri="urn:schemas-microsoft-com:office:smarttags" w:element="PlaceName">
          <w:r w:rsidR="00761DE0">
            <w:rPr>
              <w:rFonts w:ascii="Arial" w:hAnsi="Arial" w:cs="Arial"/>
              <w:b/>
              <w:szCs w:val="24"/>
            </w:rPr>
            <w:t>Special</w:t>
          </w:r>
        </w:smartTag>
        <w:r w:rsidR="00761DE0">
          <w:rPr>
            <w:rFonts w:ascii="Arial" w:hAnsi="Arial" w:cs="Arial"/>
            <w:b/>
            <w:szCs w:val="24"/>
          </w:rPr>
          <w:t xml:space="preserve"> </w:t>
        </w:r>
        <w:smartTag w:uri="urn:schemas-microsoft-com:office:smarttags" w:element="PlaceType">
          <w:r w:rsidR="00761DE0">
            <w:rPr>
              <w:rFonts w:ascii="Arial" w:hAnsi="Arial" w:cs="Arial"/>
              <w:b/>
              <w:szCs w:val="24"/>
            </w:rPr>
            <w:t>Academies</w:t>
          </w:r>
        </w:smartTag>
      </w:smartTag>
      <w:r w:rsidR="00761DE0">
        <w:rPr>
          <w:rFonts w:ascii="Arial" w:hAnsi="Arial" w:cs="Arial"/>
          <w:b/>
          <w:szCs w:val="24"/>
        </w:rPr>
        <w:t xml:space="preserve">, </w:t>
      </w:r>
      <w:r w:rsidR="00761DE0">
        <w:rPr>
          <w:rFonts w:ascii="Arial" w:hAnsi="Arial" w:cs="Arial"/>
          <w:szCs w:val="24"/>
        </w:rPr>
        <w:t>t</w:t>
      </w:r>
      <w:r w:rsidRPr="00A04FA1">
        <w:rPr>
          <w:rFonts w:ascii="Arial" w:hAnsi="Arial" w:cs="Arial"/>
          <w:szCs w:val="24"/>
        </w:rPr>
        <w:t>he Company shall ensure that t</w:t>
      </w:r>
      <w:r w:rsidRPr="00A04FA1">
        <w:rPr>
          <w:rFonts w:ascii="Arial" w:hAnsi="Arial" w:cs="Arial"/>
          <w:iCs/>
          <w:szCs w:val="24"/>
        </w:rPr>
        <w:t xml:space="preserve">he broad and balanced curriculum includes English, </w:t>
      </w:r>
      <w:r w:rsidR="007E7405">
        <w:rPr>
          <w:rFonts w:ascii="Arial" w:hAnsi="Arial" w:cs="Arial"/>
          <w:iCs/>
          <w:szCs w:val="24"/>
        </w:rPr>
        <w:t>m</w:t>
      </w:r>
      <w:r w:rsidRPr="00A04FA1">
        <w:rPr>
          <w:rFonts w:ascii="Arial" w:hAnsi="Arial" w:cs="Arial"/>
          <w:iCs/>
          <w:szCs w:val="24"/>
        </w:rPr>
        <w:t xml:space="preserve">athematics and </w:t>
      </w:r>
      <w:r w:rsidR="007E7405">
        <w:rPr>
          <w:rFonts w:ascii="Arial" w:hAnsi="Arial" w:cs="Arial"/>
          <w:iCs/>
          <w:szCs w:val="24"/>
        </w:rPr>
        <w:t>s</w:t>
      </w:r>
      <w:r w:rsidRPr="00A04FA1">
        <w:rPr>
          <w:rFonts w:ascii="Arial" w:hAnsi="Arial" w:cs="Arial"/>
          <w:iCs/>
          <w:szCs w:val="24"/>
        </w:rPr>
        <w:t>cience</w:t>
      </w:r>
      <w:r w:rsidR="00761DE0">
        <w:rPr>
          <w:rFonts w:ascii="Arial" w:hAnsi="Arial" w:cs="Arial"/>
          <w:iCs/>
          <w:szCs w:val="24"/>
        </w:rPr>
        <w:t xml:space="preserve">, and in respect of </w:t>
      </w:r>
      <w:r w:rsidR="00761DE0" w:rsidRPr="00A04FA1">
        <w:rPr>
          <w:rFonts w:ascii="Arial" w:hAnsi="Arial" w:cs="Arial"/>
          <w:b/>
          <w:iCs/>
          <w:szCs w:val="24"/>
        </w:rPr>
        <w:t>Alternative Provision Academies</w:t>
      </w:r>
      <w:r w:rsidR="00761DE0">
        <w:rPr>
          <w:rFonts w:ascii="Arial" w:hAnsi="Arial" w:cs="Arial"/>
          <w:iCs/>
          <w:szCs w:val="24"/>
        </w:rPr>
        <w:t xml:space="preserve"> shall insure that the broad and balanced curriculum includes English and mathematics.</w:t>
      </w:r>
    </w:p>
    <w:p w:rsidR="007C593C" w:rsidRPr="00A04FA1" w:rsidRDefault="007C593C" w:rsidP="00242D3F">
      <w:pPr>
        <w:pStyle w:val="Numbered"/>
        <w:widowControl w:val="0"/>
        <w:spacing w:before="360" w:after="360" w:line="400" w:lineRule="atLeast"/>
        <w:ind w:left="142"/>
        <w:rPr>
          <w:rFonts w:ascii="Arial" w:hAnsi="Arial" w:cs="Arial"/>
          <w:iCs/>
          <w:szCs w:val="24"/>
        </w:rPr>
      </w:pPr>
      <w:r w:rsidRPr="00A04FA1">
        <w:rPr>
          <w:rFonts w:ascii="Arial" w:hAnsi="Arial" w:cs="Arial"/>
          <w:iCs/>
          <w:szCs w:val="24"/>
        </w:rPr>
        <w:t>24A) Sections 42A (provision of careers guidance) and 45A (guidance as to discharge of duties) of the Education Act 1997 shall be deemed to apply to each Academy with the following modifications:</w:t>
      </w:r>
    </w:p>
    <w:p w:rsidR="007C593C" w:rsidRPr="00A04FA1" w:rsidRDefault="007C593C" w:rsidP="00242D3F">
      <w:pPr>
        <w:pStyle w:val="Numbered"/>
        <w:widowControl w:val="0"/>
        <w:numPr>
          <w:ilvl w:val="0"/>
          <w:numId w:val="34"/>
        </w:numPr>
        <w:tabs>
          <w:tab w:val="clear" w:pos="360"/>
          <w:tab w:val="num" w:pos="720"/>
        </w:tabs>
        <w:autoSpaceDE w:val="0"/>
        <w:autoSpaceDN w:val="0"/>
        <w:adjustRightInd w:val="0"/>
        <w:spacing w:before="360" w:after="360" w:line="400" w:lineRule="atLeast"/>
        <w:ind w:left="720"/>
        <w:rPr>
          <w:rFonts w:ascii="Arial" w:hAnsi="Arial" w:cs="Arial"/>
          <w:szCs w:val="24"/>
        </w:rPr>
      </w:pPr>
      <w:r w:rsidRPr="00A04FA1">
        <w:rPr>
          <w:rFonts w:ascii="Arial" w:hAnsi="Arial" w:cs="Arial"/>
          <w:iCs/>
          <w:szCs w:val="24"/>
        </w:rPr>
        <w:t>each Academy shall be treated as falling within the meaning of “a school” under section 42A (2);</w:t>
      </w:r>
    </w:p>
    <w:p w:rsidR="007C593C" w:rsidRPr="00A04FA1" w:rsidRDefault="007C593C" w:rsidP="00242D3F">
      <w:pPr>
        <w:pStyle w:val="Numbered"/>
        <w:widowControl w:val="0"/>
        <w:numPr>
          <w:ilvl w:val="0"/>
          <w:numId w:val="34"/>
        </w:numPr>
        <w:tabs>
          <w:tab w:val="clear" w:pos="360"/>
          <w:tab w:val="num" w:pos="720"/>
        </w:tabs>
        <w:autoSpaceDE w:val="0"/>
        <w:autoSpaceDN w:val="0"/>
        <w:adjustRightInd w:val="0"/>
        <w:spacing w:before="360" w:after="360" w:line="400" w:lineRule="atLeast"/>
        <w:ind w:left="720"/>
        <w:rPr>
          <w:rFonts w:ascii="Arial" w:hAnsi="Arial" w:cs="Arial"/>
          <w:szCs w:val="24"/>
        </w:rPr>
      </w:pPr>
      <w:r w:rsidRPr="00A04FA1">
        <w:rPr>
          <w:rFonts w:ascii="Arial" w:hAnsi="Arial" w:cs="Arial"/>
          <w:iCs/>
          <w:szCs w:val="24"/>
        </w:rPr>
        <w:t>the Company shall be deemed to be the “responsible authorities” for the purposes of subsection 42A(3); and</w:t>
      </w:r>
    </w:p>
    <w:p w:rsidR="007C593C" w:rsidRPr="00A04FA1" w:rsidRDefault="007C593C" w:rsidP="00242D3F">
      <w:pPr>
        <w:pStyle w:val="Numbered"/>
        <w:widowControl w:val="0"/>
        <w:numPr>
          <w:ilvl w:val="0"/>
          <w:numId w:val="34"/>
        </w:numPr>
        <w:tabs>
          <w:tab w:val="clear" w:pos="360"/>
          <w:tab w:val="num" w:pos="720"/>
        </w:tabs>
        <w:autoSpaceDE w:val="0"/>
        <w:autoSpaceDN w:val="0"/>
        <w:adjustRightInd w:val="0"/>
        <w:spacing w:before="360" w:after="360" w:line="400" w:lineRule="atLeast"/>
        <w:ind w:left="720"/>
        <w:rPr>
          <w:rFonts w:ascii="Arial" w:hAnsi="Arial" w:cs="Arial"/>
          <w:szCs w:val="24"/>
        </w:rPr>
      </w:pPr>
      <w:r w:rsidRPr="00A04FA1">
        <w:rPr>
          <w:rFonts w:ascii="Arial" w:hAnsi="Arial" w:cs="Arial"/>
          <w:iCs/>
          <w:szCs w:val="24"/>
        </w:rPr>
        <w:t>references to registered pupils shall be treated as references to registered pupils at each Academy</w:t>
      </w:r>
      <w:r w:rsidR="00D3441F">
        <w:rPr>
          <w:rFonts w:ascii="Arial" w:hAnsi="Arial" w:cs="Arial"/>
          <w:iCs/>
          <w:szCs w:val="24"/>
        </w:rPr>
        <w:t>.</w:t>
      </w:r>
    </w:p>
    <w:p w:rsidR="007C593C" w:rsidRPr="00A04FA1" w:rsidRDefault="007C593C" w:rsidP="00242D3F">
      <w:pPr>
        <w:widowControl w:val="0"/>
        <w:spacing w:before="360" w:after="360" w:line="400" w:lineRule="atLeast"/>
        <w:ind w:left="142"/>
        <w:rPr>
          <w:rFonts w:ascii="Arial" w:hAnsi="Arial" w:cs="Arial"/>
          <w:szCs w:val="24"/>
        </w:rPr>
      </w:pPr>
      <w:r w:rsidRPr="00A04FA1">
        <w:rPr>
          <w:rFonts w:ascii="Arial" w:hAnsi="Arial" w:cs="Arial"/>
          <w:szCs w:val="24"/>
        </w:rPr>
        <w:t xml:space="preserve">25) The Company shall make provision for the teaching of religious education and for a daily act of collective worship at each </w:t>
      </w:r>
      <w:smartTag w:uri="urn:schemas-microsoft-com:office:smarttags" w:element="place">
        <w:smartTag w:uri="urn:schemas-microsoft-com:office:smarttags" w:element="PlaceName">
          <w:r w:rsidRPr="00A04FA1">
            <w:rPr>
              <w:rFonts w:ascii="Arial" w:hAnsi="Arial" w:cs="Arial"/>
              <w:b/>
              <w:szCs w:val="24"/>
            </w:rPr>
            <w:t>Mainstream</w:t>
          </w:r>
        </w:smartTag>
        <w:r w:rsidRPr="00A04FA1">
          <w:rPr>
            <w:rFonts w:ascii="Arial" w:hAnsi="Arial" w:cs="Arial"/>
            <w:szCs w:val="24"/>
          </w:rPr>
          <w:t xml:space="preserve"> </w:t>
        </w:r>
        <w:smartTag w:uri="urn:schemas-microsoft-com:office:smarttags" w:element="PlaceType">
          <w:r w:rsidRPr="00A04FA1">
            <w:rPr>
              <w:rFonts w:ascii="Arial" w:hAnsi="Arial" w:cs="Arial"/>
              <w:szCs w:val="24"/>
            </w:rPr>
            <w:t>Academy</w:t>
          </w:r>
        </w:smartTag>
      </w:smartTag>
      <w:r w:rsidRPr="00A04FA1">
        <w:rPr>
          <w:rFonts w:ascii="Arial" w:hAnsi="Arial" w:cs="Arial"/>
          <w:szCs w:val="24"/>
        </w:rPr>
        <w:t>.</w:t>
      </w:r>
    </w:p>
    <w:p w:rsidR="007C593C" w:rsidRPr="00A04FA1" w:rsidRDefault="007C593C" w:rsidP="00242D3F">
      <w:pPr>
        <w:pStyle w:val="Numbered"/>
        <w:widowControl w:val="0"/>
        <w:spacing w:before="360" w:after="360" w:line="400" w:lineRule="atLeast"/>
        <w:ind w:left="142"/>
        <w:rPr>
          <w:rFonts w:ascii="Arial" w:hAnsi="Arial" w:cs="Arial"/>
          <w:szCs w:val="24"/>
        </w:rPr>
      </w:pPr>
      <w:bookmarkStart w:id="142" w:name="_DV_M171"/>
      <w:bookmarkStart w:id="143" w:name="_DV_M172"/>
      <w:bookmarkStart w:id="144" w:name="_DV_M173"/>
      <w:bookmarkEnd w:id="142"/>
      <w:bookmarkEnd w:id="143"/>
      <w:bookmarkEnd w:id="144"/>
      <w:r w:rsidRPr="00A04FA1">
        <w:rPr>
          <w:rStyle w:val="Strong"/>
          <w:rFonts w:ascii="Arial" w:hAnsi="Arial" w:cs="Arial"/>
          <w:b w:val="0"/>
          <w:szCs w:val="24"/>
        </w:rPr>
        <w:t xml:space="preserve">26) Where a </w:t>
      </w:r>
      <w:smartTag w:uri="urn:schemas-microsoft-com:office:smarttags" w:element="place">
        <w:smartTag w:uri="urn:schemas-microsoft-com:office:smarttags" w:element="PlaceName">
          <w:r w:rsidRPr="00A04FA1">
            <w:rPr>
              <w:rStyle w:val="Strong"/>
              <w:rFonts w:ascii="Arial" w:hAnsi="Arial" w:cs="Arial"/>
              <w:szCs w:val="24"/>
            </w:rPr>
            <w:t>Mainstream</w:t>
          </w:r>
        </w:smartTag>
        <w:r w:rsidRPr="00A04FA1">
          <w:rPr>
            <w:rStyle w:val="Strong"/>
            <w:rFonts w:ascii="Arial" w:hAnsi="Arial" w:cs="Arial"/>
            <w:szCs w:val="24"/>
          </w:rPr>
          <w:t xml:space="preserve"> </w:t>
        </w:r>
        <w:smartTag w:uri="urn:schemas-microsoft-com:office:smarttags" w:element="PlaceType">
          <w:r w:rsidRPr="00A04FA1">
            <w:rPr>
              <w:rStyle w:val="Strong"/>
              <w:rFonts w:ascii="Arial" w:hAnsi="Arial" w:cs="Arial"/>
              <w:szCs w:val="24"/>
            </w:rPr>
            <w:t>Academy</w:t>
          </w:r>
        </w:smartTag>
      </w:smartTag>
      <w:r w:rsidRPr="00A04FA1">
        <w:rPr>
          <w:rStyle w:val="Strong"/>
          <w:rFonts w:ascii="Arial" w:hAnsi="Arial" w:cs="Arial"/>
          <w:b w:val="0"/>
          <w:szCs w:val="24"/>
        </w:rPr>
        <w:t xml:space="preserve"> is designated with a religious character </w:t>
      </w:r>
      <w:r w:rsidRPr="00A04FA1">
        <w:rPr>
          <w:rFonts w:ascii="Arial" w:hAnsi="Arial" w:cs="Arial"/>
          <w:bCs/>
          <w:szCs w:val="24"/>
        </w:rPr>
        <w:t>in accordance with section 124B of the School Standards and Framework Act 1998 or further to section 6(8) of the Academies Act 2010:</w:t>
      </w:r>
    </w:p>
    <w:p w:rsidR="007C593C" w:rsidRPr="00A04FA1" w:rsidRDefault="005504BE" w:rsidP="00242D3F">
      <w:pPr>
        <w:pStyle w:val="Numbered"/>
        <w:widowControl w:val="0"/>
        <w:numPr>
          <w:ilvl w:val="1"/>
          <w:numId w:val="17"/>
        </w:numPr>
        <w:overflowPunct w:val="0"/>
        <w:autoSpaceDE w:val="0"/>
        <w:autoSpaceDN w:val="0"/>
        <w:adjustRightInd w:val="0"/>
        <w:spacing w:before="360" w:after="360" w:line="400" w:lineRule="atLeast"/>
        <w:ind w:hanging="357"/>
        <w:textAlignment w:val="baseline"/>
        <w:rPr>
          <w:rStyle w:val="Emphasis"/>
          <w:rFonts w:ascii="Arial" w:hAnsi="Arial" w:cs="Arial"/>
          <w:i w:val="0"/>
          <w:iCs w:val="0"/>
          <w:szCs w:val="24"/>
        </w:rPr>
      </w:pPr>
      <w:r>
        <w:rPr>
          <w:rFonts w:ascii="Arial" w:hAnsi="Arial" w:cs="Arial"/>
          <w:bCs/>
          <w:szCs w:val="24"/>
        </w:rPr>
        <w:t xml:space="preserve"> </w:t>
      </w:r>
      <w:r w:rsidR="007C593C" w:rsidRPr="00A04FA1">
        <w:rPr>
          <w:rFonts w:ascii="Arial" w:hAnsi="Arial" w:cs="Arial"/>
          <w:bCs/>
          <w:szCs w:val="24"/>
        </w:rPr>
        <w:t>s</w:t>
      </w:r>
      <w:r w:rsidR="007C593C" w:rsidRPr="00A04FA1">
        <w:rPr>
          <w:rStyle w:val="Strong"/>
          <w:rFonts w:ascii="Arial" w:hAnsi="Arial" w:cs="Arial"/>
          <w:b w:val="0"/>
          <w:szCs w:val="24"/>
        </w:rPr>
        <w:t>ubject to clause</w:t>
      </w:r>
      <w:r w:rsidR="007C593C" w:rsidRPr="00A04FA1">
        <w:rPr>
          <w:rFonts w:ascii="Arial" w:hAnsi="Arial" w:cs="Arial"/>
          <w:b/>
          <w:szCs w:val="24"/>
        </w:rPr>
        <w:t> </w:t>
      </w:r>
      <w:r w:rsidR="007C593C" w:rsidRPr="00A04FA1">
        <w:rPr>
          <w:rFonts w:ascii="Arial" w:hAnsi="Arial" w:cs="Arial"/>
          <w:szCs w:val="24"/>
        </w:rPr>
        <w:t>28,</w:t>
      </w:r>
      <w:r w:rsidR="007C593C" w:rsidRPr="00A04FA1">
        <w:rPr>
          <w:rStyle w:val="Strong"/>
          <w:rFonts w:ascii="Arial" w:hAnsi="Arial" w:cs="Arial"/>
          <w:b w:val="0"/>
          <w:szCs w:val="24"/>
        </w:rPr>
        <w:t xml:space="preserve"> and paragraph 4 of Schedule 19 to the School Standards and Framework Act 1998 which shall apply as if the Academy were a voluntary aided school with a religious character, the Company shall ensure that provision is made for religious education to be given to all pupils at the Academy in accordance with the tenets of the </w:t>
      </w:r>
      <w:r w:rsidR="007C593C" w:rsidRPr="00A04FA1">
        <w:rPr>
          <w:rStyle w:val="Emphasis"/>
          <w:rFonts w:ascii="Arial" w:hAnsi="Arial" w:cs="Arial"/>
          <w:bCs/>
          <w:i w:val="0"/>
          <w:szCs w:val="24"/>
        </w:rPr>
        <w:t>specified</w:t>
      </w:r>
      <w:r w:rsidR="007C593C" w:rsidRPr="00A04FA1">
        <w:rPr>
          <w:rFonts w:ascii="Arial" w:hAnsi="Arial" w:cs="Arial"/>
          <w:i/>
          <w:szCs w:val="24"/>
        </w:rPr>
        <w:t> </w:t>
      </w:r>
      <w:r w:rsidR="007C593C" w:rsidRPr="00A04FA1">
        <w:rPr>
          <w:rStyle w:val="Emphasis"/>
          <w:rFonts w:ascii="Arial" w:hAnsi="Arial" w:cs="Arial"/>
          <w:bCs/>
          <w:i w:val="0"/>
          <w:szCs w:val="24"/>
        </w:rPr>
        <w:t>religion</w:t>
      </w:r>
      <w:r w:rsidR="007C593C" w:rsidRPr="00A04FA1">
        <w:rPr>
          <w:rFonts w:ascii="Arial" w:hAnsi="Arial" w:cs="Arial"/>
          <w:i/>
          <w:szCs w:val="24"/>
        </w:rPr>
        <w:t> </w:t>
      </w:r>
      <w:r w:rsidR="007C593C" w:rsidRPr="00A04FA1">
        <w:rPr>
          <w:rStyle w:val="Emphasis"/>
          <w:rFonts w:ascii="Arial" w:hAnsi="Arial" w:cs="Arial"/>
          <w:bCs/>
          <w:i w:val="0"/>
          <w:szCs w:val="24"/>
        </w:rPr>
        <w:t xml:space="preserve">or religious denomination of the Academy; </w:t>
      </w:r>
    </w:p>
    <w:p w:rsidR="007C593C" w:rsidRPr="00A04FA1" w:rsidRDefault="007C593C" w:rsidP="00242D3F">
      <w:pPr>
        <w:pStyle w:val="Numbered"/>
        <w:widowControl w:val="0"/>
        <w:numPr>
          <w:ilvl w:val="1"/>
          <w:numId w:val="17"/>
        </w:numPr>
        <w:overflowPunct w:val="0"/>
        <w:autoSpaceDE w:val="0"/>
        <w:autoSpaceDN w:val="0"/>
        <w:adjustRightInd w:val="0"/>
        <w:spacing w:before="360" w:after="360" w:line="400" w:lineRule="atLeast"/>
        <w:ind w:hanging="357"/>
        <w:textAlignment w:val="baseline"/>
        <w:rPr>
          <w:rStyle w:val="Strong"/>
          <w:rFonts w:ascii="Arial" w:hAnsi="Arial" w:cs="Arial"/>
          <w:b w:val="0"/>
          <w:bCs w:val="0"/>
          <w:szCs w:val="24"/>
        </w:rPr>
      </w:pPr>
      <w:r w:rsidRPr="00A04FA1">
        <w:rPr>
          <w:rStyle w:val="Strong"/>
          <w:rFonts w:ascii="Arial" w:hAnsi="Arial" w:cs="Arial"/>
          <w:b w:val="0"/>
          <w:szCs w:val="24"/>
        </w:rPr>
        <w:t>subject to clause</w:t>
      </w:r>
      <w:r w:rsidRPr="00A04FA1">
        <w:rPr>
          <w:rFonts w:ascii="Arial" w:hAnsi="Arial" w:cs="Arial"/>
          <w:b/>
          <w:szCs w:val="24"/>
        </w:rPr>
        <w:t> </w:t>
      </w:r>
      <w:r w:rsidRPr="00A04FA1">
        <w:rPr>
          <w:rStyle w:val="Strong"/>
          <w:rFonts w:ascii="Arial" w:hAnsi="Arial" w:cs="Arial"/>
          <w:b w:val="0"/>
          <w:szCs w:val="24"/>
        </w:rPr>
        <w:t>28, the Company shall comply with the requirements of section 70(1)</w:t>
      </w:r>
      <w:r w:rsidRPr="00A04FA1">
        <w:rPr>
          <w:rFonts w:ascii="Arial" w:hAnsi="Arial" w:cs="Arial"/>
          <w:b/>
          <w:szCs w:val="24"/>
        </w:rPr>
        <w:t> </w:t>
      </w:r>
      <w:r w:rsidRPr="00A04FA1">
        <w:rPr>
          <w:rStyle w:val="Strong"/>
          <w:rFonts w:ascii="Arial" w:hAnsi="Arial" w:cs="Arial"/>
          <w:b w:val="0"/>
          <w:szCs w:val="24"/>
        </w:rPr>
        <w:t xml:space="preserve">of, and Schedule 20 to, the School Standards and Framework </w:t>
      </w:r>
      <w:r w:rsidRPr="00A04FA1">
        <w:rPr>
          <w:rStyle w:val="Strong"/>
          <w:rFonts w:ascii="Arial" w:hAnsi="Arial" w:cs="Arial"/>
          <w:b w:val="0"/>
          <w:szCs w:val="24"/>
        </w:rPr>
        <w:lastRenderedPageBreak/>
        <w:t xml:space="preserve">Act 1998 as if the Academy were a foundation school with a religious character or a voluntary school, and as if references to 'the required collective worship' were references to collective worship in accordance with the tenets and practices of the </w:t>
      </w:r>
      <w:r w:rsidRPr="00A04FA1">
        <w:rPr>
          <w:rStyle w:val="Emphasis"/>
          <w:rFonts w:ascii="Arial" w:hAnsi="Arial" w:cs="Arial"/>
          <w:bCs/>
          <w:i w:val="0"/>
          <w:szCs w:val="24"/>
        </w:rPr>
        <w:t>specified</w:t>
      </w:r>
      <w:r w:rsidRPr="00A04FA1">
        <w:rPr>
          <w:rFonts w:ascii="Arial" w:hAnsi="Arial" w:cs="Arial"/>
          <w:szCs w:val="24"/>
        </w:rPr>
        <w:t> </w:t>
      </w:r>
      <w:r w:rsidRPr="00A04FA1">
        <w:rPr>
          <w:rStyle w:val="Emphasis"/>
          <w:rFonts w:ascii="Arial" w:hAnsi="Arial" w:cs="Arial"/>
          <w:bCs/>
          <w:i w:val="0"/>
          <w:szCs w:val="24"/>
        </w:rPr>
        <w:t>religion or religious denomination</w:t>
      </w:r>
      <w:r w:rsidRPr="00A04FA1">
        <w:rPr>
          <w:rStyle w:val="Strong"/>
          <w:rFonts w:ascii="Arial" w:hAnsi="Arial" w:cs="Arial"/>
          <w:b w:val="0"/>
          <w:szCs w:val="24"/>
        </w:rPr>
        <w:t xml:space="preserve"> of the Academy;</w:t>
      </w:r>
    </w:p>
    <w:p w:rsidR="007C593C" w:rsidRPr="00A04FA1" w:rsidRDefault="007C593C" w:rsidP="00242D3F">
      <w:pPr>
        <w:pStyle w:val="Numbered"/>
        <w:widowControl w:val="0"/>
        <w:numPr>
          <w:ilvl w:val="1"/>
          <w:numId w:val="17"/>
        </w:numPr>
        <w:overflowPunct w:val="0"/>
        <w:autoSpaceDE w:val="0"/>
        <w:autoSpaceDN w:val="0"/>
        <w:adjustRightInd w:val="0"/>
        <w:spacing w:before="360" w:after="360" w:line="400" w:lineRule="atLeast"/>
        <w:ind w:hanging="357"/>
        <w:textAlignment w:val="baseline"/>
        <w:rPr>
          <w:rStyle w:val="Strong"/>
          <w:rFonts w:ascii="Arial" w:hAnsi="Arial" w:cs="Arial"/>
          <w:b w:val="0"/>
          <w:bCs w:val="0"/>
          <w:szCs w:val="24"/>
        </w:rPr>
      </w:pPr>
      <w:r w:rsidRPr="00A04FA1">
        <w:rPr>
          <w:rFonts w:ascii="Arial" w:hAnsi="Arial" w:cs="Arial"/>
          <w:szCs w:val="24"/>
        </w:rPr>
        <w:t>the Company shall ensure that the quality of religious education given to pupils at the Academy and the contents of the Academy’s collective worship given in accordance with the tenets and practice of the specific religion or religious denomination are inspected. Such inspection shall be conducted by a person chosen by the Company and the Academy shall secure that such inspection shall comply with the requirements set out in any statutory provision and regulations as if the Academy were a foundation or voluntary school which has been designated under section 69(3) of the School Standards and Framework Act 1998 as having a religious character.</w:t>
      </w:r>
      <w:r w:rsidRPr="00A04FA1">
        <w:rPr>
          <w:rStyle w:val="Strong"/>
          <w:rFonts w:ascii="Arial" w:hAnsi="Arial" w:cs="Arial"/>
          <w:b w:val="0"/>
          <w:bCs w:val="0"/>
          <w:szCs w:val="24"/>
        </w:rPr>
        <w:t xml:space="preserve"> </w:t>
      </w:r>
    </w:p>
    <w:p w:rsidR="007C593C" w:rsidRPr="00A04FA1" w:rsidRDefault="007C593C" w:rsidP="00242D3F">
      <w:pPr>
        <w:pStyle w:val="Numbered"/>
        <w:widowControl w:val="0"/>
        <w:spacing w:before="360" w:after="360" w:line="400" w:lineRule="atLeast"/>
        <w:ind w:left="142"/>
        <w:rPr>
          <w:rFonts w:ascii="Arial" w:hAnsi="Arial" w:cs="Arial"/>
          <w:szCs w:val="24"/>
        </w:rPr>
      </w:pPr>
      <w:r w:rsidRPr="00A04FA1">
        <w:rPr>
          <w:rFonts w:ascii="Arial" w:hAnsi="Arial" w:cs="Arial"/>
          <w:bCs/>
          <w:szCs w:val="24"/>
        </w:rPr>
        <w:t xml:space="preserve">27) Where a </w:t>
      </w:r>
      <w:smartTag w:uri="urn:schemas-microsoft-com:office:smarttags" w:element="place">
        <w:smartTag w:uri="urn:schemas-microsoft-com:office:smarttags" w:element="PlaceName">
          <w:r w:rsidRPr="00A04FA1">
            <w:rPr>
              <w:rFonts w:ascii="Arial" w:hAnsi="Arial" w:cs="Arial"/>
              <w:b/>
              <w:bCs/>
              <w:szCs w:val="24"/>
            </w:rPr>
            <w:t>Mainstream</w:t>
          </w:r>
        </w:smartTag>
        <w:r w:rsidRPr="00A04FA1">
          <w:rPr>
            <w:rFonts w:ascii="Arial" w:hAnsi="Arial" w:cs="Arial"/>
            <w:b/>
            <w:bCs/>
            <w:szCs w:val="24"/>
          </w:rPr>
          <w:t xml:space="preserve"> </w:t>
        </w:r>
        <w:smartTag w:uri="urn:schemas-microsoft-com:office:smarttags" w:element="PlaceType">
          <w:r w:rsidRPr="00A04FA1">
            <w:rPr>
              <w:rFonts w:ascii="Arial" w:hAnsi="Arial" w:cs="Arial"/>
              <w:b/>
              <w:bCs/>
              <w:szCs w:val="24"/>
            </w:rPr>
            <w:t>Academy</w:t>
          </w:r>
        </w:smartTag>
      </w:smartTag>
      <w:r w:rsidRPr="00A04FA1">
        <w:rPr>
          <w:rFonts w:ascii="Arial" w:hAnsi="Arial" w:cs="Arial"/>
          <w:bCs/>
          <w:szCs w:val="24"/>
        </w:rPr>
        <w:t xml:space="preserve"> has not been designated with a religious character in accordance with section 124B of the School Standards and Framework Act 1998 or further to Section 6(8) of the Academies Act 2010:</w:t>
      </w:r>
    </w:p>
    <w:p w:rsidR="007C593C" w:rsidRPr="00A04FA1" w:rsidRDefault="007C593C" w:rsidP="00242D3F">
      <w:pPr>
        <w:pStyle w:val="Numbered"/>
        <w:widowControl w:val="0"/>
        <w:spacing w:before="360" w:after="360" w:line="400" w:lineRule="atLeast"/>
        <w:ind w:left="720" w:hanging="360"/>
        <w:rPr>
          <w:rFonts w:ascii="Arial" w:hAnsi="Arial" w:cs="Arial"/>
          <w:szCs w:val="24"/>
        </w:rPr>
      </w:pPr>
      <w:r w:rsidRPr="00A04FA1">
        <w:rPr>
          <w:rFonts w:ascii="Arial" w:hAnsi="Arial" w:cs="Arial"/>
          <w:bCs/>
          <w:szCs w:val="24"/>
        </w:rPr>
        <w:t xml:space="preserve">a) </w:t>
      </w:r>
      <w:r w:rsidR="005504BE">
        <w:rPr>
          <w:rFonts w:ascii="Arial" w:hAnsi="Arial" w:cs="Arial"/>
          <w:bCs/>
          <w:szCs w:val="24"/>
        </w:rPr>
        <w:t xml:space="preserve"> </w:t>
      </w:r>
      <w:r w:rsidRPr="00A04FA1">
        <w:rPr>
          <w:rFonts w:ascii="Arial" w:hAnsi="Arial" w:cs="Arial"/>
          <w:bCs/>
          <w:szCs w:val="24"/>
        </w:rPr>
        <w:t xml:space="preserve">subject to clause 28, the Company shall ensure that provision shall be made for religious education to be given to all pupils at the Academy in accordance with the requirements for agreed syllabuses in section 375(3) of the Education Act 1996 and paragraph 2(5) of Schedule 19 to the School Standards and Framework Act 1998; </w:t>
      </w:r>
    </w:p>
    <w:p w:rsidR="007C593C" w:rsidRPr="00A04FA1" w:rsidRDefault="007C593C" w:rsidP="00242D3F">
      <w:pPr>
        <w:pStyle w:val="Numbered"/>
        <w:widowControl w:val="0"/>
        <w:spacing w:before="360" w:after="360" w:line="400" w:lineRule="atLeast"/>
        <w:ind w:left="720" w:hanging="360"/>
        <w:rPr>
          <w:rFonts w:ascii="Arial" w:hAnsi="Arial" w:cs="Arial"/>
          <w:szCs w:val="24"/>
        </w:rPr>
      </w:pPr>
      <w:bookmarkStart w:id="145" w:name="_DV_M174"/>
      <w:bookmarkEnd w:id="145"/>
      <w:r w:rsidRPr="00A04FA1">
        <w:rPr>
          <w:rFonts w:ascii="Arial" w:hAnsi="Arial" w:cs="Arial"/>
          <w:szCs w:val="24"/>
        </w:rPr>
        <w:t xml:space="preserve">b) </w:t>
      </w:r>
      <w:r w:rsidR="005504BE">
        <w:rPr>
          <w:rFonts w:ascii="Arial" w:hAnsi="Arial" w:cs="Arial"/>
          <w:szCs w:val="24"/>
        </w:rPr>
        <w:t xml:space="preserve"> </w:t>
      </w:r>
      <w:r w:rsidRPr="00A04FA1">
        <w:rPr>
          <w:rFonts w:ascii="Arial" w:hAnsi="Arial" w:cs="Arial"/>
          <w:szCs w:val="24"/>
        </w:rPr>
        <w:t xml:space="preserve">subject to clause 28, </w:t>
      </w:r>
      <w:r w:rsidRPr="00A04FA1">
        <w:rPr>
          <w:rFonts w:ascii="Arial" w:hAnsi="Arial" w:cs="Arial"/>
          <w:bCs/>
          <w:szCs w:val="24"/>
        </w:rPr>
        <w:t>the Company shall ensure that the</w:t>
      </w:r>
      <w:r w:rsidRPr="00A04FA1">
        <w:rPr>
          <w:rFonts w:ascii="Arial" w:hAnsi="Arial" w:cs="Arial"/>
          <w:szCs w:val="24"/>
        </w:rPr>
        <w:t xml:space="preserve"> Academy complies with the requirements of section 70(1) of, and Schedule 20 to, the School Standards and Framework Act 1998 as if it were a community, foundation or voluntary school which does not have a religious character, except that the provisions of paragraph 4 of that Schedule do not apply.  The Academy may apply to the Secretary of State for consent to be relieved of the requirement imposed by paragraph 3(2) of that Schedule, the Secretary of State’s consent to such an application not to be unreasonably withheld or delayed</w:t>
      </w:r>
      <w:r w:rsidR="005504BE">
        <w:rPr>
          <w:rFonts w:ascii="Arial" w:hAnsi="Arial" w:cs="Arial"/>
          <w:szCs w:val="24"/>
        </w:rPr>
        <w:t>;</w:t>
      </w:r>
    </w:p>
    <w:p w:rsidR="007C593C" w:rsidRPr="00A04FA1" w:rsidRDefault="007C593C" w:rsidP="00242D3F">
      <w:pPr>
        <w:pStyle w:val="Numbered"/>
        <w:widowControl w:val="0"/>
        <w:tabs>
          <w:tab w:val="left" w:pos="720"/>
        </w:tabs>
        <w:spacing w:before="360" w:after="360" w:line="400" w:lineRule="atLeast"/>
        <w:ind w:left="360"/>
        <w:rPr>
          <w:rFonts w:ascii="Arial" w:hAnsi="Arial" w:cs="Arial"/>
          <w:szCs w:val="24"/>
        </w:rPr>
      </w:pPr>
      <w:r w:rsidRPr="00A04FA1">
        <w:rPr>
          <w:rFonts w:ascii="Arial" w:hAnsi="Arial" w:cs="Arial"/>
          <w:szCs w:val="24"/>
        </w:rPr>
        <w:lastRenderedPageBreak/>
        <w:t>c)  the Company</w:t>
      </w:r>
      <w:r w:rsidRPr="00A04FA1">
        <w:rPr>
          <w:rStyle w:val="FootnoteReference"/>
          <w:rFonts w:ascii="Arial" w:hAnsi="Arial" w:cs="Arial"/>
          <w:szCs w:val="24"/>
        </w:rPr>
        <w:footnoteReference w:id="4"/>
      </w:r>
      <w:r w:rsidRPr="00A04FA1">
        <w:rPr>
          <w:rFonts w:ascii="Arial" w:hAnsi="Arial" w:cs="Arial"/>
          <w:szCs w:val="24"/>
        </w:rPr>
        <w:t>:</w:t>
      </w:r>
    </w:p>
    <w:p w:rsidR="007C593C" w:rsidRPr="00A04FA1" w:rsidRDefault="007C593C" w:rsidP="00242D3F">
      <w:pPr>
        <w:pStyle w:val="Numbered"/>
        <w:widowControl w:val="0"/>
        <w:spacing w:before="360" w:after="360" w:line="400" w:lineRule="atLeast"/>
        <w:ind w:left="720"/>
        <w:rPr>
          <w:rFonts w:ascii="Arial" w:hAnsi="Arial" w:cs="Arial"/>
          <w:szCs w:val="24"/>
        </w:rPr>
      </w:pPr>
      <w:r w:rsidRPr="00A04FA1">
        <w:rPr>
          <w:rFonts w:ascii="Arial" w:hAnsi="Arial" w:cs="Arial"/>
          <w:szCs w:val="24"/>
        </w:rPr>
        <w:t>(1) agrees that before making an application pursuant to the Religious Character of Schools (Designation Procedure) (Independent Schools) (</w:t>
      </w:r>
      <w:smartTag w:uri="urn:schemas-microsoft-com:office:smarttags" w:element="place">
        <w:smartTag w:uri="urn:schemas-microsoft-com:office:smarttags" w:element="country-region">
          <w:r w:rsidRPr="00A04FA1">
            <w:rPr>
              <w:rFonts w:ascii="Arial" w:hAnsi="Arial" w:cs="Arial"/>
              <w:szCs w:val="24"/>
            </w:rPr>
            <w:t>England</w:t>
          </w:r>
        </w:smartTag>
      </w:smartTag>
      <w:r w:rsidRPr="00A04FA1">
        <w:rPr>
          <w:rFonts w:ascii="Arial" w:hAnsi="Arial" w:cs="Arial"/>
          <w:szCs w:val="24"/>
        </w:rPr>
        <w:t>) Regulations 2003 for each Academy to be designated as a school with religious character it shall seek the prior written consent of the Secretary of State</w:t>
      </w:r>
      <w:r w:rsidR="00E63521">
        <w:rPr>
          <w:rStyle w:val="FootnoteReference"/>
          <w:rFonts w:ascii="Arial" w:hAnsi="Arial"/>
          <w:szCs w:val="24"/>
        </w:rPr>
        <w:footnoteReference w:id="5"/>
      </w:r>
      <w:r w:rsidRPr="00A04FA1">
        <w:rPr>
          <w:rFonts w:ascii="Arial" w:hAnsi="Arial" w:cs="Arial"/>
          <w:szCs w:val="24"/>
        </w:rPr>
        <w:t>;</w:t>
      </w:r>
    </w:p>
    <w:p w:rsidR="007C593C" w:rsidRPr="00A04FA1" w:rsidRDefault="007C593C" w:rsidP="00242D3F">
      <w:pPr>
        <w:pStyle w:val="Numbered"/>
        <w:widowControl w:val="0"/>
        <w:spacing w:before="360" w:after="360" w:line="400" w:lineRule="atLeast"/>
        <w:ind w:left="720"/>
        <w:rPr>
          <w:rFonts w:ascii="Arial" w:hAnsi="Arial" w:cs="Arial"/>
          <w:szCs w:val="24"/>
        </w:rPr>
      </w:pPr>
      <w:r w:rsidRPr="00A04FA1">
        <w:rPr>
          <w:rFonts w:ascii="Arial" w:hAnsi="Arial" w:cs="Arial"/>
          <w:szCs w:val="24"/>
        </w:rPr>
        <w:t>(2) hereby acknowledges that the Secretary of State may in his absolute discretion refuse or consent to the Company making such an application.</w:t>
      </w:r>
    </w:p>
    <w:p w:rsidR="002B0FE6" w:rsidRPr="00A04FA1" w:rsidRDefault="002B0FE6" w:rsidP="00242D3F">
      <w:pPr>
        <w:pStyle w:val="Numbered"/>
        <w:widowControl w:val="0"/>
        <w:spacing w:before="360" w:after="360" w:line="400" w:lineRule="atLeast"/>
        <w:rPr>
          <w:rFonts w:ascii="Arial" w:hAnsi="Arial" w:cs="Arial"/>
          <w:color w:val="000000"/>
          <w:szCs w:val="24"/>
        </w:rPr>
      </w:pPr>
      <w:r w:rsidRPr="00A04FA1">
        <w:rPr>
          <w:rFonts w:ascii="Arial" w:hAnsi="Arial" w:cs="Arial"/>
          <w:szCs w:val="24"/>
        </w:rPr>
        <w:t xml:space="preserve">27AAA)  </w:t>
      </w:r>
      <w:r w:rsidRPr="00A04FA1">
        <w:rPr>
          <w:rFonts w:ascii="Arial" w:hAnsi="Arial" w:cs="Arial"/>
          <w:bCs/>
          <w:color w:val="000000"/>
          <w:szCs w:val="24"/>
        </w:rPr>
        <w:t xml:space="preserve">Where a </w:t>
      </w:r>
      <w:r w:rsidRPr="00A04FA1">
        <w:rPr>
          <w:rFonts w:ascii="Arial" w:hAnsi="Arial" w:cs="Arial"/>
          <w:b/>
          <w:bCs/>
          <w:color w:val="000000"/>
          <w:szCs w:val="24"/>
        </w:rPr>
        <w:t>Mainstream</w:t>
      </w:r>
      <w:r w:rsidRPr="00A04FA1">
        <w:rPr>
          <w:rFonts w:ascii="Arial" w:hAnsi="Arial" w:cs="Arial"/>
          <w:bCs/>
          <w:color w:val="000000"/>
          <w:szCs w:val="24"/>
        </w:rPr>
        <w:t xml:space="preserve"> </w:t>
      </w:r>
      <w:r w:rsidRPr="00A04FA1">
        <w:rPr>
          <w:rFonts w:ascii="Arial" w:hAnsi="Arial" w:cs="Arial"/>
          <w:b/>
          <w:bCs/>
          <w:color w:val="000000"/>
          <w:szCs w:val="24"/>
        </w:rPr>
        <w:t>Academy</w:t>
      </w:r>
      <w:r w:rsidRPr="00A04FA1">
        <w:rPr>
          <w:rFonts w:ascii="Arial" w:hAnsi="Arial" w:cs="Arial"/>
          <w:bCs/>
          <w:color w:val="000000"/>
          <w:szCs w:val="24"/>
        </w:rPr>
        <w:t xml:space="preserve"> is listed in the</w:t>
      </w:r>
      <w:r w:rsidRPr="00A04FA1">
        <w:rPr>
          <w:rFonts w:ascii="Arial" w:hAnsi="Arial" w:cs="Arial"/>
          <w:color w:val="000000"/>
          <w:szCs w:val="24"/>
        </w:rPr>
        <w:t xml:space="preserve"> Register of Independent Schools as having a religious ethos, but </w:t>
      </w:r>
      <w:r w:rsidRPr="00A04FA1">
        <w:rPr>
          <w:rFonts w:ascii="Arial" w:hAnsi="Arial" w:cs="Arial"/>
          <w:bCs/>
          <w:color w:val="000000"/>
          <w:szCs w:val="24"/>
        </w:rPr>
        <w:t xml:space="preserve">has not been designated with a religious character in accordance with section 124B of the School Standards and Framework Act 1998 or further to Section 6(8) of the Academies Act 2010, </w:t>
      </w:r>
      <w:r w:rsidRPr="00A04FA1">
        <w:rPr>
          <w:rFonts w:ascii="Arial" w:hAnsi="Arial" w:cs="Arial"/>
          <w:color w:val="000000"/>
          <w:szCs w:val="24"/>
        </w:rPr>
        <w:t>the Company agrees that paragraph 5(b) of Schedule 11 of the Equality Act 2010 shall not apply to the Academy.</w:t>
      </w:r>
    </w:p>
    <w:p w:rsidR="007C593C" w:rsidRPr="00A04FA1" w:rsidRDefault="007C593C" w:rsidP="00242D3F">
      <w:pPr>
        <w:pStyle w:val="Numbered"/>
        <w:widowControl w:val="0"/>
        <w:spacing w:before="360" w:after="360" w:line="400" w:lineRule="atLeast"/>
        <w:rPr>
          <w:rFonts w:ascii="Arial" w:hAnsi="Arial" w:cs="Arial"/>
          <w:szCs w:val="24"/>
        </w:rPr>
      </w:pPr>
      <w:bookmarkStart w:id="146" w:name="_DV_M175"/>
      <w:bookmarkEnd w:id="146"/>
      <w:r w:rsidRPr="00A04FA1">
        <w:rPr>
          <w:rFonts w:ascii="Arial" w:hAnsi="Arial" w:cs="Arial"/>
          <w:bCs/>
          <w:szCs w:val="24"/>
        </w:rPr>
        <w:t xml:space="preserve">27AA) </w:t>
      </w:r>
      <w:r w:rsidRPr="00A04FA1">
        <w:rPr>
          <w:rFonts w:ascii="Arial" w:hAnsi="Arial" w:cs="Arial"/>
          <w:szCs w:val="24"/>
        </w:rPr>
        <w:t xml:space="preserve">The Company may make provision for the teaching of religious education and for a daily act of collective worship at each </w:t>
      </w:r>
      <w:r w:rsidRPr="00A04FA1">
        <w:rPr>
          <w:rFonts w:ascii="Arial" w:hAnsi="Arial" w:cs="Arial"/>
          <w:b/>
          <w:szCs w:val="24"/>
        </w:rPr>
        <w:t>Alternative Provision Academy</w:t>
      </w:r>
      <w:r w:rsidRPr="00A04FA1">
        <w:rPr>
          <w:rFonts w:ascii="Arial" w:hAnsi="Arial" w:cs="Arial"/>
          <w:szCs w:val="24"/>
        </w:rPr>
        <w:t>.</w:t>
      </w:r>
    </w:p>
    <w:p w:rsidR="007C593C" w:rsidRPr="00A04FA1" w:rsidRDefault="007C593C" w:rsidP="00242D3F">
      <w:pPr>
        <w:pStyle w:val="Numbered"/>
        <w:widowControl w:val="0"/>
        <w:spacing w:before="360" w:after="360" w:line="400" w:lineRule="atLeast"/>
        <w:rPr>
          <w:rFonts w:ascii="Arial" w:hAnsi="Arial" w:cs="Arial"/>
          <w:szCs w:val="24"/>
        </w:rPr>
      </w:pPr>
      <w:r w:rsidRPr="00A04FA1">
        <w:rPr>
          <w:rFonts w:ascii="Arial" w:hAnsi="Arial" w:cs="Arial"/>
          <w:bCs/>
          <w:szCs w:val="24"/>
        </w:rPr>
        <w:t xml:space="preserve">27A) Where an </w:t>
      </w:r>
      <w:r w:rsidRPr="00A04FA1">
        <w:rPr>
          <w:rFonts w:ascii="Arial" w:hAnsi="Arial" w:cs="Arial"/>
          <w:b/>
          <w:bCs/>
          <w:szCs w:val="24"/>
        </w:rPr>
        <w:t>Alternative Provision Academy</w:t>
      </w:r>
      <w:r w:rsidRPr="00A04FA1">
        <w:rPr>
          <w:rFonts w:ascii="Arial" w:hAnsi="Arial" w:cs="Arial"/>
          <w:bCs/>
          <w:szCs w:val="24"/>
        </w:rPr>
        <w:t xml:space="preserve"> does (at its discretion in accordance with clause 27AA) make provision for the teaching of religious education and/or for a daily act of collective worship at the Alternative Provision Academy then: </w:t>
      </w:r>
    </w:p>
    <w:p w:rsidR="007C593C" w:rsidRPr="00A04FA1" w:rsidRDefault="007C593C" w:rsidP="00242D3F">
      <w:pPr>
        <w:pStyle w:val="Numbered"/>
        <w:widowControl w:val="0"/>
        <w:spacing w:before="360" w:after="360" w:line="400" w:lineRule="atLeast"/>
        <w:ind w:left="720" w:hanging="360"/>
        <w:rPr>
          <w:rFonts w:ascii="Arial" w:hAnsi="Arial" w:cs="Arial"/>
          <w:bCs/>
          <w:szCs w:val="24"/>
        </w:rPr>
      </w:pPr>
      <w:r w:rsidRPr="00A04FA1">
        <w:rPr>
          <w:rFonts w:ascii="Arial" w:hAnsi="Arial" w:cs="Arial"/>
          <w:bCs/>
          <w:szCs w:val="24"/>
        </w:rPr>
        <w:t xml:space="preserve">a) </w:t>
      </w:r>
      <w:r w:rsidR="004472F6">
        <w:rPr>
          <w:rFonts w:ascii="Arial" w:hAnsi="Arial" w:cs="Arial"/>
          <w:bCs/>
          <w:szCs w:val="24"/>
        </w:rPr>
        <w:t xml:space="preserve"> </w:t>
      </w:r>
      <w:r w:rsidRPr="00A04FA1">
        <w:rPr>
          <w:rFonts w:ascii="Arial" w:hAnsi="Arial" w:cs="Arial"/>
          <w:bCs/>
          <w:szCs w:val="24"/>
        </w:rPr>
        <w:t xml:space="preserve">subject to clause 28, the Company shall ensure that any such provision shall be made for religious education to be given to all pupils at the Alternative Provision Academy in accordance with the requirements for agreed syllabuses in section 375(3) of the Education Act 1996 and paragraph 2(5) of Schedule 19 to the School Standards and Framework Act 1998; </w:t>
      </w:r>
    </w:p>
    <w:p w:rsidR="007C593C" w:rsidRPr="00A04FA1" w:rsidRDefault="007C593C" w:rsidP="00242D3F">
      <w:pPr>
        <w:pStyle w:val="Numbered"/>
        <w:widowControl w:val="0"/>
        <w:spacing w:before="360" w:after="360" w:line="400" w:lineRule="atLeast"/>
        <w:ind w:left="720" w:hanging="360"/>
        <w:rPr>
          <w:rFonts w:ascii="Arial" w:hAnsi="Arial" w:cs="Arial"/>
          <w:bCs/>
          <w:szCs w:val="24"/>
        </w:rPr>
      </w:pPr>
      <w:r w:rsidRPr="00A04FA1">
        <w:rPr>
          <w:rFonts w:ascii="Arial" w:hAnsi="Arial" w:cs="Arial"/>
          <w:bCs/>
          <w:szCs w:val="24"/>
        </w:rPr>
        <w:lastRenderedPageBreak/>
        <w:t xml:space="preserve">b) </w:t>
      </w:r>
      <w:r w:rsidR="004472F6">
        <w:rPr>
          <w:rFonts w:ascii="Arial" w:hAnsi="Arial" w:cs="Arial"/>
          <w:bCs/>
          <w:szCs w:val="24"/>
        </w:rPr>
        <w:t xml:space="preserve"> </w:t>
      </w:r>
      <w:r w:rsidRPr="00A04FA1">
        <w:rPr>
          <w:rFonts w:ascii="Arial" w:hAnsi="Arial" w:cs="Arial"/>
          <w:szCs w:val="24"/>
        </w:rPr>
        <w:t xml:space="preserve">subject to clause 28, </w:t>
      </w:r>
      <w:r w:rsidRPr="00A04FA1">
        <w:rPr>
          <w:rFonts w:ascii="Arial" w:hAnsi="Arial" w:cs="Arial"/>
          <w:bCs/>
          <w:szCs w:val="24"/>
        </w:rPr>
        <w:t>the Company shall ensure that the</w:t>
      </w:r>
      <w:r w:rsidRPr="00A04FA1">
        <w:rPr>
          <w:rFonts w:ascii="Arial" w:hAnsi="Arial" w:cs="Arial"/>
          <w:szCs w:val="24"/>
        </w:rPr>
        <w:t xml:space="preserve"> </w:t>
      </w:r>
      <w:r w:rsidRPr="00A04FA1">
        <w:rPr>
          <w:rFonts w:ascii="Arial" w:hAnsi="Arial" w:cs="Arial"/>
          <w:bCs/>
          <w:szCs w:val="24"/>
        </w:rPr>
        <w:t xml:space="preserve">Alternative Provision </w:t>
      </w:r>
      <w:r w:rsidRPr="00A04FA1">
        <w:rPr>
          <w:rFonts w:ascii="Arial" w:hAnsi="Arial" w:cs="Arial"/>
          <w:szCs w:val="24"/>
        </w:rPr>
        <w:t xml:space="preserve">Academy complies with the requirements of section 70(1) of, and Schedule 20 to, the School Standards and Framework Act 1998 as if it were a community, foundation or voluntary school which does not have a religious character, except that the provisions of paragraph 4 of that Schedule do not apply.  The </w:t>
      </w:r>
      <w:smartTag w:uri="urn:schemas-microsoft-com:office:smarttags" w:element="place">
        <w:smartTag w:uri="urn:schemas-microsoft-com:office:smarttags" w:element="PlaceName">
          <w:r w:rsidRPr="00A04FA1">
            <w:rPr>
              <w:rFonts w:ascii="Arial" w:hAnsi="Arial" w:cs="Arial"/>
              <w:bCs/>
              <w:szCs w:val="24"/>
            </w:rPr>
            <w:t>Alternative</w:t>
          </w:r>
        </w:smartTag>
        <w:r w:rsidRPr="00A04FA1">
          <w:rPr>
            <w:rFonts w:ascii="Arial" w:hAnsi="Arial" w:cs="Arial"/>
            <w:bCs/>
            <w:szCs w:val="24"/>
          </w:rPr>
          <w:t xml:space="preserve"> </w:t>
        </w:r>
        <w:smartTag w:uri="urn:schemas-microsoft-com:office:smarttags" w:element="PlaceName">
          <w:r w:rsidRPr="00A04FA1">
            <w:rPr>
              <w:rFonts w:ascii="Arial" w:hAnsi="Arial" w:cs="Arial"/>
              <w:bCs/>
              <w:szCs w:val="24"/>
            </w:rPr>
            <w:t>Provision</w:t>
          </w:r>
        </w:smartTag>
        <w:r w:rsidRPr="00A04FA1">
          <w:rPr>
            <w:rFonts w:ascii="Arial" w:hAnsi="Arial" w:cs="Arial"/>
            <w:bCs/>
            <w:szCs w:val="24"/>
          </w:rPr>
          <w:t xml:space="preserve"> </w:t>
        </w:r>
        <w:smartTag w:uri="urn:schemas-microsoft-com:office:smarttags" w:element="PlaceType">
          <w:r w:rsidRPr="00A04FA1">
            <w:rPr>
              <w:rFonts w:ascii="Arial" w:hAnsi="Arial" w:cs="Arial"/>
              <w:szCs w:val="24"/>
            </w:rPr>
            <w:t>Academy</w:t>
          </w:r>
        </w:smartTag>
      </w:smartTag>
      <w:r w:rsidRPr="00A04FA1">
        <w:rPr>
          <w:rFonts w:ascii="Arial" w:hAnsi="Arial" w:cs="Arial"/>
          <w:szCs w:val="24"/>
        </w:rPr>
        <w:t xml:space="preserve"> may apply to the Secretary of State for consent to be relieved of the requirement imposed by paragraph 3(2) of that Schedule, the Secretary of State’s consent to such an application not to be unreasonably withheld or delayed</w:t>
      </w:r>
      <w:r w:rsidR="004472F6">
        <w:rPr>
          <w:rFonts w:ascii="Arial" w:hAnsi="Arial" w:cs="Arial"/>
          <w:szCs w:val="24"/>
        </w:rPr>
        <w:t>.</w:t>
      </w:r>
    </w:p>
    <w:p w:rsidR="007C593C" w:rsidRPr="00A04FA1" w:rsidRDefault="007C593C" w:rsidP="00242D3F">
      <w:pPr>
        <w:pStyle w:val="Numbered"/>
        <w:widowControl w:val="0"/>
        <w:spacing w:before="360" w:after="360" w:line="400" w:lineRule="atLeast"/>
        <w:ind w:left="142"/>
        <w:rPr>
          <w:rFonts w:ascii="Arial" w:hAnsi="Arial" w:cs="Arial"/>
          <w:szCs w:val="24"/>
        </w:rPr>
      </w:pPr>
      <w:r w:rsidRPr="00A04FA1">
        <w:rPr>
          <w:rFonts w:ascii="Arial" w:hAnsi="Arial" w:cs="Arial"/>
          <w:szCs w:val="24"/>
        </w:rPr>
        <w:t>28) Section 71(1) – (6) and (8) of the School Standards and Framework Act 1998 shall apply as if each Academy were a community, foundation or voluntary school, and as if references to “religious education” and to “religious worship” in that section were references to the religious education and religious worship provided by each Academy in accordance with clauses 26 or 27 as appropriate.</w:t>
      </w:r>
    </w:p>
    <w:p w:rsidR="007C593C" w:rsidRPr="00A04FA1" w:rsidRDefault="007C593C" w:rsidP="00242D3F">
      <w:pPr>
        <w:pStyle w:val="Numbered"/>
        <w:widowControl w:val="0"/>
        <w:spacing w:before="360" w:after="360" w:line="400" w:lineRule="atLeast"/>
        <w:ind w:left="142"/>
        <w:rPr>
          <w:rFonts w:ascii="Arial" w:hAnsi="Arial" w:cs="Arial"/>
          <w:szCs w:val="24"/>
        </w:rPr>
      </w:pPr>
      <w:r w:rsidRPr="00A04FA1">
        <w:rPr>
          <w:rFonts w:ascii="Arial" w:hAnsi="Arial" w:cs="Arial"/>
          <w:szCs w:val="24"/>
        </w:rPr>
        <w:t xml:space="preserve">28A) The Company shall, so far as practical, make provision for the teaching of religious education and for acts of collective worship at each </w:t>
      </w:r>
      <w:r w:rsidRPr="00A04FA1">
        <w:rPr>
          <w:rFonts w:ascii="Arial" w:hAnsi="Arial" w:cs="Arial"/>
          <w:b/>
          <w:szCs w:val="24"/>
        </w:rPr>
        <w:t>Special Academy</w:t>
      </w:r>
      <w:r w:rsidRPr="00A04FA1">
        <w:rPr>
          <w:rFonts w:ascii="Arial" w:hAnsi="Arial" w:cs="Arial"/>
          <w:szCs w:val="24"/>
        </w:rPr>
        <w:t>.</w:t>
      </w:r>
    </w:p>
    <w:p w:rsidR="007C593C" w:rsidRPr="00A04FA1" w:rsidRDefault="007C593C" w:rsidP="00242D3F">
      <w:pPr>
        <w:pStyle w:val="Numbered"/>
        <w:widowControl w:val="0"/>
        <w:spacing w:before="360" w:after="360" w:line="400" w:lineRule="atLeast"/>
        <w:ind w:left="142"/>
        <w:rPr>
          <w:rStyle w:val="Strong"/>
          <w:rFonts w:ascii="Arial" w:hAnsi="Arial" w:cs="Arial"/>
          <w:b w:val="0"/>
          <w:bCs w:val="0"/>
          <w:szCs w:val="24"/>
        </w:rPr>
      </w:pPr>
      <w:r w:rsidRPr="00A04FA1">
        <w:rPr>
          <w:rStyle w:val="Strong"/>
          <w:rFonts w:ascii="Arial" w:hAnsi="Arial" w:cs="Arial"/>
          <w:b w:val="0"/>
          <w:bCs w:val="0"/>
          <w:szCs w:val="24"/>
        </w:rPr>
        <w:t xml:space="preserve">28B) In respect of RE and collective worship at </w:t>
      </w:r>
      <w:r w:rsidRPr="00A04FA1">
        <w:rPr>
          <w:rStyle w:val="Strong"/>
          <w:rFonts w:ascii="Arial" w:hAnsi="Arial" w:cs="Arial"/>
          <w:bCs w:val="0"/>
          <w:szCs w:val="24"/>
        </w:rPr>
        <w:t>Special Academies</w:t>
      </w:r>
      <w:r w:rsidRPr="00A04FA1">
        <w:rPr>
          <w:rStyle w:val="Strong"/>
          <w:rFonts w:ascii="Arial" w:hAnsi="Arial" w:cs="Arial"/>
          <w:b w:val="0"/>
          <w:bCs w:val="0"/>
          <w:szCs w:val="24"/>
        </w:rPr>
        <w:t>:</w:t>
      </w:r>
    </w:p>
    <w:p w:rsidR="004103AA" w:rsidRPr="00A04FA1" w:rsidRDefault="00C366ED" w:rsidP="00242D3F">
      <w:pPr>
        <w:pStyle w:val="Numbered"/>
        <w:widowControl w:val="0"/>
        <w:autoSpaceDE w:val="0"/>
        <w:autoSpaceDN w:val="0"/>
        <w:adjustRightInd w:val="0"/>
        <w:spacing w:before="360" w:after="360" w:line="400" w:lineRule="atLeast"/>
        <w:ind w:left="540"/>
        <w:rPr>
          <w:rFonts w:ascii="Arial" w:hAnsi="Arial" w:cs="Arial"/>
          <w:bCs/>
          <w:color w:val="000000"/>
          <w:szCs w:val="24"/>
        </w:rPr>
      </w:pPr>
      <w:r w:rsidRPr="00A04FA1">
        <w:rPr>
          <w:rFonts w:ascii="Arial" w:hAnsi="Arial" w:cs="Arial"/>
          <w:szCs w:val="24"/>
        </w:rPr>
        <w:t xml:space="preserve">a) </w:t>
      </w:r>
      <w:r w:rsidR="004103AA" w:rsidRPr="00A04FA1">
        <w:rPr>
          <w:rFonts w:ascii="Arial" w:hAnsi="Arial" w:cs="Arial"/>
          <w:bCs/>
          <w:color w:val="000000"/>
          <w:szCs w:val="24"/>
        </w:rPr>
        <w:t>subject to clause</w:t>
      </w:r>
      <w:r w:rsidR="004103AA">
        <w:rPr>
          <w:rFonts w:ascii="Arial" w:hAnsi="Arial" w:cs="Arial"/>
          <w:bCs/>
          <w:color w:val="000000"/>
          <w:szCs w:val="24"/>
        </w:rPr>
        <w:t xml:space="preserve"> 28Bc)</w:t>
      </w:r>
      <w:r w:rsidR="004103AA" w:rsidRPr="00A04FA1">
        <w:rPr>
          <w:rFonts w:ascii="Arial" w:hAnsi="Arial" w:cs="Arial"/>
          <w:bCs/>
          <w:color w:val="000000"/>
          <w:szCs w:val="24"/>
        </w:rPr>
        <w:t xml:space="preserve">,  the </w:t>
      </w:r>
      <w:r w:rsidR="004103AA">
        <w:rPr>
          <w:rFonts w:ascii="Arial" w:hAnsi="Arial" w:cs="Arial"/>
          <w:bCs/>
          <w:color w:val="000000"/>
          <w:szCs w:val="24"/>
        </w:rPr>
        <w:t>Company</w:t>
      </w:r>
      <w:r w:rsidR="004103AA" w:rsidRPr="00A04FA1">
        <w:rPr>
          <w:rFonts w:ascii="Arial" w:hAnsi="Arial" w:cs="Arial"/>
          <w:bCs/>
          <w:color w:val="000000"/>
          <w:szCs w:val="24"/>
        </w:rPr>
        <w:t xml:space="preserve"> shall ensure that provision shall be made for religious education to be given to all pupils at the Academy in accordance with the requirements for agreed syllabuses in section 375(3) of the Education Act 1996 and paragraph 2(5) of Schedule 19 to the School Standards and Framework Act 1998; </w:t>
      </w:r>
    </w:p>
    <w:p w:rsidR="007C593C" w:rsidRPr="00A04FA1" w:rsidRDefault="004103AA" w:rsidP="00242D3F">
      <w:pPr>
        <w:pStyle w:val="Numbered"/>
        <w:widowControl w:val="0"/>
        <w:autoSpaceDE w:val="0"/>
        <w:autoSpaceDN w:val="0"/>
        <w:adjustRightInd w:val="0"/>
        <w:spacing w:before="360" w:after="360" w:line="400" w:lineRule="atLeast"/>
        <w:ind w:left="567"/>
        <w:rPr>
          <w:rFonts w:ascii="Arial" w:hAnsi="Arial" w:cs="Arial"/>
          <w:szCs w:val="24"/>
        </w:rPr>
      </w:pPr>
      <w:r>
        <w:rPr>
          <w:rFonts w:ascii="Arial" w:hAnsi="Arial" w:cs="Arial"/>
          <w:szCs w:val="24"/>
        </w:rPr>
        <w:t>b)</w:t>
      </w:r>
      <w:r w:rsidR="00A04FA1">
        <w:rPr>
          <w:rFonts w:ascii="Arial" w:hAnsi="Arial" w:cs="Arial"/>
          <w:szCs w:val="24"/>
        </w:rPr>
        <w:t xml:space="preserve"> </w:t>
      </w:r>
      <w:r w:rsidR="007C593C" w:rsidRPr="00A04FA1">
        <w:rPr>
          <w:rFonts w:ascii="Arial" w:hAnsi="Arial" w:cs="Arial"/>
          <w:szCs w:val="24"/>
        </w:rPr>
        <w:t xml:space="preserve">The Company shall ensure that each </w:t>
      </w:r>
      <w:smartTag w:uri="urn:schemas-microsoft-com:office:smarttags" w:element="PlaceName">
        <w:r w:rsidR="007C593C" w:rsidRPr="00A04FA1">
          <w:rPr>
            <w:rFonts w:ascii="Arial" w:hAnsi="Arial" w:cs="Arial"/>
            <w:szCs w:val="24"/>
          </w:rPr>
          <w:t>Special</w:t>
        </w:r>
      </w:smartTag>
      <w:r w:rsidR="007C593C" w:rsidRPr="00A04FA1">
        <w:rPr>
          <w:rFonts w:ascii="Arial" w:hAnsi="Arial" w:cs="Arial"/>
          <w:szCs w:val="24"/>
        </w:rPr>
        <w:t xml:space="preserve"> </w:t>
      </w:r>
      <w:smartTag w:uri="urn:schemas-microsoft-com:office:smarttags" w:element="PlaceType">
        <w:r w:rsidR="007C593C" w:rsidRPr="00A04FA1">
          <w:rPr>
            <w:rFonts w:ascii="Arial" w:hAnsi="Arial" w:cs="Arial"/>
            <w:szCs w:val="24"/>
          </w:rPr>
          <w:t>Academy</w:t>
        </w:r>
      </w:smartTag>
      <w:r w:rsidR="007C593C" w:rsidRPr="00A04FA1">
        <w:rPr>
          <w:rFonts w:ascii="Arial" w:hAnsi="Arial" w:cs="Arial"/>
          <w:szCs w:val="24"/>
        </w:rPr>
        <w:t xml:space="preserve"> complies with the requirements of regulation 5A of the Education (Special Educational Needs) (</w:t>
      </w:r>
      <w:smartTag w:uri="urn:schemas-microsoft-com:office:smarttags" w:element="country-region">
        <w:smartTag w:uri="urn:schemas-microsoft-com:office:smarttags" w:element="place">
          <w:r w:rsidR="007C593C" w:rsidRPr="00A04FA1">
            <w:rPr>
              <w:rFonts w:ascii="Arial" w:hAnsi="Arial" w:cs="Arial"/>
              <w:szCs w:val="24"/>
            </w:rPr>
            <w:t>England</w:t>
          </w:r>
        </w:smartTag>
      </w:smartTag>
      <w:r w:rsidR="007C593C" w:rsidRPr="00A04FA1">
        <w:rPr>
          <w:rFonts w:ascii="Arial" w:hAnsi="Arial" w:cs="Arial"/>
          <w:szCs w:val="24"/>
        </w:rPr>
        <w:t>) (Consolidation) Regulations 2001 as if it were a maintained special school.</w:t>
      </w:r>
    </w:p>
    <w:p w:rsidR="007C593C" w:rsidRPr="00A04FA1" w:rsidRDefault="004103AA" w:rsidP="00242D3F">
      <w:pPr>
        <w:pStyle w:val="Numbered"/>
        <w:widowControl w:val="0"/>
        <w:autoSpaceDE w:val="0"/>
        <w:autoSpaceDN w:val="0"/>
        <w:adjustRightInd w:val="0"/>
        <w:spacing w:before="360" w:after="360" w:line="400" w:lineRule="atLeast"/>
        <w:ind w:left="567"/>
        <w:rPr>
          <w:rFonts w:ascii="Arial" w:hAnsi="Arial" w:cs="Arial"/>
          <w:szCs w:val="24"/>
        </w:rPr>
      </w:pPr>
      <w:r>
        <w:rPr>
          <w:rFonts w:ascii="Arial" w:hAnsi="Arial" w:cs="Arial"/>
          <w:szCs w:val="24"/>
        </w:rPr>
        <w:t>c)</w:t>
      </w:r>
      <w:r w:rsidR="006A27A8">
        <w:rPr>
          <w:rFonts w:ascii="Arial" w:hAnsi="Arial" w:cs="Arial"/>
          <w:szCs w:val="24"/>
        </w:rPr>
        <w:t xml:space="preserve"> </w:t>
      </w:r>
      <w:r w:rsidR="007C593C" w:rsidRPr="00A04FA1">
        <w:rPr>
          <w:rFonts w:ascii="Arial" w:hAnsi="Arial" w:cs="Arial"/>
          <w:szCs w:val="24"/>
        </w:rPr>
        <w:t xml:space="preserve">Regulation 5A of the Education (Special Educational Needs) (England) (Consolidation) Regulations 2001 shall apply as if the Academy were a </w:t>
      </w:r>
      <w:r w:rsidR="007C593C" w:rsidRPr="00A04FA1">
        <w:rPr>
          <w:rFonts w:ascii="Arial" w:hAnsi="Arial" w:cs="Arial"/>
          <w:szCs w:val="24"/>
        </w:rPr>
        <w:lastRenderedPageBreak/>
        <w:t>community or foundation special school, and as if references to “religious education” and to “religious worship” in that section were references to the religious education and religious worship provided by the Academy in accordance with this clause.</w:t>
      </w:r>
    </w:p>
    <w:p w:rsidR="002B0FE6" w:rsidRPr="00A04FA1" w:rsidRDefault="002B0FE6" w:rsidP="00242D3F">
      <w:pPr>
        <w:pStyle w:val="Numbered"/>
        <w:widowControl w:val="0"/>
        <w:spacing w:before="360" w:after="360" w:line="400" w:lineRule="atLeast"/>
        <w:ind w:left="142"/>
        <w:rPr>
          <w:rFonts w:ascii="Arial" w:hAnsi="Arial" w:cs="Arial"/>
          <w:color w:val="000000"/>
          <w:szCs w:val="24"/>
        </w:rPr>
      </w:pPr>
      <w:r w:rsidRPr="00A04FA1">
        <w:rPr>
          <w:rFonts w:ascii="Arial" w:hAnsi="Arial" w:cs="Arial"/>
          <w:szCs w:val="24"/>
        </w:rPr>
        <w:t xml:space="preserve">28C) Where a </w:t>
      </w:r>
      <w:smartTag w:uri="urn:schemas-microsoft-com:office:smarttags" w:element="place">
        <w:smartTag w:uri="urn:schemas-microsoft-com:office:smarttags" w:element="PlaceName">
          <w:r w:rsidRPr="00A04FA1">
            <w:rPr>
              <w:rFonts w:ascii="Arial" w:hAnsi="Arial" w:cs="Arial"/>
              <w:b/>
              <w:szCs w:val="24"/>
            </w:rPr>
            <w:t>Special</w:t>
          </w:r>
        </w:smartTag>
        <w:r w:rsidRPr="00A04FA1">
          <w:rPr>
            <w:rFonts w:ascii="Arial" w:hAnsi="Arial" w:cs="Arial"/>
            <w:b/>
            <w:szCs w:val="24"/>
          </w:rPr>
          <w:t xml:space="preserve"> </w:t>
        </w:r>
        <w:smartTag w:uri="urn:schemas-microsoft-com:office:smarttags" w:element="PlaceType">
          <w:r w:rsidRPr="00A04FA1">
            <w:rPr>
              <w:rFonts w:ascii="Arial" w:hAnsi="Arial" w:cs="Arial"/>
              <w:b/>
              <w:szCs w:val="24"/>
            </w:rPr>
            <w:t>Academy</w:t>
          </w:r>
        </w:smartTag>
      </w:smartTag>
      <w:r w:rsidRPr="00A04FA1">
        <w:rPr>
          <w:rFonts w:ascii="Arial" w:hAnsi="Arial" w:cs="Arial"/>
          <w:b/>
          <w:szCs w:val="24"/>
        </w:rPr>
        <w:t xml:space="preserve"> </w:t>
      </w:r>
      <w:r w:rsidRPr="00A04FA1">
        <w:rPr>
          <w:rFonts w:ascii="Arial" w:hAnsi="Arial" w:cs="Arial"/>
          <w:bCs/>
          <w:color w:val="000000"/>
          <w:szCs w:val="24"/>
        </w:rPr>
        <w:t>is listed in the</w:t>
      </w:r>
      <w:r w:rsidRPr="00A04FA1">
        <w:rPr>
          <w:rFonts w:ascii="Arial" w:hAnsi="Arial" w:cs="Arial"/>
          <w:color w:val="000000"/>
          <w:szCs w:val="24"/>
        </w:rPr>
        <w:t xml:space="preserve"> Register of Independent Schools as having a religious ethos, the Company agrees that paragraph 5(b) of Schedule 11 of the Equality Act 2010 shall not apply to the Academy.</w:t>
      </w:r>
    </w:p>
    <w:p w:rsidR="007C593C" w:rsidRPr="00A04FA1" w:rsidRDefault="007C593C" w:rsidP="00242D3F">
      <w:pPr>
        <w:pStyle w:val="Numbered"/>
        <w:widowControl w:val="0"/>
        <w:spacing w:before="360" w:after="360" w:line="400" w:lineRule="atLeast"/>
        <w:ind w:left="142"/>
        <w:rPr>
          <w:rFonts w:ascii="Arial" w:hAnsi="Arial" w:cs="Arial"/>
          <w:szCs w:val="24"/>
        </w:rPr>
      </w:pPr>
      <w:bookmarkStart w:id="147" w:name="_DV_M176"/>
      <w:bookmarkEnd w:id="147"/>
      <w:r w:rsidRPr="00A04FA1">
        <w:rPr>
          <w:rFonts w:ascii="Arial" w:hAnsi="Arial" w:cs="Arial"/>
          <w:szCs w:val="24"/>
        </w:rPr>
        <w:t>29) The Company shall have regard to any guidance issued by the Secretary of State, further to section 403 of the Education Act 1996, on sex and relationship education to ensure that children at each Academy are protected from inappropriate teaching materials and they learn the nature of marriage and its importance for family life and for bringing up children.  The Company shall also have regard to the requirements set out in section 405 of the Education Act 1996 which shall apply to each Academy as if it were a maintained school.</w:t>
      </w:r>
    </w:p>
    <w:p w:rsidR="007C593C" w:rsidRPr="00A04FA1" w:rsidRDefault="007C593C" w:rsidP="00242D3F">
      <w:pPr>
        <w:pStyle w:val="Numbered"/>
        <w:widowControl w:val="0"/>
        <w:spacing w:before="360" w:after="360" w:line="400" w:lineRule="atLeast"/>
        <w:ind w:left="142"/>
        <w:rPr>
          <w:rFonts w:ascii="Arial" w:hAnsi="Arial" w:cs="Arial"/>
          <w:szCs w:val="24"/>
        </w:rPr>
      </w:pPr>
      <w:r w:rsidRPr="00A04FA1">
        <w:rPr>
          <w:rFonts w:ascii="Arial" w:hAnsi="Arial" w:cs="Arial"/>
          <w:szCs w:val="24"/>
        </w:rPr>
        <w:t>29A The Company agrees to act in accordance with Sections 406 (Political Indoctrination) and 407 (Duty to secure balance treatment of political issues) of the Education Act 1996 as if it were a maintained school, subject to the following modifications:</w:t>
      </w:r>
    </w:p>
    <w:p w:rsidR="007C593C" w:rsidRPr="00A04FA1" w:rsidRDefault="007C593C" w:rsidP="00242D3F">
      <w:pPr>
        <w:pStyle w:val="Numbered"/>
        <w:widowControl w:val="0"/>
        <w:numPr>
          <w:ilvl w:val="0"/>
          <w:numId w:val="26"/>
        </w:numPr>
        <w:autoSpaceDE w:val="0"/>
        <w:autoSpaceDN w:val="0"/>
        <w:adjustRightInd w:val="0"/>
        <w:spacing w:before="360" w:after="360" w:line="400" w:lineRule="atLeast"/>
        <w:rPr>
          <w:rFonts w:ascii="Arial" w:hAnsi="Arial" w:cs="Arial"/>
          <w:szCs w:val="24"/>
        </w:rPr>
      </w:pPr>
      <w:r w:rsidRPr="00A04FA1">
        <w:rPr>
          <w:rFonts w:ascii="Arial" w:hAnsi="Arial" w:cs="Arial"/>
          <w:szCs w:val="24"/>
        </w:rPr>
        <w:t>references to any maintained school shall be treated as references to each Academy;</w:t>
      </w:r>
    </w:p>
    <w:p w:rsidR="007C593C" w:rsidRPr="00A04FA1" w:rsidRDefault="007C593C" w:rsidP="00242D3F">
      <w:pPr>
        <w:pStyle w:val="Numbered"/>
        <w:widowControl w:val="0"/>
        <w:numPr>
          <w:ilvl w:val="0"/>
          <w:numId w:val="26"/>
        </w:numPr>
        <w:autoSpaceDE w:val="0"/>
        <w:autoSpaceDN w:val="0"/>
        <w:adjustRightInd w:val="0"/>
        <w:spacing w:before="360" w:after="360" w:line="400" w:lineRule="atLeast"/>
        <w:rPr>
          <w:rFonts w:ascii="Arial" w:hAnsi="Arial" w:cs="Arial"/>
          <w:szCs w:val="24"/>
        </w:rPr>
      </w:pPr>
      <w:r w:rsidRPr="00A04FA1">
        <w:rPr>
          <w:rFonts w:ascii="Arial" w:hAnsi="Arial" w:cs="Arial"/>
          <w:szCs w:val="24"/>
        </w:rPr>
        <w:t>references to registered pupils shall be treated as references to registered pupils at each Academy;</w:t>
      </w:r>
    </w:p>
    <w:p w:rsidR="007C593C" w:rsidRPr="00A04FA1" w:rsidRDefault="007C593C" w:rsidP="00242D3F">
      <w:pPr>
        <w:pStyle w:val="Numbered"/>
        <w:widowControl w:val="0"/>
        <w:numPr>
          <w:ilvl w:val="0"/>
          <w:numId w:val="26"/>
        </w:numPr>
        <w:autoSpaceDE w:val="0"/>
        <w:autoSpaceDN w:val="0"/>
        <w:adjustRightInd w:val="0"/>
        <w:spacing w:before="360" w:after="360" w:line="400" w:lineRule="atLeast"/>
        <w:rPr>
          <w:rFonts w:ascii="Arial" w:hAnsi="Arial" w:cs="Arial"/>
          <w:szCs w:val="24"/>
        </w:rPr>
      </w:pPr>
      <w:r w:rsidRPr="00A04FA1">
        <w:rPr>
          <w:rFonts w:ascii="Arial" w:hAnsi="Arial" w:cs="Arial"/>
          <w:szCs w:val="24"/>
        </w:rPr>
        <w:t xml:space="preserve">references to the governing body or the local authority shall, in each case, be treated as references to the Company; and </w:t>
      </w:r>
    </w:p>
    <w:p w:rsidR="007C593C" w:rsidRPr="00A04FA1" w:rsidRDefault="007C593C" w:rsidP="00242D3F">
      <w:pPr>
        <w:pStyle w:val="Numbered"/>
        <w:widowControl w:val="0"/>
        <w:numPr>
          <w:ilvl w:val="0"/>
          <w:numId w:val="26"/>
        </w:numPr>
        <w:autoSpaceDE w:val="0"/>
        <w:autoSpaceDN w:val="0"/>
        <w:adjustRightInd w:val="0"/>
        <w:spacing w:before="360" w:after="360" w:line="400" w:lineRule="atLeast"/>
        <w:rPr>
          <w:rFonts w:ascii="Arial" w:hAnsi="Arial" w:cs="Arial"/>
          <w:szCs w:val="24"/>
        </w:rPr>
      </w:pPr>
      <w:r w:rsidRPr="00A04FA1">
        <w:rPr>
          <w:rFonts w:ascii="Arial" w:hAnsi="Arial" w:cs="Arial"/>
          <w:szCs w:val="24"/>
        </w:rPr>
        <w:t xml:space="preserve">references to the head teacher shall, in each case, be treated as references </w:t>
      </w:r>
      <w:r w:rsidRPr="00A04FA1">
        <w:rPr>
          <w:rFonts w:ascii="Arial" w:hAnsi="Arial" w:cs="Arial"/>
          <w:szCs w:val="24"/>
        </w:rPr>
        <w:lastRenderedPageBreak/>
        <w:t>to the Principal of each Academy</w:t>
      </w:r>
      <w:r w:rsidR="00C366ED" w:rsidRPr="00A04FA1">
        <w:rPr>
          <w:rStyle w:val="FootnoteReference"/>
          <w:rFonts w:ascii="Arial" w:hAnsi="Arial" w:cs="Arial"/>
          <w:szCs w:val="24"/>
        </w:rPr>
        <w:footnoteReference w:id="6"/>
      </w:r>
      <w:r w:rsidRPr="00A04FA1">
        <w:rPr>
          <w:rFonts w:ascii="Arial" w:hAnsi="Arial" w:cs="Arial"/>
          <w:szCs w:val="24"/>
        </w:rPr>
        <w:t>.</w:t>
      </w:r>
    </w:p>
    <w:p w:rsidR="007C593C" w:rsidRPr="00A04FA1" w:rsidRDefault="007C593C" w:rsidP="00242D3F">
      <w:pPr>
        <w:pStyle w:val="Numbered"/>
        <w:widowControl w:val="0"/>
        <w:spacing w:before="360" w:after="360" w:line="400" w:lineRule="atLeast"/>
        <w:rPr>
          <w:rFonts w:ascii="Arial" w:hAnsi="Arial" w:cs="Arial"/>
          <w:b/>
          <w:bCs/>
          <w:szCs w:val="24"/>
        </w:rPr>
      </w:pPr>
      <w:bookmarkStart w:id="148" w:name="_DV_M177"/>
      <w:bookmarkEnd w:id="148"/>
      <w:r w:rsidRPr="00A04FA1">
        <w:rPr>
          <w:rFonts w:ascii="Arial" w:hAnsi="Arial" w:cs="Arial"/>
          <w:b/>
          <w:bCs/>
          <w:szCs w:val="24"/>
        </w:rPr>
        <w:t>Assessment</w:t>
      </w:r>
    </w:p>
    <w:p w:rsidR="007C593C" w:rsidRPr="00A04FA1" w:rsidRDefault="007C593C" w:rsidP="00242D3F">
      <w:pPr>
        <w:pStyle w:val="numbered0"/>
        <w:widowControl w:val="0"/>
        <w:spacing w:before="360" w:beforeAutospacing="0" w:after="360" w:afterAutospacing="0" w:line="400" w:lineRule="atLeast"/>
        <w:ind w:left="142"/>
        <w:jc w:val="both"/>
      </w:pPr>
      <w:bookmarkStart w:id="149" w:name="_DV_M178"/>
      <w:bookmarkStart w:id="150" w:name="_Ref93197907"/>
      <w:bookmarkEnd w:id="149"/>
      <w:r w:rsidRPr="00A04FA1">
        <w:t xml:space="preserve">30) The Secretary of State will notify the appropriate body for assessment purposes about each Academy. </w:t>
      </w:r>
    </w:p>
    <w:p w:rsidR="007C593C" w:rsidRPr="00A04FA1" w:rsidRDefault="007C593C" w:rsidP="00242D3F">
      <w:pPr>
        <w:pStyle w:val="numbered0"/>
        <w:widowControl w:val="0"/>
        <w:spacing w:before="360" w:beforeAutospacing="0" w:after="360" w:afterAutospacing="0" w:line="400" w:lineRule="atLeast"/>
        <w:ind w:left="720" w:hanging="360"/>
        <w:jc w:val="both"/>
      </w:pPr>
      <w:r w:rsidRPr="00A04FA1">
        <w:t xml:space="preserve">a)  The Company shall ensure that each </w:t>
      </w:r>
      <w:r w:rsidRPr="00A04FA1">
        <w:rPr>
          <w:b/>
        </w:rPr>
        <w:t>Mainstream Academy</w:t>
      </w:r>
      <w:r w:rsidRPr="00A04FA1">
        <w:t xml:space="preserve"> and each </w:t>
      </w:r>
      <w:r w:rsidRPr="00A04FA1">
        <w:rPr>
          <w:b/>
        </w:rPr>
        <w:t>Special Academy</w:t>
      </w:r>
      <w:r w:rsidRPr="00A04FA1">
        <w:t xml:space="preserve"> complies with any guidance issued by the Secretary of State from time to time to ensure that pupils take part in assessments and in teacher assessments of pupils</w:t>
      </w:r>
      <w:r w:rsidR="00D3441F">
        <w:t>’</w:t>
      </w:r>
      <w:r w:rsidRPr="00A04FA1">
        <w:t xml:space="preserve"> performance as they apply to maintained schools; and the Company shall also do so for each </w:t>
      </w:r>
      <w:r w:rsidRPr="00A04FA1">
        <w:rPr>
          <w:b/>
        </w:rPr>
        <w:t>Alternative Provision Academy</w:t>
      </w:r>
      <w:r w:rsidRPr="00A04FA1">
        <w:t xml:space="preserve"> unless there are exceptional reasons to do otherwise.</w:t>
      </w:r>
    </w:p>
    <w:p w:rsidR="007C593C" w:rsidRPr="00A04FA1" w:rsidRDefault="007C593C" w:rsidP="00242D3F">
      <w:pPr>
        <w:pStyle w:val="numbered0"/>
        <w:widowControl w:val="0"/>
        <w:spacing w:before="360" w:beforeAutospacing="0" w:after="360" w:afterAutospacing="0" w:line="400" w:lineRule="atLeast"/>
        <w:ind w:left="720" w:hanging="360"/>
        <w:jc w:val="both"/>
      </w:pPr>
      <w:r w:rsidRPr="00A04FA1">
        <w:t xml:space="preserve">b) </w:t>
      </w:r>
      <w:r w:rsidR="00D3441F">
        <w:t xml:space="preserve"> </w:t>
      </w:r>
      <w:r w:rsidRPr="00A04FA1">
        <w:t xml:space="preserve">The Company shall report to any body on assessments under clause 30 as the Secretary of State shall </w:t>
      </w:r>
      <w:r w:rsidR="000374A5">
        <w:t>require</w:t>
      </w:r>
      <w:r w:rsidR="000374A5" w:rsidRPr="00A04FA1">
        <w:t xml:space="preserve"> </w:t>
      </w:r>
      <w:r w:rsidRPr="00A04FA1">
        <w:t>and shall provide such information as may be required by that body as applies to maintained schools.</w:t>
      </w:r>
    </w:p>
    <w:p w:rsidR="007C593C" w:rsidRPr="00A04FA1" w:rsidRDefault="007C593C" w:rsidP="00242D3F">
      <w:pPr>
        <w:pStyle w:val="numbered0"/>
        <w:widowControl w:val="0"/>
        <w:spacing w:before="360" w:beforeAutospacing="0" w:after="360" w:afterAutospacing="0" w:line="400" w:lineRule="atLeast"/>
        <w:ind w:left="720" w:hanging="360"/>
        <w:jc w:val="both"/>
      </w:pPr>
      <w:r w:rsidRPr="00A04FA1">
        <w:t xml:space="preserve">c) </w:t>
      </w:r>
      <w:r w:rsidR="00D3441F">
        <w:t xml:space="preserve"> </w:t>
      </w:r>
      <w:r w:rsidRPr="00A04FA1">
        <w:t xml:space="preserve">In respect of all Key Stages, the Company will submit each Academy to monitoring and moderation of its assessment arrangements as </w:t>
      </w:r>
      <w:r w:rsidR="000374A5">
        <w:t>required</w:t>
      </w:r>
      <w:r w:rsidR="000374A5" w:rsidRPr="00A04FA1">
        <w:t xml:space="preserve"> </w:t>
      </w:r>
      <w:r w:rsidRPr="00A04FA1">
        <w:t xml:space="preserve">by the Secretary of State. </w:t>
      </w:r>
    </w:p>
    <w:p w:rsidR="00450F3A" w:rsidRPr="00A04FA1" w:rsidRDefault="007C593C" w:rsidP="00242D3F">
      <w:pPr>
        <w:pStyle w:val="numbered0"/>
        <w:widowControl w:val="0"/>
        <w:spacing w:before="360" w:beforeAutospacing="0" w:after="360" w:afterAutospacing="0" w:line="400" w:lineRule="atLeast"/>
        <w:ind w:left="720" w:hanging="360"/>
        <w:jc w:val="both"/>
      </w:pPr>
      <w:r w:rsidRPr="00A04FA1">
        <w:t xml:space="preserve">d) </w:t>
      </w:r>
      <w:r w:rsidR="00D3441F">
        <w:t xml:space="preserve"> </w:t>
      </w:r>
      <w:r w:rsidR="00AB3E56">
        <w:t>In relation to courses of education or training at an Academy which are funded from its GAG, t</w:t>
      </w:r>
      <w:r w:rsidRPr="00A04FA1">
        <w:t>he Company may offer</w:t>
      </w:r>
      <w:r w:rsidR="00450F3A" w:rsidRPr="00A04FA1">
        <w:t>:</w:t>
      </w:r>
    </w:p>
    <w:p w:rsidR="007C593C" w:rsidRPr="00A04FA1" w:rsidRDefault="00450F3A" w:rsidP="00242D3F">
      <w:pPr>
        <w:pStyle w:val="numbered0"/>
        <w:widowControl w:val="0"/>
        <w:spacing w:before="360" w:beforeAutospacing="0" w:after="360" w:afterAutospacing="0" w:line="400" w:lineRule="atLeast"/>
        <w:ind w:left="720"/>
        <w:jc w:val="both"/>
      </w:pPr>
      <w:r w:rsidRPr="00A04FA1">
        <w:t xml:space="preserve">(i) any course of education or training </w:t>
      </w:r>
      <w:r w:rsidR="007C593C" w:rsidRPr="00A04FA1">
        <w:t>which lead</w:t>
      </w:r>
      <w:r w:rsidRPr="00A04FA1">
        <w:t>s</w:t>
      </w:r>
      <w:r w:rsidR="007C593C" w:rsidRPr="00A04FA1">
        <w:t xml:space="preserve"> </w:t>
      </w:r>
      <w:r w:rsidR="000E21E5">
        <w:t xml:space="preserve">to </w:t>
      </w:r>
      <w:r w:rsidRPr="00A04FA1">
        <w:t>a qualification that is approved by the Secretary of State for the purposes of</w:t>
      </w:r>
      <w:r w:rsidR="007C593C" w:rsidRPr="00A04FA1">
        <w:t xml:space="preserve"> section 96 of the Learning and Skills Act 2000</w:t>
      </w:r>
      <w:r w:rsidRPr="00A04FA1">
        <w:t>; and</w:t>
      </w:r>
      <w:r w:rsidR="007C593C" w:rsidRPr="00A04FA1">
        <w:t xml:space="preserve"> </w:t>
      </w:r>
      <w:bookmarkStart w:id="151" w:name="_DV_M179"/>
      <w:bookmarkStart w:id="152" w:name="_DV_M180"/>
      <w:bookmarkEnd w:id="150"/>
      <w:bookmarkEnd w:id="151"/>
      <w:bookmarkEnd w:id="152"/>
    </w:p>
    <w:p w:rsidR="00450F3A" w:rsidRPr="00A04FA1" w:rsidRDefault="00450F3A" w:rsidP="00242D3F">
      <w:pPr>
        <w:pStyle w:val="numbered0"/>
        <w:widowControl w:val="0"/>
        <w:spacing w:before="360" w:beforeAutospacing="0" w:after="360" w:afterAutospacing="0" w:line="400" w:lineRule="atLeast"/>
        <w:ind w:left="720"/>
        <w:jc w:val="both"/>
      </w:pPr>
      <w:r w:rsidRPr="00A04FA1">
        <w:t>(ii) any course of education or training not falling within paragraph (i) if the Secretary of State gives his specific written approval for it.</w:t>
      </w:r>
    </w:p>
    <w:p w:rsidR="007C593C" w:rsidRPr="00A04FA1" w:rsidRDefault="007C593C" w:rsidP="00242D3F">
      <w:pPr>
        <w:pStyle w:val="Numbered"/>
        <w:widowControl w:val="0"/>
        <w:spacing w:before="360" w:after="360" w:line="400" w:lineRule="atLeast"/>
        <w:ind w:left="142"/>
        <w:rPr>
          <w:rFonts w:ascii="Arial" w:hAnsi="Arial" w:cs="Arial"/>
          <w:szCs w:val="24"/>
        </w:rPr>
      </w:pPr>
      <w:r w:rsidRPr="00A04FA1">
        <w:rPr>
          <w:rFonts w:ascii="Arial" w:hAnsi="Arial" w:cs="Arial"/>
          <w:szCs w:val="24"/>
        </w:rPr>
        <w:lastRenderedPageBreak/>
        <w:t xml:space="preserve">30A) Subject to clause 30B, the Company shall ensure that the following information is published on the website for each </w:t>
      </w:r>
      <w:r w:rsidRPr="00A04FA1">
        <w:rPr>
          <w:rFonts w:ascii="Arial" w:hAnsi="Arial" w:cs="Arial"/>
          <w:b/>
          <w:szCs w:val="24"/>
        </w:rPr>
        <w:t>Mainstream Academy</w:t>
      </w:r>
      <w:r w:rsidRPr="00A04FA1">
        <w:rPr>
          <w:rFonts w:ascii="Arial" w:hAnsi="Arial" w:cs="Arial"/>
          <w:szCs w:val="24"/>
        </w:rPr>
        <w:t>, for each</w:t>
      </w:r>
      <w:r w:rsidRPr="00A04FA1">
        <w:rPr>
          <w:rFonts w:ascii="Arial" w:hAnsi="Arial" w:cs="Arial"/>
          <w:b/>
          <w:szCs w:val="24"/>
        </w:rPr>
        <w:t xml:space="preserve"> Alternative Provision Academy</w:t>
      </w:r>
      <w:r w:rsidRPr="00A04FA1">
        <w:rPr>
          <w:rFonts w:ascii="Arial" w:hAnsi="Arial" w:cs="Arial"/>
          <w:szCs w:val="24"/>
        </w:rPr>
        <w:t xml:space="preserve">, and where relevant for each </w:t>
      </w:r>
      <w:r w:rsidRPr="00A04FA1">
        <w:rPr>
          <w:rFonts w:ascii="Arial" w:hAnsi="Arial" w:cs="Arial"/>
          <w:b/>
          <w:szCs w:val="24"/>
        </w:rPr>
        <w:t>Special Academy</w:t>
      </w:r>
      <w:r w:rsidRPr="00A04FA1">
        <w:rPr>
          <w:rFonts w:ascii="Arial" w:hAnsi="Arial" w:cs="Arial"/>
          <w:szCs w:val="24"/>
        </w:rPr>
        <w:t>:</w:t>
      </w:r>
    </w:p>
    <w:p w:rsidR="007C593C" w:rsidRPr="00A04FA1" w:rsidRDefault="001B5457" w:rsidP="00242D3F">
      <w:pPr>
        <w:pStyle w:val="Numbered"/>
        <w:widowControl w:val="0"/>
        <w:numPr>
          <w:ilvl w:val="0"/>
          <w:numId w:val="35"/>
        </w:numPr>
        <w:tabs>
          <w:tab w:val="clear" w:pos="360"/>
          <w:tab w:val="num" w:pos="720"/>
        </w:tabs>
        <w:overflowPunct w:val="0"/>
        <w:autoSpaceDE w:val="0"/>
        <w:autoSpaceDN w:val="0"/>
        <w:adjustRightInd w:val="0"/>
        <w:spacing w:before="360" w:after="360" w:line="400" w:lineRule="atLeast"/>
        <w:ind w:left="720"/>
        <w:textAlignment w:val="baseline"/>
        <w:rPr>
          <w:rFonts w:ascii="Arial" w:hAnsi="Arial" w:cs="Arial"/>
          <w:szCs w:val="24"/>
        </w:rPr>
      </w:pPr>
      <w:r w:rsidRPr="00B90C65">
        <w:rPr>
          <w:rFonts w:ascii="Arial" w:hAnsi="Arial" w:cs="Arial"/>
          <w:szCs w:val="24"/>
        </w:rPr>
        <w:t xml:space="preserve">If </w:t>
      </w:r>
      <w:r w:rsidR="00B90C65" w:rsidRPr="00B90C65">
        <w:rPr>
          <w:rFonts w:ascii="Arial" w:hAnsi="Arial" w:cs="Arial"/>
          <w:szCs w:val="24"/>
        </w:rPr>
        <w:t>a</w:t>
      </w:r>
      <w:r w:rsidRPr="00B90C65">
        <w:rPr>
          <w:rFonts w:ascii="Arial" w:hAnsi="Arial" w:cs="Arial"/>
          <w:szCs w:val="24"/>
        </w:rPr>
        <w:t>pplicable</w:t>
      </w:r>
      <w:r w:rsidR="00B90C65" w:rsidRPr="00B90C65">
        <w:rPr>
          <w:rFonts w:ascii="Arial" w:hAnsi="Arial" w:cs="Arial"/>
          <w:szCs w:val="24"/>
        </w:rPr>
        <w:t>,</w:t>
      </w:r>
      <w:r w:rsidR="00B90C65">
        <w:rPr>
          <w:rFonts w:ascii="Arial" w:hAnsi="Arial" w:cs="Arial"/>
          <w:b/>
          <w:szCs w:val="24"/>
        </w:rPr>
        <w:t xml:space="preserve"> </w:t>
      </w:r>
      <w:r w:rsidR="007C593C" w:rsidRPr="00A04FA1">
        <w:rPr>
          <w:rFonts w:ascii="Arial" w:hAnsi="Arial" w:cs="Arial"/>
          <w:szCs w:val="24"/>
        </w:rPr>
        <w:t xml:space="preserve">The school’s most recent </w:t>
      </w:r>
      <w:r w:rsidR="004472F6">
        <w:rPr>
          <w:rFonts w:ascii="Arial" w:hAnsi="Arial" w:cs="Arial"/>
          <w:szCs w:val="24"/>
        </w:rPr>
        <w:t>K</w:t>
      </w:r>
      <w:r w:rsidR="007C593C" w:rsidRPr="00A04FA1">
        <w:rPr>
          <w:rFonts w:ascii="Arial" w:hAnsi="Arial" w:cs="Arial"/>
          <w:szCs w:val="24"/>
        </w:rPr>
        <w:t xml:space="preserve">ey </w:t>
      </w:r>
      <w:r w:rsidR="004472F6">
        <w:rPr>
          <w:rFonts w:ascii="Arial" w:hAnsi="Arial" w:cs="Arial"/>
          <w:szCs w:val="24"/>
        </w:rPr>
        <w:t>S</w:t>
      </w:r>
      <w:r w:rsidR="007C593C" w:rsidRPr="00A04FA1">
        <w:rPr>
          <w:rFonts w:ascii="Arial" w:hAnsi="Arial" w:cs="Arial"/>
          <w:szCs w:val="24"/>
        </w:rPr>
        <w:t>tage 2 results as published by the Secretary of State under the following column headings in the School Performance Tables published on the Department for Education’s website:</w:t>
      </w:r>
    </w:p>
    <w:p w:rsidR="007C593C" w:rsidRPr="00A04FA1" w:rsidRDefault="007C593C" w:rsidP="00242D3F">
      <w:pPr>
        <w:pStyle w:val="Numbered"/>
        <w:widowControl w:val="0"/>
        <w:numPr>
          <w:ilvl w:val="2"/>
          <w:numId w:val="35"/>
        </w:numPr>
        <w:overflowPunct w:val="0"/>
        <w:autoSpaceDE w:val="0"/>
        <w:autoSpaceDN w:val="0"/>
        <w:adjustRightInd w:val="0"/>
        <w:spacing w:before="360" w:after="360" w:line="400" w:lineRule="atLeast"/>
        <w:textAlignment w:val="baseline"/>
        <w:rPr>
          <w:rFonts w:ascii="Arial" w:hAnsi="Arial" w:cs="Arial"/>
          <w:szCs w:val="24"/>
        </w:rPr>
      </w:pPr>
      <w:r w:rsidRPr="00A04FA1">
        <w:rPr>
          <w:rFonts w:ascii="Arial" w:hAnsi="Arial" w:cs="Arial"/>
          <w:szCs w:val="24"/>
        </w:rPr>
        <w:t xml:space="preserve">“% achieving Level 4 or above in English and </w:t>
      </w:r>
      <w:r w:rsidR="004472F6">
        <w:rPr>
          <w:rFonts w:ascii="Arial" w:hAnsi="Arial" w:cs="Arial"/>
          <w:szCs w:val="24"/>
        </w:rPr>
        <w:t>m</w:t>
      </w:r>
      <w:r w:rsidRPr="00A04FA1">
        <w:rPr>
          <w:rFonts w:ascii="Arial" w:hAnsi="Arial" w:cs="Arial"/>
          <w:szCs w:val="24"/>
        </w:rPr>
        <w:t>aths”;</w:t>
      </w:r>
    </w:p>
    <w:p w:rsidR="007C593C" w:rsidRPr="00A04FA1" w:rsidRDefault="007C593C" w:rsidP="00242D3F">
      <w:pPr>
        <w:pStyle w:val="Numbered"/>
        <w:widowControl w:val="0"/>
        <w:numPr>
          <w:ilvl w:val="2"/>
          <w:numId w:val="35"/>
        </w:numPr>
        <w:overflowPunct w:val="0"/>
        <w:autoSpaceDE w:val="0"/>
        <w:autoSpaceDN w:val="0"/>
        <w:adjustRightInd w:val="0"/>
        <w:spacing w:before="360" w:after="360" w:line="400" w:lineRule="atLeast"/>
        <w:textAlignment w:val="baseline"/>
        <w:rPr>
          <w:rFonts w:ascii="Arial" w:hAnsi="Arial" w:cs="Arial"/>
          <w:szCs w:val="24"/>
        </w:rPr>
      </w:pPr>
      <w:r w:rsidRPr="00A04FA1">
        <w:rPr>
          <w:rFonts w:ascii="Arial" w:hAnsi="Arial" w:cs="Arial"/>
          <w:szCs w:val="24"/>
        </w:rPr>
        <w:t>“% making expected progress”;</w:t>
      </w:r>
    </w:p>
    <w:p w:rsidR="007C593C" w:rsidRPr="00A04FA1" w:rsidRDefault="007C593C" w:rsidP="00242D3F">
      <w:pPr>
        <w:pStyle w:val="Numbered"/>
        <w:widowControl w:val="0"/>
        <w:numPr>
          <w:ilvl w:val="2"/>
          <w:numId w:val="35"/>
        </w:numPr>
        <w:overflowPunct w:val="0"/>
        <w:autoSpaceDE w:val="0"/>
        <w:autoSpaceDN w:val="0"/>
        <w:adjustRightInd w:val="0"/>
        <w:spacing w:before="360" w:after="360" w:line="400" w:lineRule="atLeast"/>
        <w:textAlignment w:val="baseline"/>
        <w:rPr>
          <w:rFonts w:ascii="Arial" w:hAnsi="Arial" w:cs="Arial"/>
          <w:szCs w:val="24"/>
        </w:rPr>
      </w:pPr>
      <w:r w:rsidRPr="00A04FA1">
        <w:rPr>
          <w:rFonts w:ascii="Arial" w:hAnsi="Arial" w:cs="Arial"/>
          <w:szCs w:val="24"/>
        </w:rPr>
        <w:t xml:space="preserve">in relation to English, “% achieving Level 5 or above”; and </w:t>
      </w:r>
    </w:p>
    <w:p w:rsidR="007C593C" w:rsidRPr="00A04FA1" w:rsidRDefault="007C593C" w:rsidP="00242D3F">
      <w:pPr>
        <w:pStyle w:val="Numbered"/>
        <w:widowControl w:val="0"/>
        <w:numPr>
          <w:ilvl w:val="2"/>
          <w:numId w:val="35"/>
        </w:numPr>
        <w:overflowPunct w:val="0"/>
        <w:autoSpaceDE w:val="0"/>
        <w:autoSpaceDN w:val="0"/>
        <w:adjustRightInd w:val="0"/>
        <w:spacing w:before="360" w:after="360" w:line="400" w:lineRule="atLeast"/>
        <w:textAlignment w:val="baseline"/>
        <w:rPr>
          <w:rFonts w:ascii="Arial" w:hAnsi="Arial" w:cs="Arial"/>
          <w:szCs w:val="24"/>
        </w:rPr>
      </w:pPr>
      <w:r w:rsidRPr="00A04FA1">
        <w:rPr>
          <w:rFonts w:ascii="Arial" w:hAnsi="Arial" w:cs="Arial"/>
          <w:szCs w:val="24"/>
        </w:rPr>
        <w:t xml:space="preserve">in relation to </w:t>
      </w:r>
      <w:r w:rsidR="004472F6">
        <w:rPr>
          <w:rFonts w:ascii="Arial" w:hAnsi="Arial" w:cs="Arial"/>
          <w:szCs w:val="24"/>
        </w:rPr>
        <w:t>m</w:t>
      </w:r>
      <w:r w:rsidRPr="00A04FA1">
        <w:rPr>
          <w:rFonts w:ascii="Arial" w:hAnsi="Arial" w:cs="Arial"/>
          <w:szCs w:val="24"/>
        </w:rPr>
        <w:t>aths, “%</w:t>
      </w:r>
      <w:r w:rsidR="004472F6">
        <w:rPr>
          <w:rFonts w:ascii="Arial" w:hAnsi="Arial" w:cs="Arial"/>
          <w:szCs w:val="24"/>
        </w:rPr>
        <w:t xml:space="preserve"> </w:t>
      </w:r>
      <w:r w:rsidRPr="00A04FA1">
        <w:rPr>
          <w:rFonts w:ascii="Arial" w:hAnsi="Arial" w:cs="Arial"/>
          <w:szCs w:val="24"/>
        </w:rPr>
        <w:t>achieving Level 5 or above”.</w:t>
      </w:r>
    </w:p>
    <w:p w:rsidR="007C593C" w:rsidRPr="00A04FA1" w:rsidRDefault="00B90C65" w:rsidP="00242D3F">
      <w:pPr>
        <w:pStyle w:val="Numbered"/>
        <w:widowControl w:val="0"/>
        <w:numPr>
          <w:ilvl w:val="0"/>
          <w:numId w:val="35"/>
        </w:numPr>
        <w:tabs>
          <w:tab w:val="clear" w:pos="360"/>
          <w:tab w:val="num" w:pos="720"/>
        </w:tabs>
        <w:overflowPunct w:val="0"/>
        <w:autoSpaceDE w:val="0"/>
        <w:autoSpaceDN w:val="0"/>
        <w:adjustRightInd w:val="0"/>
        <w:spacing w:before="360" w:after="360" w:line="400" w:lineRule="atLeast"/>
        <w:ind w:left="720"/>
        <w:textAlignment w:val="baseline"/>
        <w:rPr>
          <w:rFonts w:ascii="Arial" w:hAnsi="Arial" w:cs="Arial"/>
          <w:szCs w:val="24"/>
        </w:rPr>
      </w:pPr>
      <w:r w:rsidRPr="00B90C65">
        <w:rPr>
          <w:rFonts w:ascii="Arial" w:hAnsi="Arial" w:cs="Arial"/>
          <w:szCs w:val="24"/>
        </w:rPr>
        <w:t>If applicable,</w:t>
      </w:r>
      <w:r w:rsidR="001B5457" w:rsidRPr="00A04FA1">
        <w:rPr>
          <w:rFonts w:ascii="Arial" w:hAnsi="Arial" w:cs="Arial"/>
          <w:b/>
          <w:szCs w:val="24"/>
        </w:rPr>
        <w:t xml:space="preserve"> </w:t>
      </w:r>
      <w:r w:rsidR="007C593C" w:rsidRPr="00A04FA1">
        <w:rPr>
          <w:rFonts w:ascii="Arial" w:hAnsi="Arial" w:cs="Arial"/>
          <w:szCs w:val="24"/>
        </w:rPr>
        <w:t xml:space="preserve">The school’s most recent </w:t>
      </w:r>
      <w:r w:rsidR="004472F6">
        <w:rPr>
          <w:rFonts w:ascii="Arial" w:hAnsi="Arial" w:cs="Arial"/>
          <w:szCs w:val="24"/>
        </w:rPr>
        <w:t>K</w:t>
      </w:r>
      <w:r w:rsidR="007C593C" w:rsidRPr="00A04FA1">
        <w:rPr>
          <w:rFonts w:ascii="Arial" w:hAnsi="Arial" w:cs="Arial"/>
          <w:szCs w:val="24"/>
        </w:rPr>
        <w:t xml:space="preserve">ey </w:t>
      </w:r>
      <w:r w:rsidR="004472F6">
        <w:rPr>
          <w:rFonts w:ascii="Arial" w:hAnsi="Arial" w:cs="Arial"/>
          <w:szCs w:val="24"/>
        </w:rPr>
        <w:t>S</w:t>
      </w:r>
      <w:r w:rsidR="007C593C" w:rsidRPr="00A04FA1">
        <w:rPr>
          <w:rFonts w:ascii="Arial" w:hAnsi="Arial" w:cs="Arial"/>
          <w:szCs w:val="24"/>
        </w:rPr>
        <w:t>tage 4 results as published by the Secretary of State under the following column headings in the School Performance Tables published on the Department for Education’s website:</w:t>
      </w:r>
    </w:p>
    <w:p w:rsidR="007C593C" w:rsidRPr="00A04FA1" w:rsidRDefault="007C593C" w:rsidP="00242D3F">
      <w:pPr>
        <w:pStyle w:val="Numbered"/>
        <w:widowControl w:val="0"/>
        <w:numPr>
          <w:ilvl w:val="2"/>
          <w:numId w:val="35"/>
        </w:numPr>
        <w:overflowPunct w:val="0"/>
        <w:autoSpaceDE w:val="0"/>
        <w:autoSpaceDN w:val="0"/>
        <w:adjustRightInd w:val="0"/>
        <w:spacing w:before="360" w:after="360" w:line="400" w:lineRule="atLeast"/>
        <w:textAlignment w:val="baseline"/>
        <w:rPr>
          <w:rFonts w:ascii="Arial" w:hAnsi="Arial" w:cs="Arial"/>
          <w:szCs w:val="24"/>
        </w:rPr>
      </w:pPr>
      <w:r w:rsidRPr="00A04FA1">
        <w:rPr>
          <w:rFonts w:ascii="Arial" w:hAnsi="Arial" w:cs="Arial"/>
          <w:szCs w:val="24"/>
        </w:rPr>
        <w:t xml:space="preserve">“% achieving 5 + A* - C GCSEs (or equivalent) including English </w:t>
      </w:r>
      <w:r w:rsidR="00C366ED" w:rsidRPr="00A04FA1">
        <w:rPr>
          <w:rFonts w:ascii="Arial" w:hAnsi="Arial" w:cs="Arial"/>
          <w:szCs w:val="24"/>
        </w:rPr>
        <w:t xml:space="preserve">and  </w:t>
      </w:r>
      <w:r w:rsidR="004472F6">
        <w:rPr>
          <w:rFonts w:ascii="Arial" w:hAnsi="Arial" w:cs="Arial"/>
          <w:szCs w:val="24"/>
        </w:rPr>
        <w:t>m</w:t>
      </w:r>
      <w:r w:rsidRPr="00A04FA1">
        <w:rPr>
          <w:rFonts w:ascii="Arial" w:hAnsi="Arial" w:cs="Arial"/>
          <w:szCs w:val="24"/>
        </w:rPr>
        <w:t>aths GCSEs”;</w:t>
      </w:r>
    </w:p>
    <w:p w:rsidR="007C593C" w:rsidRPr="00A04FA1" w:rsidRDefault="007C593C" w:rsidP="00242D3F">
      <w:pPr>
        <w:pStyle w:val="Numbered"/>
        <w:widowControl w:val="0"/>
        <w:numPr>
          <w:ilvl w:val="2"/>
          <w:numId w:val="35"/>
        </w:numPr>
        <w:overflowPunct w:val="0"/>
        <w:autoSpaceDE w:val="0"/>
        <w:autoSpaceDN w:val="0"/>
        <w:adjustRightInd w:val="0"/>
        <w:spacing w:before="360" w:after="360" w:line="400" w:lineRule="atLeast"/>
        <w:textAlignment w:val="baseline"/>
        <w:rPr>
          <w:rFonts w:ascii="Arial" w:hAnsi="Arial" w:cs="Arial"/>
          <w:szCs w:val="24"/>
        </w:rPr>
      </w:pPr>
      <w:r w:rsidRPr="00A04FA1">
        <w:rPr>
          <w:rFonts w:ascii="Arial" w:hAnsi="Arial" w:cs="Arial"/>
          <w:szCs w:val="24"/>
        </w:rPr>
        <w:t>“% achieving the English Baccalaureate”; and</w:t>
      </w:r>
    </w:p>
    <w:p w:rsidR="007C593C" w:rsidRPr="00A04FA1" w:rsidRDefault="007C593C" w:rsidP="00242D3F">
      <w:pPr>
        <w:pStyle w:val="Numbered"/>
        <w:widowControl w:val="0"/>
        <w:numPr>
          <w:ilvl w:val="2"/>
          <w:numId w:val="35"/>
        </w:numPr>
        <w:overflowPunct w:val="0"/>
        <w:autoSpaceDE w:val="0"/>
        <w:autoSpaceDN w:val="0"/>
        <w:adjustRightInd w:val="0"/>
        <w:spacing w:before="360" w:after="360" w:line="400" w:lineRule="atLeast"/>
        <w:textAlignment w:val="baseline"/>
        <w:rPr>
          <w:rFonts w:ascii="Arial" w:hAnsi="Arial" w:cs="Arial"/>
          <w:szCs w:val="24"/>
        </w:rPr>
      </w:pPr>
      <w:r w:rsidRPr="00A04FA1">
        <w:rPr>
          <w:rFonts w:ascii="Arial" w:hAnsi="Arial" w:cs="Arial"/>
          <w:szCs w:val="24"/>
        </w:rPr>
        <w:t>“% of pupils making expected progress”.</w:t>
      </w:r>
    </w:p>
    <w:p w:rsidR="007C593C" w:rsidRPr="00A04FA1" w:rsidRDefault="007C593C" w:rsidP="00242D3F">
      <w:pPr>
        <w:pStyle w:val="Numbered"/>
        <w:widowControl w:val="0"/>
        <w:numPr>
          <w:ilvl w:val="0"/>
          <w:numId w:val="35"/>
        </w:numPr>
        <w:tabs>
          <w:tab w:val="clear" w:pos="360"/>
          <w:tab w:val="num" w:pos="720"/>
        </w:tabs>
        <w:overflowPunct w:val="0"/>
        <w:autoSpaceDE w:val="0"/>
        <w:autoSpaceDN w:val="0"/>
        <w:adjustRightInd w:val="0"/>
        <w:spacing w:before="360" w:after="360" w:line="400" w:lineRule="atLeast"/>
        <w:ind w:left="720"/>
        <w:textAlignment w:val="baseline"/>
        <w:rPr>
          <w:rFonts w:ascii="Arial" w:hAnsi="Arial" w:cs="Arial"/>
          <w:szCs w:val="24"/>
        </w:rPr>
      </w:pPr>
      <w:r w:rsidRPr="00A04FA1">
        <w:rPr>
          <w:rFonts w:ascii="Arial" w:hAnsi="Arial" w:cs="Arial"/>
          <w:szCs w:val="24"/>
        </w:rPr>
        <w:t xml:space="preserve">Information as to where and by what means the most recent report about the school published by </w:t>
      </w:r>
      <w:r w:rsidR="000374A5">
        <w:rPr>
          <w:rFonts w:ascii="Arial" w:hAnsi="Arial" w:cs="Arial"/>
          <w:szCs w:val="24"/>
        </w:rPr>
        <w:t>the</w:t>
      </w:r>
      <w:r w:rsidRPr="00A04FA1">
        <w:rPr>
          <w:rFonts w:ascii="Arial" w:hAnsi="Arial" w:cs="Arial"/>
          <w:szCs w:val="24"/>
        </w:rPr>
        <w:t xml:space="preserve"> Chief Inspector may be accessed.</w:t>
      </w:r>
    </w:p>
    <w:p w:rsidR="007C593C" w:rsidRPr="00A04FA1" w:rsidRDefault="007C593C" w:rsidP="00242D3F">
      <w:pPr>
        <w:pStyle w:val="Numbered"/>
        <w:widowControl w:val="0"/>
        <w:numPr>
          <w:ilvl w:val="0"/>
          <w:numId w:val="35"/>
        </w:numPr>
        <w:tabs>
          <w:tab w:val="clear" w:pos="360"/>
          <w:tab w:val="num" w:pos="720"/>
        </w:tabs>
        <w:overflowPunct w:val="0"/>
        <w:autoSpaceDE w:val="0"/>
        <w:autoSpaceDN w:val="0"/>
        <w:adjustRightInd w:val="0"/>
        <w:spacing w:before="360" w:after="360" w:line="400" w:lineRule="atLeast"/>
        <w:ind w:left="720"/>
        <w:textAlignment w:val="baseline"/>
        <w:rPr>
          <w:rFonts w:ascii="Arial" w:hAnsi="Arial" w:cs="Arial"/>
          <w:szCs w:val="24"/>
        </w:rPr>
      </w:pPr>
      <w:r w:rsidRPr="00A04FA1">
        <w:rPr>
          <w:rFonts w:ascii="Arial" w:hAnsi="Arial" w:cs="Arial"/>
          <w:szCs w:val="24"/>
        </w:rPr>
        <w:t>Information as to where and by what means the School Performance Tables published by the Secretary of State on the Department for Education’s website may be accessed.</w:t>
      </w:r>
    </w:p>
    <w:p w:rsidR="007C593C" w:rsidRPr="00A04FA1" w:rsidRDefault="007C593C" w:rsidP="00242D3F">
      <w:pPr>
        <w:pStyle w:val="Numbered"/>
        <w:widowControl w:val="0"/>
        <w:spacing w:before="360" w:after="360" w:line="400" w:lineRule="atLeast"/>
        <w:ind w:left="142"/>
        <w:rPr>
          <w:rFonts w:ascii="Arial" w:hAnsi="Arial" w:cs="Arial"/>
          <w:szCs w:val="24"/>
        </w:rPr>
      </w:pPr>
      <w:r w:rsidRPr="00A04FA1">
        <w:rPr>
          <w:rFonts w:ascii="Arial" w:hAnsi="Arial" w:cs="Arial"/>
          <w:szCs w:val="24"/>
        </w:rPr>
        <w:lastRenderedPageBreak/>
        <w:t xml:space="preserve">30B)  There is no requirement to publish information under clause 30A if to do so would be in breach of the Company’s obligations under the Data Protection Act 1998.   </w:t>
      </w:r>
    </w:p>
    <w:p w:rsidR="007C593C" w:rsidRPr="00A04FA1" w:rsidRDefault="007C593C" w:rsidP="00242D3F">
      <w:pPr>
        <w:pStyle w:val="Numbered"/>
        <w:widowControl w:val="0"/>
        <w:spacing w:before="360" w:after="360" w:line="400" w:lineRule="atLeast"/>
        <w:rPr>
          <w:rFonts w:ascii="Arial" w:hAnsi="Arial" w:cs="Arial"/>
          <w:bCs/>
          <w:szCs w:val="24"/>
        </w:rPr>
      </w:pPr>
      <w:r w:rsidRPr="00A04FA1">
        <w:rPr>
          <w:rFonts w:ascii="Arial" w:hAnsi="Arial" w:cs="Arial"/>
          <w:b/>
          <w:szCs w:val="24"/>
        </w:rPr>
        <w:t>Exclusions Agreement</w:t>
      </w:r>
    </w:p>
    <w:p w:rsidR="007C593C" w:rsidRPr="00A04FA1" w:rsidRDefault="007C593C" w:rsidP="00242D3F">
      <w:pPr>
        <w:pStyle w:val="Numbered"/>
        <w:widowControl w:val="0"/>
        <w:spacing w:before="360" w:after="360" w:line="400" w:lineRule="atLeast"/>
        <w:ind w:left="142"/>
        <w:rPr>
          <w:rFonts w:ascii="Arial" w:hAnsi="Arial" w:cs="Arial"/>
          <w:szCs w:val="24"/>
        </w:rPr>
      </w:pPr>
      <w:r w:rsidRPr="00A04FA1">
        <w:rPr>
          <w:rFonts w:ascii="Arial" w:hAnsi="Arial" w:cs="Arial"/>
          <w:szCs w:val="24"/>
        </w:rPr>
        <w:t xml:space="preserve">31) In respect of </w:t>
      </w:r>
      <w:r w:rsidRPr="00A04FA1">
        <w:rPr>
          <w:rFonts w:ascii="Arial" w:hAnsi="Arial" w:cs="Arial"/>
          <w:b/>
          <w:szCs w:val="24"/>
        </w:rPr>
        <w:t>Mainstream Academies</w:t>
      </w:r>
      <w:r w:rsidRPr="00A04FA1">
        <w:rPr>
          <w:rFonts w:ascii="Arial" w:hAnsi="Arial" w:cs="Arial"/>
          <w:szCs w:val="24"/>
        </w:rPr>
        <w:t>, the Company shall, if invited to do so by an LA, enter into an agreement in respect of an Academy with that LA, which has the effect that where:</w:t>
      </w:r>
    </w:p>
    <w:p w:rsidR="007C593C" w:rsidRPr="00A04FA1" w:rsidRDefault="007C593C" w:rsidP="00242D3F">
      <w:pPr>
        <w:pStyle w:val="Numbered"/>
        <w:widowControl w:val="0"/>
        <w:spacing w:before="360" w:after="360" w:line="400" w:lineRule="atLeast"/>
        <w:ind w:left="709" w:hanging="360"/>
        <w:rPr>
          <w:rFonts w:ascii="Arial" w:hAnsi="Arial" w:cs="Arial"/>
          <w:iCs/>
          <w:szCs w:val="24"/>
        </w:rPr>
      </w:pPr>
      <w:r w:rsidRPr="00A04FA1">
        <w:rPr>
          <w:rFonts w:ascii="Arial" w:hAnsi="Arial" w:cs="Arial"/>
          <w:iCs/>
          <w:szCs w:val="24"/>
        </w:rPr>
        <w:t>a)   the Company admits a pupil to the Academy who has been  permanently excluded from a maintained school, the Academy itself or another Academy with whom the LA  has a similar agreement; or</w:t>
      </w:r>
    </w:p>
    <w:p w:rsidR="001B5457" w:rsidRPr="00A04FA1" w:rsidRDefault="007C593C" w:rsidP="00242D3F">
      <w:pPr>
        <w:pStyle w:val="Numbered"/>
        <w:widowControl w:val="0"/>
        <w:spacing w:before="360" w:after="360" w:line="400" w:lineRule="atLeast"/>
        <w:ind w:left="709" w:hanging="360"/>
        <w:rPr>
          <w:rFonts w:ascii="Arial" w:hAnsi="Arial" w:cs="Arial"/>
          <w:szCs w:val="24"/>
        </w:rPr>
      </w:pPr>
      <w:r w:rsidRPr="00A04FA1">
        <w:rPr>
          <w:rFonts w:ascii="Arial" w:hAnsi="Arial" w:cs="Arial"/>
          <w:iCs/>
          <w:szCs w:val="24"/>
        </w:rPr>
        <w:t>b)  the Company permanently excludes a pupil from the Academy</w:t>
      </w:r>
      <w:r w:rsidR="00D3441F">
        <w:rPr>
          <w:rFonts w:ascii="Arial" w:hAnsi="Arial" w:cs="Arial"/>
          <w:iCs/>
          <w:szCs w:val="24"/>
        </w:rPr>
        <w:t>;</w:t>
      </w:r>
      <w:r w:rsidRPr="00A04FA1">
        <w:rPr>
          <w:rFonts w:ascii="Arial" w:hAnsi="Arial" w:cs="Arial"/>
          <w:szCs w:val="24"/>
        </w:rPr>
        <w:t xml:space="preserve"> </w:t>
      </w:r>
    </w:p>
    <w:p w:rsidR="007C593C" w:rsidRPr="00A04FA1" w:rsidRDefault="007C593C" w:rsidP="00242D3F">
      <w:pPr>
        <w:pStyle w:val="Numbered"/>
        <w:widowControl w:val="0"/>
        <w:spacing w:before="360" w:after="360" w:line="400" w:lineRule="atLeast"/>
        <w:ind w:left="142"/>
        <w:rPr>
          <w:rFonts w:ascii="Arial" w:hAnsi="Arial" w:cs="Arial"/>
          <w:bCs/>
          <w:szCs w:val="24"/>
        </w:rPr>
      </w:pPr>
      <w:r w:rsidRPr="00A04FA1">
        <w:rPr>
          <w:rFonts w:ascii="Arial" w:hAnsi="Arial" w:cs="Arial"/>
          <w:szCs w:val="24"/>
        </w:rPr>
        <w:t>payment will flow between the Company and the LA in the same direction and for the same amount that it would, were the Academy a maintained school, under Regulations made under section 47 of the School Standards and Framework Act 1998 relating to the addition or deduction of a maintained school’s budget following a permanent exclusion or the admission of a permanently excluded pupil. At the date of this Agreement, the applicable Regulation is Regulation 23 of the School Finance (</w:t>
      </w:r>
      <w:smartTag w:uri="urn:schemas-microsoft-com:office:smarttags" w:element="place">
        <w:smartTag w:uri="urn:schemas-microsoft-com:office:smarttags" w:element="country-region">
          <w:r w:rsidRPr="00A04FA1">
            <w:rPr>
              <w:rFonts w:ascii="Arial" w:hAnsi="Arial" w:cs="Arial"/>
              <w:szCs w:val="24"/>
            </w:rPr>
            <w:t>England</w:t>
          </w:r>
        </w:smartTag>
      </w:smartTag>
      <w:r w:rsidRPr="00A04FA1">
        <w:rPr>
          <w:rFonts w:ascii="Arial" w:hAnsi="Arial" w:cs="Arial"/>
          <w:szCs w:val="24"/>
        </w:rPr>
        <w:t>) Regulations 2011.</w:t>
      </w:r>
    </w:p>
    <w:p w:rsidR="007C593C" w:rsidRPr="00A04FA1" w:rsidRDefault="007C593C" w:rsidP="00242D3F">
      <w:pPr>
        <w:pStyle w:val="Numbered"/>
        <w:widowControl w:val="0"/>
        <w:spacing w:before="360" w:after="360" w:line="400" w:lineRule="atLeast"/>
        <w:rPr>
          <w:rFonts w:ascii="Arial" w:hAnsi="Arial" w:cs="Arial"/>
          <w:b/>
          <w:bCs/>
          <w:szCs w:val="24"/>
        </w:rPr>
      </w:pPr>
      <w:r w:rsidRPr="00A04FA1">
        <w:rPr>
          <w:rFonts w:ascii="Arial" w:hAnsi="Arial" w:cs="Arial"/>
          <w:b/>
          <w:bCs/>
          <w:szCs w:val="24"/>
        </w:rPr>
        <w:t>School Meals</w:t>
      </w:r>
    </w:p>
    <w:p w:rsidR="007C593C" w:rsidRPr="00A04FA1" w:rsidRDefault="007C593C" w:rsidP="00242D3F">
      <w:pPr>
        <w:pStyle w:val="Numbered"/>
        <w:widowControl w:val="0"/>
        <w:spacing w:before="360" w:after="360" w:line="400" w:lineRule="atLeast"/>
        <w:ind w:left="142"/>
        <w:rPr>
          <w:rFonts w:ascii="Arial" w:hAnsi="Arial" w:cs="Arial"/>
          <w:szCs w:val="24"/>
        </w:rPr>
      </w:pPr>
      <w:bookmarkStart w:id="153" w:name="_DV_M181"/>
      <w:bookmarkEnd w:id="153"/>
      <w:r w:rsidRPr="00A04FA1">
        <w:rPr>
          <w:rFonts w:ascii="Arial" w:hAnsi="Arial" w:cs="Arial"/>
          <w:szCs w:val="24"/>
        </w:rPr>
        <w:t xml:space="preserve">32) The Company shall, if requested to do so by or on behalf of any pupils at any Academy, provide school lunches for those pupils unless it would be unreasonable for it to do so.  Subject to the provisions of clause 33 charges may be levied for lunches, but the Company shall otherwise fund the cost of such school lunches from its GAG for </w:t>
      </w:r>
      <w:r w:rsidRPr="00A04FA1">
        <w:rPr>
          <w:rFonts w:ascii="Arial" w:hAnsi="Arial" w:cs="Arial"/>
          <w:b/>
          <w:szCs w:val="24"/>
        </w:rPr>
        <w:t>Mainstream Academies</w:t>
      </w:r>
      <w:r w:rsidRPr="00A04FA1">
        <w:rPr>
          <w:rFonts w:ascii="Arial" w:hAnsi="Arial" w:cs="Arial"/>
          <w:szCs w:val="24"/>
        </w:rPr>
        <w:t xml:space="preserve">, or from its </w:t>
      </w:r>
      <w:r w:rsidRPr="00A04FA1">
        <w:rPr>
          <w:rFonts w:ascii="Arial" w:hAnsi="Arial" w:cs="Arial"/>
          <w:bCs/>
          <w:szCs w:val="24"/>
        </w:rPr>
        <w:t>resources</w:t>
      </w:r>
      <w:r w:rsidRPr="00A04FA1">
        <w:rPr>
          <w:rFonts w:ascii="Arial" w:hAnsi="Arial" w:cs="Arial"/>
          <w:szCs w:val="24"/>
        </w:rPr>
        <w:t xml:space="preserve"> for </w:t>
      </w:r>
      <w:r w:rsidRPr="00A04FA1">
        <w:rPr>
          <w:rFonts w:ascii="Arial" w:hAnsi="Arial" w:cs="Arial"/>
          <w:b/>
          <w:szCs w:val="24"/>
        </w:rPr>
        <w:t>Special Academies</w:t>
      </w:r>
      <w:r w:rsidRPr="00A04FA1">
        <w:rPr>
          <w:rFonts w:ascii="Arial" w:hAnsi="Arial" w:cs="Arial"/>
          <w:szCs w:val="24"/>
        </w:rPr>
        <w:t xml:space="preserve"> and for </w:t>
      </w:r>
      <w:r w:rsidRPr="00A04FA1">
        <w:rPr>
          <w:rFonts w:ascii="Arial" w:hAnsi="Arial" w:cs="Arial"/>
          <w:b/>
          <w:szCs w:val="24"/>
        </w:rPr>
        <w:t>Alternative Provision Academies</w:t>
      </w:r>
      <w:r w:rsidRPr="00A04FA1">
        <w:rPr>
          <w:rFonts w:ascii="Arial" w:hAnsi="Arial" w:cs="Arial"/>
          <w:szCs w:val="24"/>
        </w:rPr>
        <w:t>.</w:t>
      </w:r>
    </w:p>
    <w:p w:rsidR="007C593C" w:rsidRPr="00A04FA1" w:rsidRDefault="007C593C" w:rsidP="00242D3F">
      <w:pPr>
        <w:pStyle w:val="Numbered"/>
        <w:widowControl w:val="0"/>
        <w:numPr>
          <w:ilvl w:val="12"/>
          <w:numId w:val="0"/>
        </w:numPr>
        <w:spacing w:before="360" w:after="360" w:line="400" w:lineRule="atLeast"/>
        <w:ind w:left="142"/>
        <w:rPr>
          <w:rFonts w:ascii="Arial" w:hAnsi="Arial" w:cs="Arial"/>
          <w:bCs/>
          <w:szCs w:val="24"/>
        </w:rPr>
      </w:pPr>
      <w:bookmarkStart w:id="154" w:name="_DV_M182"/>
      <w:bookmarkStart w:id="155" w:name="_Ref110670541"/>
      <w:bookmarkEnd w:id="154"/>
      <w:r w:rsidRPr="00A04FA1">
        <w:rPr>
          <w:rFonts w:ascii="Arial" w:hAnsi="Arial" w:cs="Arial"/>
          <w:szCs w:val="24"/>
        </w:rPr>
        <w:t xml:space="preserve">33) In relation to a pupil who is himself or whose parents are in receipt of benefits </w:t>
      </w:r>
      <w:r w:rsidRPr="00A04FA1">
        <w:rPr>
          <w:rFonts w:ascii="Arial" w:hAnsi="Arial" w:cs="Arial"/>
          <w:szCs w:val="24"/>
        </w:rPr>
        <w:lastRenderedPageBreak/>
        <w:t>mentioned in section 512ZB of the Education Act 1996 (or equivalent provision governing the entitlement to free school lunches of pupils at maintained schools), the Company shall ensure that a school lunch is provided for such a pupil free of charge to be funded by the Company.</w:t>
      </w:r>
      <w:bookmarkEnd w:id="155"/>
      <w:r w:rsidRPr="00A04FA1" w:rsidDel="0053229B">
        <w:rPr>
          <w:rFonts w:ascii="Arial" w:hAnsi="Arial" w:cs="Arial"/>
          <w:szCs w:val="24"/>
        </w:rPr>
        <w:t xml:space="preserve"> </w:t>
      </w:r>
      <w:bookmarkStart w:id="156" w:name="_DV_M183"/>
      <w:bookmarkEnd w:id="156"/>
    </w:p>
    <w:p w:rsidR="007C593C" w:rsidRPr="00A04FA1" w:rsidRDefault="007C593C" w:rsidP="00242D3F">
      <w:pPr>
        <w:pStyle w:val="Numbered"/>
        <w:widowControl w:val="0"/>
        <w:numPr>
          <w:ilvl w:val="12"/>
          <w:numId w:val="0"/>
        </w:numPr>
        <w:spacing w:before="360" w:after="360" w:line="400" w:lineRule="atLeast"/>
        <w:rPr>
          <w:rFonts w:ascii="Arial" w:hAnsi="Arial" w:cs="Arial"/>
          <w:b/>
          <w:bCs/>
          <w:szCs w:val="24"/>
        </w:rPr>
      </w:pPr>
      <w:r w:rsidRPr="00A04FA1">
        <w:rPr>
          <w:rFonts w:ascii="Arial" w:hAnsi="Arial" w:cs="Arial"/>
          <w:b/>
          <w:bCs/>
          <w:szCs w:val="24"/>
        </w:rPr>
        <w:t>Charging</w:t>
      </w:r>
    </w:p>
    <w:p w:rsidR="007C593C" w:rsidRPr="00A04FA1" w:rsidRDefault="007C593C" w:rsidP="00242D3F">
      <w:pPr>
        <w:pStyle w:val="Numbered"/>
        <w:widowControl w:val="0"/>
        <w:spacing w:before="360" w:after="360" w:line="400" w:lineRule="atLeast"/>
        <w:ind w:left="142"/>
        <w:rPr>
          <w:rFonts w:ascii="Arial" w:hAnsi="Arial" w:cs="Arial"/>
          <w:szCs w:val="24"/>
        </w:rPr>
      </w:pPr>
      <w:bookmarkStart w:id="157" w:name="_DV_M184"/>
      <w:bookmarkStart w:id="158" w:name="_Ref102292908"/>
      <w:bookmarkEnd w:id="157"/>
      <w:r w:rsidRPr="00A04FA1">
        <w:rPr>
          <w:rFonts w:ascii="Arial" w:hAnsi="Arial" w:cs="Arial"/>
          <w:szCs w:val="24"/>
        </w:rPr>
        <w:t>34) Sections 402 (</w:t>
      </w:r>
      <w:r w:rsidR="00D3441F">
        <w:rPr>
          <w:rFonts w:ascii="Arial" w:hAnsi="Arial" w:cs="Arial"/>
          <w:szCs w:val="24"/>
        </w:rPr>
        <w:t>o</w:t>
      </w:r>
      <w:r w:rsidRPr="00A04FA1">
        <w:rPr>
          <w:rFonts w:ascii="Arial" w:hAnsi="Arial" w:cs="Arial"/>
          <w:szCs w:val="24"/>
        </w:rPr>
        <w:t>bligation to enter pupils for public examinations), 450 - 457 (charges), 459 (regulations about information about charges and school hours)</w:t>
      </w:r>
      <w:r w:rsidR="00C366ED" w:rsidRPr="00A04FA1">
        <w:rPr>
          <w:rFonts w:ascii="Arial" w:hAnsi="Arial" w:cs="Arial"/>
          <w:szCs w:val="24"/>
        </w:rPr>
        <w:t xml:space="preserve">, </w:t>
      </w:r>
      <w:r w:rsidRPr="00A04FA1">
        <w:rPr>
          <w:rFonts w:ascii="Arial" w:hAnsi="Arial" w:cs="Arial"/>
          <w:szCs w:val="24"/>
        </w:rPr>
        <w:t>460 (voluntary contributions), 461 (recovery of sums as civil debt)</w:t>
      </w:r>
      <w:r w:rsidR="004A6FB6">
        <w:rPr>
          <w:rFonts w:ascii="Arial" w:hAnsi="Arial" w:cs="Arial"/>
          <w:szCs w:val="24"/>
        </w:rPr>
        <w:t xml:space="preserve"> and</w:t>
      </w:r>
      <w:r w:rsidR="00D3441F">
        <w:rPr>
          <w:rFonts w:ascii="Arial" w:hAnsi="Arial" w:cs="Arial"/>
          <w:szCs w:val="24"/>
        </w:rPr>
        <w:t xml:space="preserve"> </w:t>
      </w:r>
      <w:r w:rsidRPr="00A04FA1">
        <w:rPr>
          <w:rFonts w:ascii="Arial" w:hAnsi="Arial" w:cs="Arial"/>
          <w:szCs w:val="24"/>
        </w:rPr>
        <w:t>462 (</w:t>
      </w:r>
      <w:r w:rsidR="00D3441F">
        <w:rPr>
          <w:rFonts w:ascii="Arial" w:hAnsi="Arial" w:cs="Arial"/>
          <w:szCs w:val="24"/>
        </w:rPr>
        <w:t>i</w:t>
      </w:r>
      <w:r w:rsidRPr="00A04FA1">
        <w:rPr>
          <w:rFonts w:ascii="Arial" w:hAnsi="Arial" w:cs="Arial"/>
          <w:szCs w:val="24"/>
        </w:rPr>
        <w:t>nterpretation re charges) of the Education Act 1996 (including, for the avoidance of doubt, any secondary legislation made further to those provisions) shall be deemed to apply to each Academy with the following modifications:</w:t>
      </w:r>
      <w:bookmarkEnd w:id="158"/>
    </w:p>
    <w:p w:rsidR="007C593C" w:rsidRPr="00A04FA1" w:rsidRDefault="007C593C" w:rsidP="00242D3F">
      <w:pPr>
        <w:widowControl w:val="0"/>
        <w:numPr>
          <w:ilvl w:val="1"/>
          <w:numId w:val="18"/>
        </w:numPr>
        <w:autoSpaceDE w:val="0"/>
        <w:autoSpaceDN w:val="0"/>
        <w:adjustRightInd w:val="0"/>
        <w:spacing w:before="360" w:after="360" w:line="400" w:lineRule="atLeast"/>
        <w:ind w:left="714" w:hanging="357"/>
        <w:rPr>
          <w:rFonts w:ascii="Arial" w:hAnsi="Arial" w:cs="Arial"/>
          <w:szCs w:val="24"/>
        </w:rPr>
      </w:pPr>
      <w:bookmarkStart w:id="159" w:name="_DV_M185"/>
      <w:bookmarkEnd w:id="159"/>
      <w:r w:rsidRPr="00A04FA1">
        <w:rPr>
          <w:rFonts w:ascii="Arial" w:hAnsi="Arial" w:cs="Arial"/>
          <w:szCs w:val="24"/>
        </w:rPr>
        <w:t>references to any maintained school shall be treated as references to an Academy;</w:t>
      </w:r>
    </w:p>
    <w:p w:rsidR="007C593C" w:rsidRPr="00A04FA1" w:rsidRDefault="007C593C" w:rsidP="00242D3F">
      <w:pPr>
        <w:widowControl w:val="0"/>
        <w:numPr>
          <w:ilvl w:val="1"/>
          <w:numId w:val="18"/>
        </w:numPr>
        <w:autoSpaceDE w:val="0"/>
        <w:autoSpaceDN w:val="0"/>
        <w:adjustRightInd w:val="0"/>
        <w:spacing w:before="360" w:after="360" w:line="400" w:lineRule="atLeast"/>
        <w:ind w:left="714" w:hanging="357"/>
        <w:rPr>
          <w:rFonts w:ascii="Arial" w:hAnsi="Arial" w:cs="Arial"/>
          <w:szCs w:val="24"/>
        </w:rPr>
      </w:pPr>
      <w:bookmarkStart w:id="160" w:name="_DV_M186"/>
      <w:bookmarkEnd w:id="160"/>
      <w:r w:rsidRPr="00A04FA1">
        <w:rPr>
          <w:rFonts w:ascii="Arial" w:hAnsi="Arial" w:cs="Arial"/>
          <w:szCs w:val="24"/>
        </w:rPr>
        <w:t>references to registered pupils shall be treated as references to registered pupils at an Academy;</w:t>
      </w:r>
    </w:p>
    <w:p w:rsidR="007C593C" w:rsidRPr="00A04FA1" w:rsidRDefault="007C593C" w:rsidP="00242D3F">
      <w:pPr>
        <w:widowControl w:val="0"/>
        <w:numPr>
          <w:ilvl w:val="1"/>
          <w:numId w:val="18"/>
        </w:numPr>
        <w:autoSpaceDE w:val="0"/>
        <w:autoSpaceDN w:val="0"/>
        <w:adjustRightInd w:val="0"/>
        <w:spacing w:before="360" w:after="360" w:line="400" w:lineRule="atLeast"/>
        <w:ind w:left="714" w:hanging="357"/>
        <w:rPr>
          <w:rFonts w:ascii="Arial" w:hAnsi="Arial" w:cs="Arial"/>
          <w:szCs w:val="24"/>
        </w:rPr>
      </w:pPr>
      <w:bookmarkStart w:id="161" w:name="_DV_M187"/>
      <w:bookmarkEnd w:id="161"/>
      <w:r w:rsidRPr="00A04FA1">
        <w:rPr>
          <w:rFonts w:ascii="Arial" w:hAnsi="Arial" w:cs="Arial"/>
          <w:szCs w:val="24"/>
        </w:rPr>
        <w:t>references to the governing body or the local authority shall, in each case, be treated as references to the Company;</w:t>
      </w:r>
    </w:p>
    <w:p w:rsidR="007C593C" w:rsidRPr="00A04FA1" w:rsidRDefault="007C593C" w:rsidP="00242D3F">
      <w:pPr>
        <w:widowControl w:val="0"/>
        <w:numPr>
          <w:ilvl w:val="1"/>
          <w:numId w:val="18"/>
        </w:numPr>
        <w:autoSpaceDE w:val="0"/>
        <w:autoSpaceDN w:val="0"/>
        <w:adjustRightInd w:val="0"/>
        <w:spacing w:before="360" w:after="360" w:line="400" w:lineRule="atLeast"/>
        <w:ind w:left="714" w:hanging="357"/>
        <w:rPr>
          <w:rFonts w:ascii="Arial" w:hAnsi="Arial" w:cs="Arial"/>
          <w:szCs w:val="24"/>
        </w:rPr>
      </w:pPr>
      <w:bookmarkStart w:id="162" w:name="_DV_M188"/>
      <w:bookmarkStart w:id="163" w:name="_DV_M189"/>
      <w:bookmarkEnd w:id="162"/>
      <w:bookmarkEnd w:id="163"/>
      <w:r w:rsidRPr="00A04FA1">
        <w:rPr>
          <w:rFonts w:ascii="Arial" w:hAnsi="Arial" w:cs="Arial"/>
          <w:szCs w:val="24"/>
        </w:rPr>
        <w:t>the Company may charge persons who are not registered pupils at an Academy for education provided or for facilities used by them at that Academy</w:t>
      </w:r>
      <w:r w:rsidR="00AC1F44">
        <w:rPr>
          <w:rFonts w:ascii="Arial" w:hAnsi="Arial" w:cs="Arial"/>
          <w:szCs w:val="24"/>
        </w:rPr>
        <w:t>.</w:t>
      </w:r>
      <w:r w:rsidRPr="00A04FA1">
        <w:rPr>
          <w:rStyle w:val="FootnoteReference"/>
          <w:rFonts w:ascii="Arial" w:hAnsi="Arial" w:cs="Arial"/>
          <w:szCs w:val="24"/>
        </w:rPr>
        <w:footnoteReference w:id="7"/>
      </w:r>
    </w:p>
    <w:p w:rsidR="007C593C" w:rsidRPr="00A04FA1" w:rsidRDefault="007C593C" w:rsidP="00242D3F">
      <w:pPr>
        <w:widowControl w:val="0"/>
        <w:autoSpaceDE w:val="0"/>
        <w:autoSpaceDN w:val="0"/>
        <w:adjustRightInd w:val="0"/>
        <w:spacing w:before="360" w:after="360" w:line="400" w:lineRule="atLeast"/>
        <w:rPr>
          <w:rFonts w:ascii="Arial" w:hAnsi="Arial" w:cs="Arial"/>
          <w:b/>
          <w:szCs w:val="24"/>
        </w:rPr>
      </w:pPr>
      <w:bookmarkStart w:id="164" w:name="_DV_M190"/>
      <w:bookmarkEnd w:id="164"/>
      <w:r w:rsidRPr="00A04FA1">
        <w:rPr>
          <w:rFonts w:ascii="Arial" w:hAnsi="Arial" w:cs="Arial"/>
          <w:b/>
          <w:szCs w:val="24"/>
        </w:rPr>
        <w:t>International Education Surveys</w:t>
      </w:r>
    </w:p>
    <w:p w:rsidR="006E5C30" w:rsidRPr="00A04FA1" w:rsidRDefault="007C593C" w:rsidP="00242D3F">
      <w:pPr>
        <w:pStyle w:val="numbered0"/>
        <w:widowControl w:val="0"/>
        <w:tabs>
          <w:tab w:val="num" w:pos="142"/>
        </w:tabs>
        <w:spacing w:before="360" w:beforeAutospacing="0" w:after="360" w:afterAutospacing="0" w:line="400" w:lineRule="atLeast"/>
        <w:ind w:left="142"/>
        <w:jc w:val="both"/>
      </w:pPr>
      <w:r w:rsidRPr="00A04FA1">
        <w:t>34A</w:t>
      </w:r>
      <w:r w:rsidR="006E5C30" w:rsidRPr="00A04FA1">
        <w:t>)</w:t>
      </w:r>
      <w:r w:rsidRPr="00A04FA1">
        <w:t xml:space="preserve"> </w:t>
      </w:r>
      <w:r w:rsidR="006E5C30" w:rsidRPr="00A04FA1">
        <w:tab/>
        <w:t>Section 538A of the Education Act 1996 (power to direct participation in international surveys) shall be deemed to apply to each Academy with the following modifications:</w:t>
      </w:r>
    </w:p>
    <w:p w:rsidR="006E5C30" w:rsidRPr="00A04FA1" w:rsidRDefault="006E5C30" w:rsidP="00242D3F">
      <w:pPr>
        <w:widowControl w:val="0"/>
        <w:spacing w:before="360" w:after="360" w:line="400" w:lineRule="atLeast"/>
        <w:ind w:left="720"/>
        <w:rPr>
          <w:rFonts w:ascii="Arial" w:hAnsi="Arial" w:cs="Arial"/>
          <w:iCs/>
          <w:szCs w:val="24"/>
        </w:rPr>
      </w:pPr>
      <w:r w:rsidRPr="00A04FA1">
        <w:rPr>
          <w:rFonts w:ascii="Arial" w:hAnsi="Arial" w:cs="Arial"/>
          <w:iCs/>
          <w:szCs w:val="24"/>
        </w:rPr>
        <w:lastRenderedPageBreak/>
        <w:t xml:space="preserve">(a) references to the governing body shall be treated as references to the Company; and </w:t>
      </w:r>
    </w:p>
    <w:p w:rsidR="006E5C30" w:rsidRPr="00A04FA1" w:rsidRDefault="006E5C30" w:rsidP="00242D3F">
      <w:pPr>
        <w:widowControl w:val="0"/>
        <w:spacing w:before="360" w:after="360" w:line="400" w:lineRule="atLeast"/>
        <w:ind w:left="720"/>
        <w:rPr>
          <w:rFonts w:ascii="Arial" w:hAnsi="Arial" w:cs="Arial"/>
          <w:szCs w:val="24"/>
        </w:rPr>
      </w:pPr>
      <w:r w:rsidRPr="00A04FA1">
        <w:rPr>
          <w:rFonts w:ascii="Arial" w:hAnsi="Arial" w:cs="Arial"/>
          <w:iCs/>
          <w:szCs w:val="24"/>
        </w:rPr>
        <w:t xml:space="preserve">(b) references to </w:t>
      </w:r>
      <w:r w:rsidR="000374A5">
        <w:rPr>
          <w:rFonts w:ascii="Arial" w:hAnsi="Arial" w:cs="Arial"/>
          <w:iCs/>
          <w:szCs w:val="24"/>
        </w:rPr>
        <w:t xml:space="preserve">a </w:t>
      </w:r>
      <w:r w:rsidRPr="00A04FA1">
        <w:rPr>
          <w:rFonts w:ascii="Arial" w:hAnsi="Arial" w:cs="Arial"/>
          <w:iCs/>
          <w:szCs w:val="24"/>
        </w:rPr>
        <w:t>community, foundation</w:t>
      </w:r>
      <w:r w:rsidR="000374A5">
        <w:rPr>
          <w:rFonts w:ascii="Arial" w:hAnsi="Arial" w:cs="Arial"/>
          <w:iCs/>
          <w:szCs w:val="24"/>
        </w:rPr>
        <w:t xml:space="preserve"> or</w:t>
      </w:r>
      <w:r w:rsidRPr="00A04FA1">
        <w:rPr>
          <w:rFonts w:ascii="Arial" w:hAnsi="Arial" w:cs="Arial"/>
          <w:iCs/>
          <w:szCs w:val="24"/>
        </w:rPr>
        <w:t xml:space="preserve"> voluntary school shall be treated as references to the Academy.</w:t>
      </w:r>
    </w:p>
    <w:p w:rsidR="007C593C" w:rsidRPr="00A04FA1" w:rsidRDefault="007C593C" w:rsidP="00242D3F">
      <w:pPr>
        <w:widowControl w:val="0"/>
        <w:autoSpaceDE w:val="0"/>
        <w:autoSpaceDN w:val="0"/>
        <w:adjustRightInd w:val="0"/>
        <w:spacing w:before="360" w:after="360" w:line="400" w:lineRule="atLeast"/>
        <w:ind w:left="360" w:hanging="360"/>
        <w:rPr>
          <w:rFonts w:ascii="Arial" w:hAnsi="Arial" w:cs="Arial"/>
          <w:b/>
          <w:bCs/>
          <w:szCs w:val="24"/>
        </w:rPr>
      </w:pPr>
      <w:r w:rsidRPr="00A04FA1">
        <w:rPr>
          <w:rFonts w:ascii="Arial" w:hAnsi="Arial" w:cs="Arial"/>
          <w:b/>
          <w:bCs/>
          <w:szCs w:val="24"/>
        </w:rPr>
        <w:t>Pupil Premium</w:t>
      </w:r>
    </w:p>
    <w:p w:rsidR="007C593C" w:rsidRPr="00A04FA1" w:rsidRDefault="007C593C" w:rsidP="00242D3F">
      <w:pPr>
        <w:widowControl w:val="0"/>
        <w:autoSpaceDE w:val="0"/>
        <w:autoSpaceDN w:val="0"/>
        <w:adjustRightInd w:val="0"/>
        <w:spacing w:before="360" w:after="360" w:line="400" w:lineRule="atLeast"/>
        <w:ind w:left="142"/>
        <w:rPr>
          <w:rFonts w:ascii="Arial" w:hAnsi="Arial" w:cs="Arial"/>
          <w:bCs/>
          <w:szCs w:val="24"/>
        </w:rPr>
      </w:pPr>
      <w:r w:rsidRPr="00A04FA1">
        <w:rPr>
          <w:rFonts w:ascii="Arial" w:hAnsi="Arial" w:cs="Arial"/>
          <w:bCs/>
          <w:szCs w:val="24"/>
        </w:rPr>
        <w:t xml:space="preserve">34B) For </w:t>
      </w:r>
      <w:r w:rsidRPr="00A04FA1">
        <w:rPr>
          <w:rFonts w:ascii="Arial" w:hAnsi="Arial" w:cs="Arial"/>
          <w:b/>
          <w:bCs/>
          <w:szCs w:val="24"/>
        </w:rPr>
        <w:t>Mainstream Academies</w:t>
      </w:r>
      <w:r w:rsidRPr="00A04FA1">
        <w:rPr>
          <w:rFonts w:ascii="Arial" w:hAnsi="Arial" w:cs="Arial"/>
          <w:bCs/>
          <w:szCs w:val="24"/>
        </w:rPr>
        <w:t xml:space="preserve">, and those </w:t>
      </w:r>
      <w:r w:rsidRPr="00A04FA1">
        <w:rPr>
          <w:rFonts w:ascii="Arial" w:hAnsi="Arial" w:cs="Arial"/>
          <w:b/>
          <w:bCs/>
          <w:szCs w:val="24"/>
        </w:rPr>
        <w:t>Special Academies</w:t>
      </w:r>
      <w:r w:rsidRPr="00A04FA1">
        <w:rPr>
          <w:rFonts w:ascii="Arial" w:hAnsi="Arial" w:cs="Arial"/>
          <w:bCs/>
          <w:szCs w:val="24"/>
        </w:rPr>
        <w:t xml:space="preserve"> that receive Pupil Premium Funding</w:t>
      </w:r>
      <w:r w:rsidRPr="00A04FA1">
        <w:rPr>
          <w:rStyle w:val="FootnoteReference"/>
          <w:rFonts w:ascii="Arial" w:hAnsi="Arial" w:cs="Arial"/>
          <w:bCs/>
          <w:szCs w:val="24"/>
        </w:rPr>
        <w:footnoteReference w:id="8"/>
      </w:r>
      <w:r w:rsidRPr="00A04FA1">
        <w:rPr>
          <w:rFonts w:ascii="Arial" w:hAnsi="Arial" w:cs="Arial"/>
          <w:bCs/>
          <w:szCs w:val="24"/>
        </w:rPr>
        <w:t>, the Company shall publish in each Academy Financial Year information in relation to:</w:t>
      </w:r>
    </w:p>
    <w:p w:rsidR="007C593C" w:rsidRPr="00A04FA1" w:rsidRDefault="007C593C" w:rsidP="00242D3F">
      <w:pPr>
        <w:widowControl w:val="0"/>
        <w:numPr>
          <w:ilvl w:val="0"/>
          <w:numId w:val="31"/>
        </w:numPr>
        <w:autoSpaceDE w:val="0"/>
        <w:autoSpaceDN w:val="0"/>
        <w:adjustRightInd w:val="0"/>
        <w:spacing w:before="360" w:after="360" w:line="400" w:lineRule="atLeast"/>
        <w:rPr>
          <w:rFonts w:ascii="Arial" w:hAnsi="Arial" w:cs="Arial"/>
          <w:bCs/>
          <w:szCs w:val="24"/>
        </w:rPr>
      </w:pPr>
      <w:r w:rsidRPr="00A04FA1">
        <w:rPr>
          <w:rFonts w:ascii="Arial" w:hAnsi="Arial" w:cs="Arial"/>
          <w:bCs/>
          <w:szCs w:val="24"/>
        </w:rPr>
        <w:t>the amount of Pupil Premium allocation that it will receive during the Academy Financial Year;</w:t>
      </w:r>
    </w:p>
    <w:p w:rsidR="007C593C" w:rsidRPr="00A04FA1" w:rsidRDefault="007C593C" w:rsidP="00242D3F">
      <w:pPr>
        <w:widowControl w:val="0"/>
        <w:numPr>
          <w:ilvl w:val="0"/>
          <w:numId w:val="31"/>
        </w:numPr>
        <w:autoSpaceDE w:val="0"/>
        <w:autoSpaceDN w:val="0"/>
        <w:adjustRightInd w:val="0"/>
        <w:spacing w:before="360" w:after="360" w:line="400" w:lineRule="atLeast"/>
        <w:rPr>
          <w:rFonts w:ascii="Arial" w:hAnsi="Arial" w:cs="Arial"/>
          <w:bCs/>
          <w:szCs w:val="24"/>
        </w:rPr>
      </w:pPr>
      <w:r w:rsidRPr="00A04FA1">
        <w:rPr>
          <w:rFonts w:ascii="Arial" w:hAnsi="Arial" w:cs="Arial"/>
          <w:bCs/>
          <w:szCs w:val="24"/>
        </w:rPr>
        <w:t>on what it intends to spend the Pupil Premium allocation;</w:t>
      </w:r>
    </w:p>
    <w:p w:rsidR="007C593C" w:rsidRPr="00A04FA1" w:rsidRDefault="007C593C" w:rsidP="00242D3F">
      <w:pPr>
        <w:widowControl w:val="0"/>
        <w:numPr>
          <w:ilvl w:val="0"/>
          <w:numId w:val="31"/>
        </w:numPr>
        <w:autoSpaceDE w:val="0"/>
        <w:autoSpaceDN w:val="0"/>
        <w:adjustRightInd w:val="0"/>
        <w:spacing w:before="360" w:after="360" w:line="400" w:lineRule="atLeast"/>
        <w:rPr>
          <w:rFonts w:ascii="Arial" w:hAnsi="Arial" w:cs="Arial"/>
          <w:bCs/>
          <w:szCs w:val="24"/>
        </w:rPr>
      </w:pPr>
      <w:r w:rsidRPr="00A04FA1">
        <w:rPr>
          <w:rFonts w:ascii="Arial" w:hAnsi="Arial" w:cs="Arial"/>
          <w:bCs/>
          <w:szCs w:val="24"/>
        </w:rPr>
        <w:t>on what it spent its Pupil Premium in the previous Academy Financial Year;</w:t>
      </w:r>
    </w:p>
    <w:p w:rsidR="007C593C" w:rsidRPr="00A04FA1" w:rsidRDefault="007C593C" w:rsidP="00242D3F">
      <w:pPr>
        <w:widowControl w:val="0"/>
        <w:numPr>
          <w:ilvl w:val="0"/>
          <w:numId w:val="31"/>
        </w:numPr>
        <w:autoSpaceDE w:val="0"/>
        <w:autoSpaceDN w:val="0"/>
        <w:adjustRightInd w:val="0"/>
        <w:spacing w:before="360" w:after="360" w:line="400" w:lineRule="atLeast"/>
        <w:rPr>
          <w:rFonts w:ascii="Arial" w:hAnsi="Arial" w:cs="Arial"/>
          <w:bCs/>
          <w:szCs w:val="24"/>
        </w:rPr>
      </w:pPr>
      <w:r w:rsidRPr="00A04FA1">
        <w:rPr>
          <w:rFonts w:ascii="Arial" w:hAnsi="Arial" w:cs="Arial"/>
          <w:bCs/>
          <w:szCs w:val="24"/>
        </w:rPr>
        <w:t>the impact in educational attainment, arising from expenditure of the previous Academy Financial Year’s Pupil Premium.</w:t>
      </w:r>
    </w:p>
    <w:p w:rsidR="007C593C" w:rsidRPr="00A04FA1" w:rsidRDefault="007C593C" w:rsidP="00242D3F">
      <w:pPr>
        <w:widowControl w:val="0"/>
        <w:overflowPunct w:val="0"/>
        <w:autoSpaceDE w:val="0"/>
        <w:autoSpaceDN w:val="0"/>
        <w:spacing w:before="360" w:after="360" w:line="400" w:lineRule="atLeast"/>
        <w:rPr>
          <w:rFonts w:ascii="Arial" w:hAnsi="Arial" w:cs="Arial"/>
          <w:b/>
          <w:bCs/>
          <w:szCs w:val="24"/>
        </w:rPr>
      </w:pPr>
      <w:r w:rsidRPr="00A04FA1">
        <w:rPr>
          <w:rFonts w:ascii="Arial" w:hAnsi="Arial" w:cs="Arial"/>
          <w:b/>
          <w:bCs/>
          <w:szCs w:val="24"/>
        </w:rPr>
        <w:t>DURATION OF SCHOOL DAY AND YEAR</w:t>
      </w:r>
    </w:p>
    <w:p w:rsidR="007C593C" w:rsidRPr="00A04FA1" w:rsidRDefault="007C593C" w:rsidP="00242D3F">
      <w:pPr>
        <w:widowControl w:val="0"/>
        <w:autoSpaceDE w:val="0"/>
        <w:autoSpaceDN w:val="0"/>
        <w:adjustRightInd w:val="0"/>
        <w:spacing w:before="360" w:after="360" w:line="400" w:lineRule="atLeast"/>
        <w:rPr>
          <w:rFonts w:ascii="Arial" w:hAnsi="Arial" w:cs="Arial"/>
          <w:bCs/>
          <w:szCs w:val="24"/>
        </w:rPr>
      </w:pPr>
      <w:r w:rsidRPr="00A04FA1">
        <w:rPr>
          <w:rFonts w:ascii="Arial" w:hAnsi="Arial" w:cs="Arial"/>
          <w:bCs/>
          <w:szCs w:val="24"/>
        </w:rPr>
        <w:t xml:space="preserve">34C) In respect of </w:t>
      </w:r>
      <w:r w:rsidRPr="00A04FA1">
        <w:rPr>
          <w:rFonts w:ascii="Arial" w:hAnsi="Arial" w:cs="Arial"/>
          <w:b/>
          <w:bCs/>
          <w:szCs w:val="24"/>
        </w:rPr>
        <w:t xml:space="preserve">Mainstream Academies and Alternative Provision Academies, </w:t>
      </w:r>
      <w:r w:rsidRPr="00A04FA1">
        <w:rPr>
          <w:rFonts w:ascii="Arial" w:hAnsi="Arial" w:cs="Arial"/>
          <w:bCs/>
          <w:szCs w:val="24"/>
        </w:rPr>
        <w:t>the duration of the school day and year will be the responsibility of the Company.</w:t>
      </w:r>
      <w:r w:rsidRPr="00A04FA1">
        <w:rPr>
          <w:rStyle w:val="FootnoteReference"/>
          <w:rFonts w:ascii="Arial" w:hAnsi="Arial" w:cs="Arial"/>
          <w:bCs/>
          <w:szCs w:val="24"/>
        </w:rPr>
        <w:footnoteReference w:id="9"/>
      </w:r>
    </w:p>
    <w:p w:rsidR="007C593C" w:rsidRPr="00A04FA1" w:rsidRDefault="007C593C" w:rsidP="00242D3F">
      <w:pPr>
        <w:widowControl w:val="0"/>
        <w:autoSpaceDE w:val="0"/>
        <w:autoSpaceDN w:val="0"/>
        <w:adjustRightInd w:val="0"/>
        <w:spacing w:before="360" w:after="360" w:line="400" w:lineRule="atLeast"/>
        <w:rPr>
          <w:rFonts w:ascii="Arial" w:hAnsi="Arial" w:cs="Arial"/>
          <w:b/>
          <w:bCs/>
          <w:szCs w:val="24"/>
        </w:rPr>
      </w:pPr>
      <w:bookmarkStart w:id="165" w:name="_DV_M191"/>
      <w:bookmarkStart w:id="166" w:name="_DV_M192"/>
      <w:bookmarkStart w:id="167" w:name="_DV_M193"/>
      <w:bookmarkStart w:id="168" w:name="_DV_M194"/>
      <w:bookmarkStart w:id="169" w:name="_DV_M195"/>
      <w:bookmarkStart w:id="170" w:name="_DV_M196"/>
      <w:bookmarkStart w:id="171" w:name="_DV_M197"/>
      <w:bookmarkStart w:id="172" w:name="_DV_M198"/>
      <w:bookmarkEnd w:id="165"/>
      <w:bookmarkEnd w:id="166"/>
      <w:bookmarkEnd w:id="167"/>
      <w:bookmarkEnd w:id="168"/>
      <w:bookmarkEnd w:id="169"/>
      <w:bookmarkEnd w:id="170"/>
      <w:bookmarkEnd w:id="171"/>
      <w:bookmarkEnd w:id="172"/>
      <w:r w:rsidRPr="00A04FA1">
        <w:rPr>
          <w:rFonts w:ascii="Arial" w:hAnsi="Arial" w:cs="Arial"/>
          <w:b/>
          <w:bCs/>
          <w:szCs w:val="24"/>
        </w:rPr>
        <w:t xml:space="preserve">GRANTS TO BE PAID BY THE SECRETARY OF STATE </w:t>
      </w:r>
    </w:p>
    <w:p w:rsidR="007C593C" w:rsidRPr="00A04FA1" w:rsidRDefault="007C593C" w:rsidP="00242D3F">
      <w:pPr>
        <w:pStyle w:val="Numbered"/>
        <w:widowControl w:val="0"/>
        <w:spacing w:before="360" w:after="360" w:line="400" w:lineRule="atLeast"/>
        <w:ind w:hanging="90"/>
        <w:rPr>
          <w:rFonts w:ascii="Arial" w:hAnsi="Arial" w:cs="Arial"/>
          <w:b/>
          <w:bCs/>
          <w:szCs w:val="24"/>
        </w:rPr>
      </w:pPr>
      <w:bookmarkStart w:id="173" w:name="_DV_M199"/>
      <w:bookmarkEnd w:id="173"/>
      <w:r w:rsidRPr="00A04FA1">
        <w:rPr>
          <w:rFonts w:ascii="Arial" w:hAnsi="Arial" w:cs="Arial"/>
          <w:b/>
          <w:bCs/>
          <w:szCs w:val="24"/>
        </w:rPr>
        <w:lastRenderedPageBreak/>
        <w:t>General</w:t>
      </w:r>
    </w:p>
    <w:p w:rsidR="007C593C" w:rsidRPr="00A04FA1" w:rsidRDefault="007C593C" w:rsidP="00242D3F">
      <w:pPr>
        <w:pStyle w:val="Numbered"/>
        <w:widowControl w:val="0"/>
        <w:spacing w:before="360" w:after="360" w:line="400" w:lineRule="atLeast"/>
        <w:ind w:left="142"/>
        <w:rPr>
          <w:rFonts w:ascii="Arial" w:hAnsi="Arial" w:cs="Arial"/>
          <w:szCs w:val="24"/>
          <w:lang w:val="en-US"/>
        </w:rPr>
      </w:pPr>
      <w:bookmarkStart w:id="174" w:name="_DV_M200"/>
      <w:bookmarkEnd w:id="174"/>
      <w:r w:rsidRPr="00A04FA1">
        <w:rPr>
          <w:rFonts w:ascii="Arial" w:hAnsi="Arial" w:cs="Arial"/>
          <w:szCs w:val="24"/>
          <w:lang w:val="en-US"/>
        </w:rPr>
        <w:t xml:space="preserve">35) The Secretary of State shall pay grants towards Recurrent Expenditure </w:t>
      </w:r>
      <w:r w:rsidR="00BF2F78" w:rsidRPr="00A04FA1">
        <w:rPr>
          <w:rFonts w:ascii="Arial" w:hAnsi="Arial" w:cs="Arial"/>
          <w:szCs w:val="24"/>
          <w:lang w:val="en-US"/>
        </w:rPr>
        <w:t xml:space="preserve">and may pay grants towards Capital Expenditure </w:t>
      </w:r>
      <w:r w:rsidRPr="00A04FA1">
        <w:rPr>
          <w:rFonts w:ascii="Arial" w:hAnsi="Arial" w:cs="Arial"/>
          <w:szCs w:val="24"/>
          <w:lang w:val="en-US"/>
        </w:rPr>
        <w:t>for each Academy.  Except with the Secretary of State’s prior agreement, the Company shall not budget for its expenditure in any Academy Financial Year in excess of expected income</w:t>
      </w:r>
      <w:r w:rsidR="001B5457" w:rsidRPr="00A04FA1">
        <w:rPr>
          <w:rFonts w:ascii="Arial" w:hAnsi="Arial" w:cs="Arial"/>
          <w:szCs w:val="24"/>
          <w:lang w:val="en-US"/>
        </w:rPr>
        <w:t xml:space="preserve"> (subject to clause 80)</w:t>
      </w:r>
      <w:r w:rsidRPr="00A04FA1">
        <w:rPr>
          <w:rFonts w:ascii="Arial" w:hAnsi="Arial" w:cs="Arial"/>
          <w:szCs w:val="24"/>
          <w:lang w:val="en-US"/>
        </w:rPr>
        <w:t>.  The Company shall not enter into commitments which are likely to have substantial implications for future levels of grant, or for the period for which grant may be required.  No decision by the Company shall commit the Secretary of State to paying any particular amount of grant.</w:t>
      </w:r>
    </w:p>
    <w:p w:rsidR="007C593C" w:rsidRPr="00A04FA1" w:rsidRDefault="007C593C" w:rsidP="00242D3F">
      <w:pPr>
        <w:pStyle w:val="Numbered"/>
        <w:widowControl w:val="0"/>
        <w:spacing w:before="360" w:after="360" w:line="400" w:lineRule="atLeast"/>
        <w:ind w:left="142"/>
        <w:rPr>
          <w:rFonts w:ascii="Arial" w:hAnsi="Arial" w:cs="Arial"/>
          <w:szCs w:val="24"/>
        </w:rPr>
      </w:pPr>
      <w:bookmarkStart w:id="175" w:name="_DV_M201"/>
      <w:bookmarkEnd w:id="175"/>
      <w:r w:rsidRPr="00A04FA1">
        <w:rPr>
          <w:rFonts w:ascii="Arial" w:hAnsi="Arial" w:cs="Arial"/>
          <w:szCs w:val="24"/>
          <w:lang w:val="en-US"/>
        </w:rPr>
        <w:t>36) “</w:t>
      </w:r>
      <w:r w:rsidRPr="00A04FA1">
        <w:rPr>
          <w:rFonts w:ascii="Arial" w:hAnsi="Arial" w:cs="Arial"/>
          <w:szCs w:val="24"/>
        </w:rPr>
        <w:t xml:space="preserve">Recurrent Expenditure” means any expenditure on the establishment, conduct, administration and maintenance of the Academy which does not fall within the categories of capital expenditure set out at clause 37.  The Secretary of State shall pay two separate and distinct grants in respect of recurrent expenditure: </w:t>
      </w:r>
      <w:smartTag w:uri="urn:schemas-microsoft-com:office:smarttags" w:element="PersonName">
        <w:r w:rsidRPr="00A04FA1">
          <w:rPr>
            <w:rFonts w:ascii="Arial" w:hAnsi="Arial" w:cs="Arial"/>
            <w:szCs w:val="24"/>
          </w:rPr>
          <w:t xml:space="preserve">General </w:t>
        </w:r>
        <w:smartTag w:uri="urn:schemas:contacts" w:element="GivenName">
          <w:r w:rsidRPr="00A04FA1">
            <w:rPr>
              <w:rFonts w:ascii="Arial" w:hAnsi="Arial" w:cs="Arial"/>
              <w:szCs w:val="24"/>
            </w:rPr>
            <w:t>Annual</w:t>
          </w:r>
        </w:smartTag>
        <w:r w:rsidRPr="00A04FA1">
          <w:rPr>
            <w:rFonts w:ascii="Arial" w:hAnsi="Arial" w:cs="Arial"/>
            <w:szCs w:val="24"/>
          </w:rPr>
          <w:t xml:space="preserve"> </w:t>
        </w:r>
        <w:smartTag w:uri="urn:schemas:contacts" w:element="Sn">
          <w:r w:rsidRPr="00A04FA1">
            <w:rPr>
              <w:rFonts w:ascii="Arial" w:hAnsi="Arial" w:cs="Arial"/>
              <w:szCs w:val="24"/>
            </w:rPr>
            <w:t>Grant</w:t>
          </w:r>
        </w:smartTag>
      </w:smartTag>
      <w:r w:rsidRPr="00A04FA1">
        <w:rPr>
          <w:rFonts w:ascii="Arial" w:hAnsi="Arial" w:cs="Arial"/>
          <w:szCs w:val="24"/>
        </w:rPr>
        <w:t xml:space="preserve"> (“GAG”) and Earmarked Annual Grant (“EAG”).  </w:t>
      </w:r>
    </w:p>
    <w:p w:rsidR="007C593C" w:rsidRPr="00A04FA1" w:rsidRDefault="007C593C" w:rsidP="00242D3F">
      <w:pPr>
        <w:widowControl w:val="0"/>
        <w:spacing w:before="360" w:after="360" w:line="400" w:lineRule="atLeast"/>
        <w:rPr>
          <w:rFonts w:ascii="Arial" w:hAnsi="Arial" w:cs="Arial"/>
          <w:b/>
          <w:bCs/>
          <w:szCs w:val="24"/>
        </w:rPr>
      </w:pPr>
      <w:bookmarkStart w:id="176" w:name="_DV_M202"/>
      <w:bookmarkEnd w:id="176"/>
      <w:r w:rsidRPr="00A04FA1">
        <w:rPr>
          <w:rFonts w:ascii="Arial" w:hAnsi="Arial" w:cs="Arial"/>
          <w:b/>
          <w:bCs/>
          <w:szCs w:val="24"/>
        </w:rPr>
        <w:t xml:space="preserve">Capital </w:t>
      </w:r>
      <w:smartTag w:uri="urn:schemas:contacts" w:element="GivenName">
        <w:r w:rsidRPr="00A04FA1">
          <w:rPr>
            <w:rFonts w:ascii="Arial" w:hAnsi="Arial" w:cs="Arial"/>
            <w:b/>
            <w:bCs/>
            <w:szCs w:val="24"/>
          </w:rPr>
          <w:t>Grant</w:t>
        </w:r>
      </w:smartTag>
    </w:p>
    <w:p w:rsidR="007C593C" w:rsidRPr="00A04FA1" w:rsidRDefault="007C593C" w:rsidP="00242D3F">
      <w:pPr>
        <w:pStyle w:val="Numbered"/>
        <w:widowControl w:val="0"/>
        <w:tabs>
          <w:tab w:val="left" w:pos="142"/>
        </w:tabs>
        <w:spacing w:before="360" w:after="360" w:line="400" w:lineRule="atLeast"/>
        <w:rPr>
          <w:rFonts w:ascii="Arial" w:hAnsi="Arial" w:cs="Arial"/>
          <w:szCs w:val="24"/>
        </w:rPr>
      </w:pPr>
      <w:bookmarkStart w:id="177" w:name="_DV_M203"/>
      <w:bookmarkEnd w:id="177"/>
      <w:r w:rsidRPr="00A04FA1">
        <w:rPr>
          <w:rFonts w:ascii="Arial" w:hAnsi="Arial" w:cs="Arial"/>
          <w:szCs w:val="24"/>
        </w:rPr>
        <w:t>37) “Capital Expenditure” means expenditure on:</w:t>
      </w:r>
    </w:p>
    <w:p w:rsidR="007C593C" w:rsidRPr="00A04FA1" w:rsidRDefault="007C593C" w:rsidP="00242D3F">
      <w:pPr>
        <w:widowControl w:val="0"/>
        <w:autoSpaceDE w:val="0"/>
        <w:autoSpaceDN w:val="0"/>
        <w:adjustRightInd w:val="0"/>
        <w:spacing w:before="360" w:after="360" w:line="400" w:lineRule="atLeast"/>
        <w:ind w:left="360"/>
        <w:rPr>
          <w:rFonts w:ascii="Arial" w:hAnsi="Arial" w:cs="Arial"/>
          <w:szCs w:val="24"/>
        </w:rPr>
      </w:pPr>
      <w:bookmarkStart w:id="178" w:name="_DV_M204"/>
      <w:bookmarkEnd w:id="178"/>
      <w:r w:rsidRPr="00A04FA1">
        <w:rPr>
          <w:rFonts w:ascii="Arial" w:hAnsi="Arial" w:cs="Arial"/>
          <w:szCs w:val="24"/>
        </w:rPr>
        <w:t>a) the acquisition of land and buildings;</w:t>
      </w:r>
    </w:p>
    <w:p w:rsidR="007C593C" w:rsidRPr="00A04FA1" w:rsidRDefault="007C593C" w:rsidP="00242D3F">
      <w:pPr>
        <w:widowControl w:val="0"/>
        <w:autoSpaceDE w:val="0"/>
        <w:autoSpaceDN w:val="0"/>
        <w:adjustRightInd w:val="0"/>
        <w:spacing w:before="360" w:after="360" w:line="400" w:lineRule="atLeast"/>
        <w:ind w:left="357"/>
        <w:rPr>
          <w:rFonts w:ascii="Arial" w:hAnsi="Arial" w:cs="Arial"/>
          <w:szCs w:val="24"/>
        </w:rPr>
      </w:pPr>
      <w:bookmarkStart w:id="179" w:name="_DV_M205"/>
      <w:bookmarkEnd w:id="179"/>
      <w:r w:rsidRPr="00A04FA1">
        <w:rPr>
          <w:rFonts w:ascii="Arial" w:hAnsi="Arial" w:cs="Arial"/>
          <w:szCs w:val="24"/>
        </w:rPr>
        <w:t>b) the erection, enlargement, improvement or demolition of any building including fixed plant, installation, wall, fence or other structure, or any playground or hard standing;</w:t>
      </w:r>
    </w:p>
    <w:p w:rsidR="007C593C" w:rsidRPr="00A04FA1" w:rsidRDefault="007C593C" w:rsidP="00242D3F">
      <w:pPr>
        <w:widowControl w:val="0"/>
        <w:autoSpaceDE w:val="0"/>
        <w:autoSpaceDN w:val="0"/>
        <w:adjustRightInd w:val="0"/>
        <w:spacing w:before="360" w:after="360" w:line="400" w:lineRule="atLeast"/>
        <w:ind w:left="357"/>
        <w:rPr>
          <w:rFonts w:ascii="Arial" w:hAnsi="Arial" w:cs="Arial"/>
          <w:szCs w:val="24"/>
        </w:rPr>
      </w:pPr>
      <w:bookmarkStart w:id="180" w:name="_DV_M206"/>
      <w:bookmarkEnd w:id="180"/>
      <w:r w:rsidRPr="00A04FA1">
        <w:rPr>
          <w:rFonts w:ascii="Arial" w:hAnsi="Arial" w:cs="Arial"/>
          <w:szCs w:val="24"/>
        </w:rPr>
        <w:t>c) the installation of electrical, mechanical or other services other than necessary replacements, repairs and maintenance due to normal wear and tear;</w:t>
      </w:r>
    </w:p>
    <w:p w:rsidR="007C593C" w:rsidRPr="00A04FA1" w:rsidRDefault="007C593C" w:rsidP="00242D3F">
      <w:pPr>
        <w:widowControl w:val="0"/>
        <w:autoSpaceDE w:val="0"/>
        <w:autoSpaceDN w:val="0"/>
        <w:adjustRightInd w:val="0"/>
        <w:spacing w:before="360" w:after="360" w:line="400" w:lineRule="atLeast"/>
        <w:ind w:left="357"/>
        <w:rPr>
          <w:rFonts w:ascii="Arial" w:hAnsi="Arial" w:cs="Arial"/>
          <w:szCs w:val="24"/>
        </w:rPr>
      </w:pPr>
      <w:bookmarkStart w:id="181" w:name="_DV_M207"/>
      <w:bookmarkEnd w:id="181"/>
      <w:r w:rsidRPr="00A04FA1">
        <w:rPr>
          <w:rFonts w:ascii="Arial" w:hAnsi="Arial" w:cs="Arial"/>
          <w:szCs w:val="24"/>
        </w:rPr>
        <w:t>d) the purchase of vehicles and other self-propelled mechanical equipment;</w:t>
      </w:r>
    </w:p>
    <w:p w:rsidR="007C593C" w:rsidRPr="00A04FA1" w:rsidRDefault="007C593C" w:rsidP="00242D3F">
      <w:pPr>
        <w:widowControl w:val="0"/>
        <w:autoSpaceDE w:val="0"/>
        <w:autoSpaceDN w:val="0"/>
        <w:adjustRightInd w:val="0"/>
        <w:spacing w:before="360" w:after="360" w:line="400" w:lineRule="atLeast"/>
        <w:ind w:left="357"/>
        <w:rPr>
          <w:rFonts w:ascii="Arial" w:hAnsi="Arial" w:cs="Arial"/>
          <w:szCs w:val="24"/>
        </w:rPr>
      </w:pPr>
      <w:bookmarkStart w:id="182" w:name="_DV_M208"/>
      <w:bookmarkEnd w:id="182"/>
      <w:r w:rsidRPr="00A04FA1">
        <w:rPr>
          <w:rFonts w:ascii="Arial" w:hAnsi="Arial" w:cs="Arial"/>
          <w:szCs w:val="24"/>
        </w:rPr>
        <w:t xml:space="preserve">e) the installation and equipping of premises with furnishings and equipment, other than necessary replacements, repairs and maintenance due to normal wear </w:t>
      </w:r>
      <w:r w:rsidRPr="00A04FA1">
        <w:rPr>
          <w:rFonts w:ascii="Arial" w:hAnsi="Arial" w:cs="Arial"/>
          <w:szCs w:val="24"/>
        </w:rPr>
        <w:lastRenderedPageBreak/>
        <w:t>and tear;</w:t>
      </w:r>
    </w:p>
    <w:p w:rsidR="007C593C" w:rsidRPr="00A04FA1" w:rsidRDefault="007C593C" w:rsidP="00242D3F">
      <w:pPr>
        <w:widowControl w:val="0"/>
        <w:autoSpaceDE w:val="0"/>
        <w:autoSpaceDN w:val="0"/>
        <w:adjustRightInd w:val="0"/>
        <w:spacing w:before="360" w:after="360" w:line="400" w:lineRule="atLeast"/>
        <w:ind w:left="357"/>
        <w:rPr>
          <w:rFonts w:ascii="Arial" w:hAnsi="Arial" w:cs="Arial"/>
          <w:szCs w:val="24"/>
        </w:rPr>
      </w:pPr>
      <w:bookmarkStart w:id="183" w:name="_DV_M209"/>
      <w:bookmarkEnd w:id="183"/>
      <w:r w:rsidRPr="00A04FA1">
        <w:rPr>
          <w:rFonts w:ascii="Arial" w:hAnsi="Arial" w:cs="Arial"/>
          <w:szCs w:val="24"/>
        </w:rPr>
        <w:t>f) the installation and equipping of premises with computers, networking for computers, operating software and information and communication technology equipment, other than necessary updates or necessary replacements, repairs and maintenance due to normal wear and tear;</w:t>
      </w:r>
    </w:p>
    <w:p w:rsidR="007C593C" w:rsidRPr="00A04FA1" w:rsidRDefault="007C593C" w:rsidP="00242D3F">
      <w:pPr>
        <w:widowControl w:val="0"/>
        <w:autoSpaceDE w:val="0"/>
        <w:autoSpaceDN w:val="0"/>
        <w:adjustRightInd w:val="0"/>
        <w:spacing w:before="360" w:after="360" w:line="400" w:lineRule="atLeast"/>
        <w:ind w:left="357"/>
        <w:rPr>
          <w:rFonts w:ascii="Arial" w:hAnsi="Arial" w:cs="Arial"/>
          <w:szCs w:val="24"/>
        </w:rPr>
      </w:pPr>
      <w:bookmarkStart w:id="184" w:name="_DV_M210"/>
      <w:bookmarkEnd w:id="184"/>
      <w:r w:rsidRPr="00A04FA1">
        <w:rPr>
          <w:rFonts w:ascii="Arial" w:hAnsi="Arial" w:cs="Arial"/>
          <w:szCs w:val="24"/>
        </w:rPr>
        <w:t>g) the provision and equipping of premises, including playing fields and other facilities for social activities and physical recreation other than necessary replacements, repairs and maintenance due to normal wear and tear;</w:t>
      </w:r>
    </w:p>
    <w:p w:rsidR="007C593C" w:rsidRPr="00A04FA1" w:rsidRDefault="007C593C" w:rsidP="00242D3F">
      <w:pPr>
        <w:widowControl w:val="0"/>
        <w:autoSpaceDE w:val="0"/>
        <w:autoSpaceDN w:val="0"/>
        <w:adjustRightInd w:val="0"/>
        <w:spacing w:before="360" w:after="360" w:line="400" w:lineRule="atLeast"/>
        <w:ind w:left="357"/>
        <w:rPr>
          <w:rFonts w:ascii="Arial" w:hAnsi="Arial" w:cs="Arial"/>
          <w:szCs w:val="24"/>
        </w:rPr>
      </w:pPr>
      <w:bookmarkStart w:id="185" w:name="_DV_M211"/>
      <w:bookmarkEnd w:id="185"/>
      <w:r w:rsidRPr="00A04FA1">
        <w:rPr>
          <w:rFonts w:ascii="Arial" w:hAnsi="Arial" w:cs="Arial"/>
          <w:szCs w:val="24"/>
        </w:rPr>
        <w:t>h) works of a permanent character other than the purchase or replacement of minor day-to</w:t>
      </w:r>
      <w:r w:rsidR="00D3441F">
        <w:rPr>
          <w:rFonts w:ascii="Arial" w:hAnsi="Arial" w:cs="Arial"/>
          <w:szCs w:val="24"/>
        </w:rPr>
        <w:t>-</w:t>
      </w:r>
      <w:r w:rsidRPr="00A04FA1">
        <w:rPr>
          <w:rFonts w:ascii="Arial" w:hAnsi="Arial" w:cs="Arial"/>
          <w:szCs w:val="24"/>
        </w:rPr>
        <w:t>day items;</w:t>
      </w:r>
    </w:p>
    <w:p w:rsidR="007C593C" w:rsidRPr="00A04FA1" w:rsidRDefault="007C593C" w:rsidP="00242D3F">
      <w:pPr>
        <w:widowControl w:val="0"/>
        <w:autoSpaceDE w:val="0"/>
        <w:autoSpaceDN w:val="0"/>
        <w:adjustRightInd w:val="0"/>
        <w:spacing w:before="360" w:after="360" w:line="400" w:lineRule="atLeast"/>
        <w:ind w:left="357"/>
        <w:rPr>
          <w:rFonts w:ascii="Arial" w:hAnsi="Arial" w:cs="Arial"/>
          <w:szCs w:val="24"/>
        </w:rPr>
      </w:pPr>
      <w:bookmarkStart w:id="186" w:name="_DV_M212"/>
      <w:bookmarkEnd w:id="186"/>
      <w:r w:rsidRPr="00A04FA1">
        <w:rPr>
          <w:rFonts w:ascii="Arial" w:hAnsi="Arial" w:cs="Arial"/>
          <w:szCs w:val="24"/>
        </w:rPr>
        <w:t>i) any major repairs or replacements which are specified as constituting capital expenditure in any grant letter relating to them;</w:t>
      </w:r>
    </w:p>
    <w:p w:rsidR="007C593C" w:rsidRPr="00A04FA1" w:rsidRDefault="007C593C" w:rsidP="00242D3F">
      <w:pPr>
        <w:widowControl w:val="0"/>
        <w:autoSpaceDE w:val="0"/>
        <w:autoSpaceDN w:val="0"/>
        <w:adjustRightInd w:val="0"/>
        <w:spacing w:before="360" w:after="360" w:line="400" w:lineRule="atLeast"/>
        <w:ind w:left="357"/>
        <w:rPr>
          <w:rFonts w:ascii="Arial" w:hAnsi="Arial" w:cs="Arial"/>
          <w:szCs w:val="24"/>
        </w:rPr>
      </w:pPr>
      <w:bookmarkStart w:id="187" w:name="_DV_M213"/>
      <w:bookmarkEnd w:id="187"/>
      <w:r w:rsidRPr="00A04FA1">
        <w:rPr>
          <w:rFonts w:ascii="Arial" w:hAnsi="Arial" w:cs="Arial"/>
          <w:szCs w:val="24"/>
        </w:rPr>
        <w:t>j) such other items (whether of a like or dissimilar nature to any of the foregoing) of a substantial or enduring nature as the Secretary of State may agree shall constitute capital expenditure for the purposes of this Agreement;</w:t>
      </w:r>
    </w:p>
    <w:p w:rsidR="007C593C" w:rsidRPr="00A04FA1" w:rsidRDefault="007C593C" w:rsidP="00242D3F">
      <w:pPr>
        <w:widowControl w:val="0"/>
        <w:autoSpaceDE w:val="0"/>
        <w:autoSpaceDN w:val="0"/>
        <w:adjustRightInd w:val="0"/>
        <w:spacing w:before="360" w:after="360" w:line="400" w:lineRule="atLeast"/>
        <w:ind w:left="357"/>
        <w:rPr>
          <w:rFonts w:ascii="Arial" w:hAnsi="Arial" w:cs="Arial"/>
          <w:szCs w:val="24"/>
        </w:rPr>
      </w:pPr>
      <w:bookmarkStart w:id="188" w:name="_DV_M214"/>
      <w:bookmarkEnd w:id="188"/>
      <w:r w:rsidRPr="00A04FA1">
        <w:rPr>
          <w:rFonts w:ascii="Arial" w:hAnsi="Arial" w:cs="Arial"/>
          <w:szCs w:val="24"/>
        </w:rPr>
        <w:t>k) all professional fees properly and reasonably incurred in connection with the provision of any of the above;</w:t>
      </w:r>
    </w:p>
    <w:p w:rsidR="007C593C" w:rsidRPr="00A04FA1" w:rsidRDefault="007C593C" w:rsidP="00242D3F">
      <w:pPr>
        <w:widowControl w:val="0"/>
        <w:autoSpaceDE w:val="0"/>
        <w:autoSpaceDN w:val="0"/>
        <w:adjustRightInd w:val="0"/>
        <w:spacing w:before="360" w:after="360" w:line="400" w:lineRule="atLeast"/>
        <w:ind w:left="357"/>
        <w:rPr>
          <w:rFonts w:ascii="Arial" w:hAnsi="Arial" w:cs="Arial"/>
          <w:szCs w:val="24"/>
        </w:rPr>
      </w:pPr>
      <w:bookmarkStart w:id="189" w:name="_DV_M215"/>
      <w:bookmarkEnd w:id="189"/>
      <w:r w:rsidRPr="00A04FA1">
        <w:rPr>
          <w:rFonts w:ascii="Arial" w:hAnsi="Arial" w:cs="Arial"/>
          <w:szCs w:val="24"/>
        </w:rPr>
        <w:t>l) VAT and other taxes payable on any of the above.</w:t>
      </w:r>
    </w:p>
    <w:p w:rsidR="007C593C" w:rsidRPr="00A04FA1" w:rsidRDefault="007C593C" w:rsidP="00242D3F">
      <w:pPr>
        <w:widowControl w:val="0"/>
        <w:spacing w:before="360" w:after="360" w:line="400" w:lineRule="atLeast"/>
        <w:ind w:left="142"/>
        <w:rPr>
          <w:rFonts w:ascii="Arial" w:hAnsi="Arial" w:cs="Arial"/>
          <w:szCs w:val="24"/>
        </w:rPr>
      </w:pPr>
      <w:bookmarkStart w:id="190" w:name="_DV_M216"/>
      <w:bookmarkEnd w:id="190"/>
      <w:r w:rsidRPr="00A04FA1">
        <w:rPr>
          <w:rFonts w:ascii="Arial" w:hAnsi="Arial" w:cs="Arial"/>
          <w:szCs w:val="24"/>
        </w:rPr>
        <w:t xml:space="preserve">“Capital </w:t>
      </w:r>
      <w:smartTag w:uri="urn:schemas:contacts" w:element="GivenName">
        <w:r w:rsidRPr="00A04FA1">
          <w:rPr>
            <w:rFonts w:ascii="Arial" w:hAnsi="Arial" w:cs="Arial"/>
            <w:szCs w:val="24"/>
          </w:rPr>
          <w:t>Grant</w:t>
        </w:r>
      </w:smartTag>
      <w:r w:rsidRPr="00A04FA1">
        <w:rPr>
          <w:rFonts w:ascii="Arial" w:hAnsi="Arial" w:cs="Arial"/>
          <w:szCs w:val="24"/>
        </w:rPr>
        <w:t>” means grant paid to the Company in respect of Capital Expenditure.</w:t>
      </w:r>
    </w:p>
    <w:p w:rsidR="007C593C" w:rsidRPr="00A04FA1" w:rsidRDefault="007C593C" w:rsidP="00242D3F">
      <w:pPr>
        <w:widowControl w:val="0"/>
        <w:spacing w:before="360" w:after="360" w:line="400" w:lineRule="atLeast"/>
        <w:ind w:left="142"/>
        <w:rPr>
          <w:rFonts w:ascii="Arial" w:hAnsi="Arial" w:cs="Arial"/>
          <w:szCs w:val="24"/>
        </w:rPr>
      </w:pPr>
      <w:bookmarkStart w:id="191" w:name="_DV_M217"/>
      <w:bookmarkEnd w:id="191"/>
      <w:r w:rsidRPr="00A04FA1">
        <w:rPr>
          <w:rFonts w:ascii="Arial" w:hAnsi="Arial" w:cs="Arial"/>
          <w:szCs w:val="24"/>
        </w:rPr>
        <w:t xml:space="preserve">38)  Where an Academy is to open in new premises, or where existing premises are to be substantially refurbished or remodelled to enable the Academy to open in such premises, the Secretary of State, may, in his absolute discretion be responsible for meeting the incurred Capital Expenditure for that Academy.  To that end, the Secretary of State will consider providing funding in accordance with any arrangements as he considers appropriate. </w:t>
      </w:r>
    </w:p>
    <w:p w:rsidR="007C593C" w:rsidRPr="00A04FA1" w:rsidRDefault="007C593C" w:rsidP="00242D3F">
      <w:pPr>
        <w:pStyle w:val="Numbered"/>
        <w:widowControl w:val="0"/>
        <w:spacing w:before="360" w:after="360" w:line="400" w:lineRule="atLeast"/>
        <w:ind w:left="142"/>
        <w:rPr>
          <w:rFonts w:ascii="Arial" w:hAnsi="Arial" w:cs="Arial"/>
          <w:szCs w:val="24"/>
        </w:rPr>
      </w:pPr>
      <w:r w:rsidRPr="00A04FA1">
        <w:rPr>
          <w:rFonts w:ascii="Arial" w:hAnsi="Arial" w:cs="Arial"/>
          <w:szCs w:val="24"/>
        </w:rPr>
        <w:lastRenderedPageBreak/>
        <w:t xml:space="preserve">39) Any Capital Expenditure incurred in respect of each Academy on which Capital Grant payments are sought from the Secretary of State will require the specific prior written agreement of the Secretary of State, which agreement shall not be unreasonably withheld or delayed.  </w:t>
      </w:r>
    </w:p>
    <w:p w:rsidR="007C593C" w:rsidRPr="00A04FA1" w:rsidRDefault="007C593C" w:rsidP="00242D3F">
      <w:pPr>
        <w:pStyle w:val="Numbered"/>
        <w:widowControl w:val="0"/>
        <w:spacing w:before="360" w:after="360" w:line="400" w:lineRule="atLeast"/>
        <w:ind w:left="142"/>
        <w:rPr>
          <w:rFonts w:ascii="Arial" w:hAnsi="Arial" w:cs="Arial"/>
          <w:szCs w:val="24"/>
        </w:rPr>
      </w:pPr>
      <w:r w:rsidRPr="00A04FA1">
        <w:rPr>
          <w:rFonts w:ascii="Arial" w:hAnsi="Arial" w:cs="Arial"/>
          <w:szCs w:val="24"/>
        </w:rPr>
        <w:t>40) Any payment of Capital Grant to the Company under this Agreement is subject to the fulfilment of the following conditions:</w:t>
      </w:r>
    </w:p>
    <w:p w:rsidR="007C593C" w:rsidRPr="00A04FA1" w:rsidRDefault="007C593C" w:rsidP="00242D3F">
      <w:pPr>
        <w:widowControl w:val="0"/>
        <w:tabs>
          <w:tab w:val="num" w:pos="1800"/>
        </w:tabs>
        <w:spacing w:before="360" w:after="360" w:line="400" w:lineRule="atLeast"/>
        <w:ind w:left="360"/>
        <w:rPr>
          <w:rFonts w:ascii="Arial" w:hAnsi="Arial" w:cs="Arial"/>
          <w:szCs w:val="24"/>
        </w:rPr>
      </w:pPr>
      <w:r w:rsidRPr="00A04FA1">
        <w:rPr>
          <w:rFonts w:ascii="Arial" w:hAnsi="Arial" w:cs="Arial"/>
          <w:szCs w:val="24"/>
        </w:rPr>
        <w:t>a) such grants are used solely to defray expenditure approved by the Secretary of State;</w:t>
      </w:r>
    </w:p>
    <w:p w:rsidR="007C593C" w:rsidRPr="00A04FA1" w:rsidRDefault="007C593C" w:rsidP="00242D3F">
      <w:pPr>
        <w:widowControl w:val="0"/>
        <w:tabs>
          <w:tab w:val="left" w:pos="1440"/>
        </w:tabs>
        <w:spacing w:before="360" w:after="360" w:line="400" w:lineRule="atLeast"/>
        <w:ind w:left="360"/>
        <w:rPr>
          <w:rFonts w:ascii="Arial" w:hAnsi="Arial" w:cs="Arial"/>
          <w:szCs w:val="24"/>
        </w:rPr>
      </w:pPr>
      <w:r w:rsidRPr="00A04FA1">
        <w:rPr>
          <w:rFonts w:ascii="Arial" w:hAnsi="Arial" w:cs="Arial"/>
          <w:szCs w:val="24"/>
        </w:rPr>
        <w:t>b) the Company certifying and providing evidence that all planning and other consents necessary for the development and all related infrastructure to be completed have been obtained or put in place</w:t>
      </w:r>
      <w:r w:rsidR="001B5457" w:rsidRPr="00A04FA1">
        <w:rPr>
          <w:rFonts w:ascii="Arial" w:hAnsi="Arial" w:cs="Arial"/>
          <w:szCs w:val="24"/>
        </w:rPr>
        <w:t>;</w:t>
      </w:r>
    </w:p>
    <w:p w:rsidR="007C593C" w:rsidRPr="00A04FA1" w:rsidRDefault="007C593C" w:rsidP="00242D3F">
      <w:pPr>
        <w:widowControl w:val="0"/>
        <w:tabs>
          <w:tab w:val="left" w:pos="1440"/>
        </w:tabs>
        <w:spacing w:before="360" w:after="360" w:line="400" w:lineRule="atLeast"/>
        <w:ind w:left="360"/>
        <w:rPr>
          <w:rFonts w:ascii="Arial" w:hAnsi="Arial" w:cs="Arial"/>
          <w:szCs w:val="24"/>
        </w:rPr>
      </w:pPr>
      <w:r w:rsidRPr="00A04FA1">
        <w:rPr>
          <w:rFonts w:ascii="Arial" w:hAnsi="Arial" w:cs="Arial"/>
          <w:szCs w:val="24"/>
        </w:rPr>
        <w:t>c) Any other conditions that the Secretary of State may specify</w:t>
      </w:r>
      <w:r w:rsidR="001B5457" w:rsidRPr="00A04FA1">
        <w:rPr>
          <w:rFonts w:ascii="Arial" w:hAnsi="Arial" w:cs="Arial"/>
          <w:szCs w:val="24"/>
        </w:rPr>
        <w:t>.</w:t>
      </w:r>
    </w:p>
    <w:p w:rsidR="007C593C" w:rsidRPr="00A04FA1" w:rsidRDefault="007C593C" w:rsidP="00242D3F">
      <w:pPr>
        <w:widowControl w:val="0"/>
        <w:spacing w:before="360" w:after="360" w:line="400" w:lineRule="atLeast"/>
        <w:rPr>
          <w:rFonts w:ascii="Arial" w:hAnsi="Arial" w:cs="Arial"/>
          <w:b/>
          <w:bCs/>
          <w:szCs w:val="24"/>
        </w:rPr>
      </w:pPr>
      <w:bookmarkStart w:id="192" w:name="_DV_M218"/>
      <w:bookmarkStart w:id="193" w:name="_DV_M219"/>
      <w:bookmarkStart w:id="194" w:name="_DV_M220"/>
      <w:bookmarkStart w:id="195" w:name="_DV_M221"/>
      <w:bookmarkStart w:id="196" w:name="_DV_M222"/>
      <w:bookmarkStart w:id="197" w:name="_DV_M223"/>
      <w:bookmarkStart w:id="198" w:name="_DV_M224"/>
      <w:bookmarkStart w:id="199" w:name="_DV_M225"/>
      <w:bookmarkStart w:id="200" w:name="_DV_M226"/>
      <w:bookmarkStart w:id="201" w:name="_DV_M227"/>
      <w:bookmarkStart w:id="202" w:name="_DV_M230"/>
      <w:bookmarkStart w:id="203" w:name="_DV_M231"/>
      <w:bookmarkStart w:id="204" w:name="_DV_M232"/>
      <w:bookmarkStart w:id="205" w:name="_DV_M233"/>
      <w:bookmarkStart w:id="206" w:name="_DV_M234"/>
      <w:bookmarkStart w:id="207" w:name="_DV_M235"/>
      <w:bookmarkStart w:id="208" w:name="_DV_M236"/>
      <w:bookmarkStart w:id="209" w:name="_DV_M237"/>
      <w:bookmarkStart w:id="210" w:name="_DV_M238"/>
      <w:bookmarkStart w:id="211" w:name="_DV_M239"/>
      <w:bookmarkStart w:id="212" w:name="_DV_M240"/>
      <w:bookmarkStart w:id="213" w:name="_DV_M241"/>
      <w:bookmarkStart w:id="214" w:name="_DV_M242"/>
      <w:bookmarkStart w:id="215" w:name="_DV_M243"/>
      <w:bookmarkStart w:id="216" w:name="_DV_M244"/>
      <w:bookmarkStart w:id="217" w:name="_DV_M245"/>
      <w:bookmarkStart w:id="218" w:name="_DV_M246"/>
      <w:bookmarkStart w:id="219" w:name="_DV_M247"/>
      <w:bookmarkStart w:id="220" w:name="_DV_M248"/>
      <w:bookmarkStart w:id="221" w:name="_DV_M249"/>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A04FA1">
        <w:rPr>
          <w:rFonts w:ascii="Arial" w:hAnsi="Arial" w:cs="Arial"/>
          <w:b/>
          <w:bCs/>
          <w:szCs w:val="24"/>
        </w:rPr>
        <w:t>Arrangements for Payment of Capital Grant</w:t>
      </w:r>
    </w:p>
    <w:p w:rsidR="007C593C" w:rsidRPr="00A04FA1" w:rsidRDefault="007C593C" w:rsidP="00242D3F">
      <w:pPr>
        <w:pStyle w:val="Numbered"/>
        <w:widowControl w:val="0"/>
        <w:spacing w:before="360" w:after="360" w:line="400" w:lineRule="atLeast"/>
        <w:ind w:left="142"/>
        <w:rPr>
          <w:rFonts w:ascii="Arial" w:hAnsi="Arial" w:cs="Arial"/>
          <w:szCs w:val="24"/>
        </w:rPr>
      </w:pPr>
      <w:bookmarkStart w:id="222" w:name="_DV_M250"/>
      <w:bookmarkEnd w:id="222"/>
      <w:r w:rsidRPr="00A04FA1">
        <w:rPr>
          <w:rFonts w:ascii="Arial" w:hAnsi="Arial" w:cs="Arial"/>
          <w:szCs w:val="24"/>
        </w:rPr>
        <w:t xml:space="preserve">41) Capital </w:t>
      </w:r>
      <w:smartTag w:uri="urn:schemas:contacts" w:element="GivenName">
        <w:r w:rsidRPr="00A04FA1">
          <w:rPr>
            <w:rFonts w:ascii="Arial" w:hAnsi="Arial" w:cs="Arial"/>
            <w:szCs w:val="24"/>
          </w:rPr>
          <w:t>Grant</w:t>
        </w:r>
      </w:smartTag>
      <w:r w:rsidRPr="00A04FA1">
        <w:rPr>
          <w:rFonts w:ascii="Arial" w:hAnsi="Arial" w:cs="Arial"/>
          <w:szCs w:val="24"/>
        </w:rPr>
        <w:t xml:space="preserve"> will be paid by the Secretary of State to the Company on the basis of claims for grant submitted to the Secretary of State in the notified format with supporting invoices and certificates as required by the Secretary of State.  If a dispute arises as to whether a claim is or is not acceptable both parties undertake to attempt to resolve it in good faith.  In the event of such a dispute, the Secretary of State shall pay to the Company so much of the claim as shall not be in dispute.</w:t>
      </w:r>
    </w:p>
    <w:p w:rsidR="007C593C" w:rsidRPr="00A04FA1" w:rsidRDefault="007C593C" w:rsidP="00242D3F">
      <w:pPr>
        <w:pStyle w:val="Numbered"/>
        <w:widowControl w:val="0"/>
        <w:spacing w:before="360" w:after="360" w:line="400" w:lineRule="atLeast"/>
        <w:ind w:left="360" w:hanging="360"/>
        <w:rPr>
          <w:rFonts w:ascii="Arial" w:hAnsi="Arial" w:cs="Arial"/>
          <w:b/>
          <w:bCs/>
          <w:szCs w:val="24"/>
        </w:rPr>
      </w:pPr>
      <w:bookmarkStart w:id="223" w:name="_DV_M251"/>
      <w:bookmarkStart w:id="224" w:name="_DV_M252"/>
      <w:bookmarkEnd w:id="223"/>
      <w:bookmarkEnd w:id="224"/>
      <w:smartTag w:uri="urn:schemas-microsoft-com:office:smarttags" w:element="PersonName">
        <w:r w:rsidRPr="00A04FA1">
          <w:rPr>
            <w:rFonts w:ascii="Arial" w:hAnsi="Arial" w:cs="Arial"/>
            <w:b/>
            <w:bCs/>
            <w:szCs w:val="24"/>
          </w:rPr>
          <w:t xml:space="preserve">General </w:t>
        </w:r>
        <w:smartTag w:uri="urn:schemas:contacts" w:element="GivenName">
          <w:r w:rsidRPr="00A04FA1">
            <w:rPr>
              <w:rFonts w:ascii="Arial" w:hAnsi="Arial" w:cs="Arial"/>
              <w:b/>
              <w:bCs/>
              <w:szCs w:val="24"/>
            </w:rPr>
            <w:t>Annual</w:t>
          </w:r>
        </w:smartTag>
        <w:r w:rsidRPr="00A04FA1">
          <w:rPr>
            <w:rFonts w:ascii="Arial" w:hAnsi="Arial" w:cs="Arial"/>
            <w:b/>
            <w:bCs/>
            <w:szCs w:val="24"/>
          </w:rPr>
          <w:t xml:space="preserve"> </w:t>
        </w:r>
        <w:smartTag w:uri="urn:schemas:contacts" w:element="Sn">
          <w:r w:rsidRPr="00A04FA1">
            <w:rPr>
              <w:rFonts w:ascii="Arial" w:hAnsi="Arial" w:cs="Arial"/>
              <w:b/>
              <w:bCs/>
              <w:szCs w:val="24"/>
            </w:rPr>
            <w:t>Grant</w:t>
          </w:r>
        </w:smartTag>
      </w:smartTag>
    </w:p>
    <w:p w:rsidR="009A29D5" w:rsidRPr="00A04FA1" w:rsidRDefault="009A29D5" w:rsidP="00242D3F">
      <w:pPr>
        <w:pStyle w:val="Numbered"/>
        <w:widowControl w:val="0"/>
        <w:spacing w:before="360" w:after="360" w:line="400" w:lineRule="atLeast"/>
        <w:ind w:left="142"/>
        <w:rPr>
          <w:rFonts w:ascii="Arial" w:hAnsi="Arial" w:cs="Arial"/>
          <w:szCs w:val="24"/>
        </w:rPr>
      </w:pPr>
      <w:r w:rsidRPr="00A04FA1">
        <w:rPr>
          <w:rFonts w:ascii="Arial" w:hAnsi="Arial" w:cs="Arial"/>
          <w:szCs w:val="24"/>
        </w:rPr>
        <w:t>41</w:t>
      </w:r>
      <w:r w:rsidR="001B5457" w:rsidRPr="00A04FA1">
        <w:rPr>
          <w:rFonts w:ascii="Arial" w:hAnsi="Arial" w:cs="Arial"/>
          <w:szCs w:val="24"/>
        </w:rPr>
        <w:t>A</w:t>
      </w:r>
      <w:r w:rsidR="00D7556E" w:rsidRPr="00A04FA1">
        <w:rPr>
          <w:rFonts w:ascii="Arial" w:hAnsi="Arial" w:cs="Arial"/>
          <w:szCs w:val="24"/>
        </w:rPr>
        <w:t xml:space="preserve">) </w:t>
      </w:r>
      <w:r w:rsidRPr="00A04FA1">
        <w:rPr>
          <w:rFonts w:ascii="Arial" w:hAnsi="Arial" w:cs="Arial"/>
          <w:szCs w:val="24"/>
        </w:rPr>
        <w:t xml:space="preserve">GAG paid by the Secretary of State in respect of an Academy shall only be spent by the Company towards the normal running costs of the Academies. </w:t>
      </w:r>
    </w:p>
    <w:p w:rsidR="007C593C" w:rsidRPr="00A04FA1" w:rsidRDefault="007C593C" w:rsidP="00242D3F">
      <w:pPr>
        <w:widowControl w:val="0"/>
        <w:spacing w:before="360" w:after="360" w:line="400" w:lineRule="atLeast"/>
        <w:ind w:left="142"/>
        <w:rPr>
          <w:rFonts w:ascii="Arial" w:hAnsi="Arial" w:cs="Arial"/>
          <w:b/>
          <w:szCs w:val="24"/>
        </w:rPr>
      </w:pPr>
      <w:r w:rsidRPr="00A04FA1">
        <w:rPr>
          <w:rFonts w:ascii="Arial" w:hAnsi="Arial" w:cs="Arial"/>
          <w:szCs w:val="24"/>
        </w:rPr>
        <w:t>42) Clauses 42A to 5</w:t>
      </w:r>
      <w:r w:rsidR="00D3441F">
        <w:rPr>
          <w:rFonts w:ascii="Arial" w:hAnsi="Arial" w:cs="Arial"/>
          <w:szCs w:val="24"/>
        </w:rPr>
        <w:t>3</w:t>
      </w:r>
      <w:r w:rsidRPr="00A04FA1">
        <w:rPr>
          <w:rFonts w:ascii="Arial" w:hAnsi="Arial" w:cs="Arial"/>
          <w:szCs w:val="24"/>
        </w:rPr>
        <w:t xml:space="preserve"> apply in respect of </w:t>
      </w:r>
      <w:r w:rsidRPr="00A04FA1">
        <w:rPr>
          <w:rFonts w:ascii="Arial" w:hAnsi="Arial" w:cs="Arial"/>
          <w:b/>
          <w:szCs w:val="24"/>
        </w:rPr>
        <w:t>Mainstream Academies</w:t>
      </w:r>
      <w:r w:rsidRPr="00A04FA1">
        <w:rPr>
          <w:rFonts w:ascii="Arial" w:hAnsi="Arial" w:cs="Arial"/>
          <w:szCs w:val="24"/>
        </w:rPr>
        <w:t xml:space="preserve"> only.</w:t>
      </w:r>
    </w:p>
    <w:p w:rsidR="007C593C" w:rsidRPr="00A04FA1" w:rsidRDefault="007C593C" w:rsidP="00242D3F">
      <w:pPr>
        <w:pStyle w:val="Numbered"/>
        <w:widowControl w:val="0"/>
        <w:spacing w:before="360" w:after="360" w:line="400" w:lineRule="atLeast"/>
        <w:ind w:left="142"/>
        <w:rPr>
          <w:rFonts w:ascii="Arial" w:hAnsi="Arial" w:cs="Arial"/>
          <w:szCs w:val="24"/>
        </w:rPr>
      </w:pPr>
      <w:r w:rsidRPr="00A04FA1">
        <w:rPr>
          <w:rFonts w:ascii="Arial" w:hAnsi="Arial" w:cs="Arial"/>
          <w:szCs w:val="24"/>
          <w:lang w:val="en-US"/>
        </w:rPr>
        <w:t>42A) GAG will be paid by</w:t>
      </w:r>
      <w:bookmarkStart w:id="225" w:name="_DV_M258"/>
      <w:bookmarkStart w:id="226" w:name="_DV_M259"/>
      <w:bookmarkEnd w:id="225"/>
      <w:bookmarkEnd w:id="226"/>
      <w:r w:rsidRPr="00A04FA1">
        <w:rPr>
          <w:rFonts w:ascii="Arial" w:hAnsi="Arial" w:cs="Arial"/>
          <w:szCs w:val="24"/>
        </w:rPr>
        <w:t xml:space="preserve"> the Secretary of State to the Company in order to cover </w:t>
      </w:r>
      <w:r w:rsidRPr="00A04FA1">
        <w:rPr>
          <w:rFonts w:ascii="Arial" w:hAnsi="Arial" w:cs="Arial"/>
          <w:szCs w:val="24"/>
        </w:rPr>
        <w:lastRenderedPageBreak/>
        <w:t xml:space="preserve">the normal running costs of each </w:t>
      </w:r>
      <w:r w:rsidRPr="00A04FA1">
        <w:rPr>
          <w:rFonts w:ascii="Arial" w:hAnsi="Arial" w:cs="Arial"/>
          <w:b/>
          <w:szCs w:val="24"/>
        </w:rPr>
        <w:t>Mainstream Academy</w:t>
      </w:r>
      <w:r w:rsidRPr="00A04FA1">
        <w:rPr>
          <w:rFonts w:ascii="Arial" w:hAnsi="Arial" w:cs="Arial"/>
          <w:szCs w:val="24"/>
        </w:rPr>
        <w:t xml:space="preserve">. These will include, but are not </w:t>
      </w:r>
      <w:r w:rsidRPr="00A04FA1">
        <w:rPr>
          <w:rFonts w:ascii="Arial" w:hAnsi="Arial" w:cs="Arial"/>
          <w:szCs w:val="24"/>
          <w:lang w:val="en-US"/>
        </w:rPr>
        <w:t>limited</w:t>
      </w:r>
      <w:r w:rsidRPr="00A04FA1">
        <w:rPr>
          <w:rFonts w:ascii="Arial" w:hAnsi="Arial" w:cs="Arial"/>
          <w:szCs w:val="24"/>
        </w:rPr>
        <w:t xml:space="preserve"> to:</w:t>
      </w:r>
    </w:p>
    <w:p w:rsidR="007C593C" w:rsidRPr="00A04FA1" w:rsidRDefault="007C593C" w:rsidP="00242D3F">
      <w:pPr>
        <w:widowControl w:val="0"/>
        <w:numPr>
          <w:ilvl w:val="1"/>
          <w:numId w:val="21"/>
        </w:numPr>
        <w:autoSpaceDE w:val="0"/>
        <w:autoSpaceDN w:val="0"/>
        <w:adjustRightInd w:val="0"/>
        <w:spacing w:before="360" w:after="360" w:line="400" w:lineRule="atLeast"/>
        <w:ind w:left="714" w:hanging="357"/>
        <w:rPr>
          <w:rFonts w:ascii="Arial" w:hAnsi="Arial" w:cs="Arial"/>
          <w:szCs w:val="24"/>
        </w:rPr>
      </w:pPr>
      <w:bookmarkStart w:id="227" w:name="_DV_M260"/>
      <w:bookmarkEnd w:id="227"/>
      <w:r w:rsidRPr="00A04FA1">
        <w:rPr>
          <w:rFonts w:ascii="Arial" w:hAnsi="Arial" w:cs="Arial"/>
          <w:szCs w:val="24"/>
        </w:rPr>
        <w:t>teachers' salaries and related costs (including full and part time teaching staff and seconded teachers);</w:t>
      </w:r>
    </w:p>
    <w:p w:rsidR="007C593C" w:rsidRPr="00A04FA1" w:rsidRDefault="007C593C" w:rsidP="00242D3F">
      <w:pPr>
        <w:widowControl w:val="0"/>
        <w:numPr>
          <w:ilvl w:val="1"/>
          <w:numId w:val="21"/>
        </w:numPr>
        <w:autoSpaceDE w:val="0"/>
        <w:autoSpaceDN w:val="0"/>
        <w:adjustRightInd w:val="0"/>
        <w:spacing w:before="360" w:after="360" w:line="400" w:lineRule="atLeast"/>
        <w:ind w:left="714" w:hanging="357"/>
        <w:rPr>
          <w:rFonts w:ascii="Arial" w:hAnsi="Arial" w:cs="Arial"/>
          <w:szCs w:val="24"/>
        </w:rPr>
      </w:pPr>
      <w:bookmarkStart w:id="228" w:name="_DV_M261"/>
      <w:bookmarkEnd w:id="228"/>
      <w:r w:rsidRPr="00A04FA1">
        <w:rPr>
          <w:rFonts w:ascii="Arial" w:hAnsi="Arial" w:cs="Arial"/>
          <w:szCs w:val="24"/>
        </w:rPr>
        <w:t>non-teaching staff salaries and related costs (including pension contributions, educational support staff, administrative and clerical staff and manual and premises related staff);</w:t>
      </w:r>
    </w:p>
    <w:p w:rsidR="007C593C" w:rsidRPr="00A04FA1" w:rsidRDefault="007C593C" w:rsidP="00242D3F">
      <w:pPr>
        <w:widowControl w:val="0"/>
        <w:numPr>
          <w:ilvl w:val="1"/>
          <w:numId w:val="21"/>
        </w:numPr>
        <w:autoSpaceDE w:val="0"/>
        <w:autoSpaceDN w:val="0"/>
        <w:adjustRightInd w:val="0"/>
        <w:spacing w:before="360" w:after="360" w:line="400" w:lineRule="atLeast"/>
        <w:ind w:left="714" w:hanging="357"/>
        <w:rPr>
          <w:rFonts w:ascii="Arial" w:hAnsi="Arial" w:cs="Arial"/>
          <w:szCs w:val="24"/>
        </w:rPr>
      </w:pPr>
      <w:bookmarkStart w:id="229" w:name="_DV_M262"/>
      <w:bookmarkEnd w:id="229"/>
      <w:r w:rsidRPr="00A04FA1">
        <w:rPr>
          <w:rFonts w:ascii="Arial" w:hAnsi="Arial" w:cs="Arial"/>
          <w:szCs w:val="24"/>
        </w:rPr>
        <w:t>employees' expenses;</w:t>
      </w:r>
    </w:p>
    <w:p w:rsidR="007C593C" w:rsidRPr="00A04FA1" w:rsidRDefault="007C593C" w:rsidP="00242D3F">
      <w:pPr>
        <w:widowControl w:val="0"/>
        <w:numPr>
          <w:ilvl w:val="1"/>
          <w:numId w:val="21"/>
        </w:numPr>
        <w:autoSpaceDE w:val="0"/>
        <w:autoSpaceDN w:val="0"/>
        <w:adjustRightInd w:val="0"/>
        <w:spacing w:before="360" w:after="360" w:line="400" w:lineRule="atLeast"/>
        <w:ind w:left="714" w:hanging="357"/>
        <w:rPr>
          <w:rFonts w:ascii="Arial" w:hAnsi="Arial" w:cs="Arial"/>
          <w:szCs w:val="24"/>
        </w:rPr>
      </w:pPr>
      <w:bookmarkStart w:id="230" w:name="_DV_M263"/>
      <w:bookmarkEnd w:id="230"/>
      <w:r w:rsidRPr="00A04FA1">
        <w:rPr>
          <w:rFonts w:ascii="Arial" w:hAnsi="Arial" w:cs="Arial"/>
          <w:szCs w:val="24"/>
        </w:rPr>
        <w:t>the purchase, maintenance, repair and replacement:</w:t>
      </w:r>
    </w:p>
    <w:p w:rsidR="007C593C" w:rsidRPr="00A04FA1" w:rsidRDefault="007C593C" w:rsidP="00242D3F">
      <w:pPr>
        <w:widowControl w:val="0"/>
        <w:spacing w:before="360" w:after="360" w:line="400" w:lineRule="atLeast"/>
        <w:ind w:left="1080" w:hanging="360"/>
        <w:rPr>
          <w:rFonts w:ascii="Arial" w:hAnsi="Arial" w:cs="Arial"/>
          <w:szCs w:val="24"/>
        </w:rPr>
      </w:pPr>
      <w:bookmarkStart w:id="231" w:name="_DV_M264"/>
      <w:bookmarkEnd w:id="231"/>
      <w:r w:rsidRPr="00A04FA1">
        <w:rPr>
          <w:rFonts w:ascii="Arial" w:hAnsi="Arial" w:cs="Arial"/>
          <w:szCs w:val="24"/>
        </w:rPr>
        <w:t>(i)</w:t>
      </w:r>
      <w:r w:rsidRPr="00A04FA1">
        <w:rPr>
          <w:rFonts w:ascii="Arial" w:hAnsi="Arial" w:cs="Arial"/>
          <w:szCs w:val="24"/>
        </w:rPr>
        <w:tab/>
        <w:t xml:space="preserve">of teaching and learning materials and other educational equipment, including books, stationery and ICT equipment and software, sports equipment and laboratory equipment and materials; </w:t>
      </w:r>
    </w:p>
    <w:p w:rsidR="007C593C" w:rsidRPr="00A04FA1" w:rsidRDefault="007C593C" w:rsidP="00242D3F">
      <w:pPr>
        <w:widowControl w:val="0"/>
        <w:spacing w:before="360" w:after="360" w:line="400" w:lineRule="atLeast"/>
        <w:ind w:left="1134" w:hanging="425"/>
        <w:rPr>
          <w:rFonts w:ascii="Arial" w:hAnsi="Arial" w:cs="Arial"/>
          <w:szCs w:val="24"/>
        </w:rPr>
      </w:pPr>
      <w:bookmarkStart w:id="232" w:name="_DV_M265"/>
      <w:bookmarkEnd w:id="232"/>
      <w:r w:rsidRPr="00A04FA1">
        <w:rPr>
          <w:rFonts w:ascii="Arial" w:hAnsi="Arial" w:cs="Arial"/>
          <w:szCs w:val="24"/>
        </w:rPr>
        <w:t>(ii)</w:t>
      </w:r>
      <w:r w:rsidRPr="00A04FA1">
        <w:rPr>
          <w:rFonts w:ascii="Arial" w:hAnsi="Arial" w:cs="Arial"/>
          <w:szCs w:val="24"/>
        </w:rPr>
        <w:tab/>
        <w:t xml:space="preserve">of other supplies and services; </w:t>
      </w:r>
    </w:p>
    <w:p w:rsidR="007C593C" w:rsidRPr="00A04FA1" w:rsidRDefault="007C593C" w:rsidP="00242D3F">
      <w:pPr>
        <w:widowControl w:val="0"/>
        <w:numPr>
          <w:ilvl w:val="1"/>
          <w:numId w:val="21"/>
        </w:numPr>
        <w:autoSpaceDE w:val="0"/>
        <w:autoSpaceDN w:val="0"/>
        <w:adjustRightInd w:val="0"/>
        <w:spacing w:before="360" w:after="360" w:line="400" w:lineRule="atLeast"/>
        <w:ind w:left="714" w:hanging="357"/>
        <w:rPr>
          <w:rFonts w:ascii="Arial" w:hAnsi="Arial" w:cs="Arial"/>
          <w:szCs w:val="24"/>
        </w:rPr>
      </w:pPr>
      <w:bookmarkStart w:id="233" w:name="_DV_M266"/>
      <w:bookmarkStart w:id="234" w:name="_DV_M267"/>
      <w:bookmarkEnd w:id="233"/>
      <w:bookmarkEnd w:id="234"/>
      <w:r w:rsidRPr="00A04FA1">
        <w:rPr>
          <w:rFonts w:ascii="Arial" w:hAnsi="Arial" w:cs="Arial"/>
          <w:szCs w:val="24"/>
        </w:rPr>
        <w:t>examination fees;</w:t>
      </w:r>
    </w:p>
    <w:p w:rsidR="007C593C" w:rsidRPr="00A04FA1" w:rsidRDefault="007C593C" w:rsidP="00242D3F">
      <w:pPr>
        <w:widowControl w:val="0"/>
        <w:numPr>
          <w:ilvl w:val="1"/>
          <w:numId w:val="21"/>
        </w:numPr>
        <w:autoSpaceDE w:val="0"/>
        <w:autoSpaceDN w:val="0"/>
        <w:adjustRightInd w:val="0"/>
        <w:spacing w:before="360" w:after="360" w:line="400" w:lineRule="atLeast"/>
        <w:ind w:left="714" w:hanging="357"/>
        <w:rPr>
          <w:rFonts w:ascii="Arial" w:hAnsi="Arial" w:cs="Arial"/>
          <w:szCs w:val="24"/>
        </w:rPr>
      </w:pPr>
      <w:bookmarkStart w:id="235" w:name="_DV_M268"/>
      <w:bookmarkEnd w:id="235"/>
      <w:r w:rsidRPr="00A04FA1">
        <w:rPr>
          <w:rFonts w:ascii="Arial" w:hAnsi="Arial" w:cs="Arial"/>
          <w:szCs w:val="24"/>
        </w:rPr>
        <w:t xml:space="preserve">repairs, servicing and maintenance of buildings (including redecoration, heating, plumbing, lighting etc); maintenance of grounds (including boundary fences and walls); cleaning materials and contract cleaning; water and sewage; fuel and light (including fuel oil, solid and other fuel, electricity and gas); rents; rates; purchase, maintenance, repairs and replacement of furniture and fittings; </w:t>
      </w:r>
    </w:p>
    <w:p w:rsidR="007C593C" w:rsidRPr="00A04FA1" w:rsidRDefault="007C593C" w:rsidP="00242D3F">
      <w:pPr>
        <w:widowControl w:val="0"/>
        <w:numPr>
          <w:ilvl w:val="1"/>
          <w:numId w:val="21"/>
        </w:numPr>
        <w:autoSpaceDE w:val="0"/>
        <w:autoSpaceDN w:val="0"/>
        <w:adjustRightInd w:val="0"/>
        <w:spacing w:before="360" w:after="360" w:line="400" w:lineRule="atLeast"/>
        <w:ind w:left="714" w:hanging="357"/>
        <w:rPr>
          <w:rFonts w:ascii="Arial" w:hAnsi="Arial" w:cs="Arial"/>
          <w:szCs w:val="24"/>
          <w:lang w:val="en-US"/>
        </w:rPr>
      </w:pPr>
      <w:bookmarkStart w:id="236" w:name="_DV_M269"/>
      <w:bookmarkEnd w:id="236"/>
      <w:r w:rsidRPr="00A04FA1">
        <w:rPr>
          <w:rFonts w:ascii="Arial" w:hAnsi="Arial" w:cs="Arial"/>
          <w:szCs w:val="24"/>
        </w:rPr>
        <w:t>insurance;</w:t>
      </w:r>
    </w:p>
    <w:p w:rsidR="007C593C" w:rsidRPr="00A04FA1" w:rsidRDefault="007C593C" w:rsidP="00242D3F">
      <w:pPr>
        <w:widowControl w:val="0"/>
        <w:numPr>
          <w:ilvl w:val="1"/>
          <w:numId w:val="21"/>
        </w:numPr>
        <w:autoSpaceDE w:val="0"/>
        <w:autoSpaceDN w:val="0"/>
        <w:adjustRightInd w:val="0"/>
        <w:spacing w:before="360" w:after="360" w:line="400" w:lineRule="atLeast"/>
        <w:ind w:left="714" w:hanging="357"/>
        <w:rPr>
          <w:rFonts w:ascii="Arial" w:hAnsi="Arial" w:cs="Arial"/>
          <w:szCs w:val="24"/>
        </w:rPr>
      </w:pPr>
      <w:bookmarkStart w:id="237" w:name="_DV_M270"/>
      <w:bookmarkEnd w:id="237"/>
      <w:r w:rsidRPr="00A04FA1">
        <w:rPr>
          <w:rFonts w:ascii="Arial" w:hAnsi="Arial" w:cs="Arial"/>
          <w:szCs w:val="24"/>
        </w:rPr>
        <w:t>medical equipment and supplies;</w:t>
      </w:r>
    </w:p>
    <w:p w:rsidR="007C593C" w:rsidRPr="00A04FA1" w:rsidRDefault="007C593C" w:rsidP="00242D3F">
      <w:pPr>
        <w:widowControl w:val="0"/>
        <w:numPr>
          <w:ilvl w:val="1"/>
          <w:numId w:val="21"/>
        </w:numPr>
        <w:autoSpaceDE w:val="0"/>
        <w:autoSpaceDN w:val="0"/>
        <w:adjustRightInd w:val="0"/>
        <w:spacing w:before="360" w:after="360" w:line="400" w:lineRule="atLeast"/>
        <w:ind w:left="714" w:hanging="357"/>
        <w:rPr>
          <w:rFonts w:ascii="Arial" w:hAnsi="Arial" w:cs="Arial"/>
          <w:szCs w:val="24"/>
        </w:rPr>
      </w:pPr>
      <w:bookmarkStart w:id="238" w:name="_DV_M271"/>
      <w:bookmarkEnd w:id="238"/>
      <w:r w:rsidRPr="00A04FA1">
        <w:rPr>
          <w:rFonts w:ascii="Arial" w:hAnsi="Arial" w:cs="Arial"/>
          <w:szCs w:val="24"/>
        </w:rPr>
        <w:t>staff development (including in-service training);</w:t>
      </w:r>
    </w:p>
    <w:p w:rsidR="007C593C" w:rsidRPr="00A04FA1" w:rsidRDefault="007C593C" w:rsidP="00242D3F">
      <w:pPr>
        <w:widowControl w:val="0"/>
        <w:numPr>
          <w:ilvl w:val="1"/>
          <w:numId w:val="21"/>
        </w:numPr>
        <w:autoSpaceDE w:val="0"/>
        <w:autoSpaceDN w:val="0"/>
        <w:adjustRightInd w:val="0"/>
        <w:spacing w:before="360" w:after="360" w:line="400" w:lineRule="atLeast"/>
        <w:ind w:left="714" w:hanging="357"/>
        <w:rPr>
          <w:rFonts w:ascii="Arial" w:hAnsi="Arial" w:cs="Arial"/>
          <w:szCs w:val="24"/>
        </w:rPr>
      </w:pPr>
      <w:bookmarkStart w:id="239" w:name="_DV_M272"/>
      <w:bookmarkEnd w:id="239"/>
      <w:r w:rsidRPr="00A04FA1">
        <w:rPr>
          <w:rFonts w:ascii="Arial" w:hAnsi="Arial" w:cs="Arial"/>
          <w:szCs w:val="24"/>
        </w:rPr>
        <w:lastRenderedPageBreak/>
        <w:t>curriculum development;</w:t>
      </w:r>
    </w:p>
    <w:p w:rsidR="007C593C" w:rsidRPr="00A04FA1" w:rsidRDefault="007C593C" w:rsidP="00242D3F">
      <w:pPr>
        <w:widowControl w:val="0"/>
        <w:numPr>
          <w:ilvl w:val="1"/>
          <w:numId w:val="21"/>
        </w:numPr>
        <w:autoSpaceDE w:val="0"/>
        <w:autoSpaceDN w:val="0"/>
        <w:adjustRightInd w:val="0"/>
        <w:spacing w:before="360" w:after="360" w:line="400" w:lineRule="atLeast"/>
        <w:ind w:left="714" w:hanging="357"/>
        <w:rPr>
          <w:rFonts w:ascii="Arial" w:hAnsi="Arial" w:cs="Arial"/>
          <w:szCs w:val="24"/>
        </w:rPr>
      </w:pPr>
      <w:bookmarkStart w:id="240" w:name="_DV_M273"/>
      <w:bookmarkEnd w:id="240"/>
      <w:r w:rsidRPr="00A04FA1">
        <w:rPr>
          <w:rFonts w:ascii="Arial" w:hAnsi="Arial" w:cs="Arial"/>
          <w:szCs w:val="24"/>
        </w:rPr>
        <w:t>the costs of providing school meals for pupils (including the cost of providing free school meals to pupils who are eligible to receive them), and discretionary grants to pupils to meet the cost of pupil support, including support for pupils with special educational needs or disabilities (taking account of the fact that separate additional money will be available for pupils with statements of special educational needs);</w:t>
      </w:r>
    </w:p>
    <w:p w:rsidR="007C593C" w:rsidRPr="00A04FA1" w:rsidRDefault="007C593C" w:rsidP="00242D3F">
      <w:pPr>
        <w:widowControl w:val="0"/>
        <w:numPr>
          <w:ilvl w:val="1"/>
          <w:numId w:val="21"/>
        </w:numPr>
        <w:autoSpaceDE w:val="0"/>
        <w:autoSpaceDN w:val="0"/>
        <w:adjustRightInd w:val="0"/>
        <w:spacing w:before="360" w:after="360" w:line="400" w:lineRule="atLeast"/>
        <w:ind w:left="714" w:hanging="357"/>
        <w:rPr>
          <w:rFonts w:ascii="Arial" w:hAnsi="Arial" w:cs="Arial"/>
          <w:szCs w:val="24"/>
        </w:rPr>
      </w:pPr>
      <w:bookmarkStart w:id="241" w:name="_DV_M274"/>
      <w:bookmarkEnd w:id="241"/>
      <w:r w:rsidRPr="00A04FA1">
        <w:rPr>
          <w:rFonts w:ascii="Arial" w:hAnsi="Arial" w:cs="Arial"/>
          <w:szCs w:val="24"/>
        </w:rPr>
        <w:t>administration;</w:t>
      </w:r>
      <w:r w:rsidR="00BF2F78" w:rsidRPr="00A04FA1">
        <w:rPr>
          <w:rFonts w:ascii="Arial" w:hAnsi="Arial" w:cs="Arial"/>
          <w:szCs w:val="24"/>
        </w:rPr>
        <w:t xml:space="preserve"> and</w:t>
      </w:r>
    </w:p>
    <w:p w:rsidR="007C593C" w:rsidRPr="00A04FA1" w:rsidRDefault="007C593C" w:rsidP="00242D3F">
      <w:pPr>
        <w:widowControl w:val="0"/>
        <w:numPr>
          <w:ilvl w:val="1"/>
          <w:numId w:val="21"/>
        </w:numPr>
        <w:autoSpaceDE w:val="0"/>
        <w:autoSpaceDN w:val="0"/>
        <w:adjustRightInd w:val="0"/>
        <w:spacing w:before="360" w:after="360" w:line="400" w:lineRule="atLeast"/>
        <w:ind w:left="714" w:hanging="357"/>
        <w:rPr>
          <w:rFonts w:ascii="Arial" w:hAnsi="Arial" w:cs="Arial"/>
          <w:szCs w:val="24"/>
        </w:rPr>
      </w:pPr>
      <w:bookmarkStart w:id="242" w:name="_DV_M275"/>
      <w:bookmarkEnd w:id="242"/>
      <w:r w:rsidRPr="00A04FA1">
        <w:rPr>
          <w:rFonts w:ascii="Arial" w:hAnsi="Arial" w:cs="Arial"/>
          <w:szCs w:val="24"/>
        </w:rPr>
        <w:t>establishment expenses and other institutional costs.</w:t>
      </w:r>
    </w:p>
    <w:p w:rsidR="007C593C" w:rsidRPr="00A04FA1" w:rsidRDefault="007C593C" w:rsidP="00242D3F">
      <w:pPr>
        <w:widowControl w:val="0"/>
        <w:spacing w:before="360" w:after="360" w:line="400" w:lineRule="atLeast"/>
        <w:ind w:left="142"/>
        <w:rPr>
          <w:rFonts w:ascii="Arial" w:hAnsi="Arial" w:cs="Arial"/>
          <w:szCs w:val="24"/>
        </w:rPr>
      </w:pPr>
      <w:bookmarkStart w:id="243" w:name="_DV_M276"/>
      <w:bookmarkStart w:id="244" w:name="_DV_M281"/>
      <w:bookmarkEnd w:id="243"/>
      <w:bookmarkEnd w:id="244"/>
      <w:r w:rsidRPr="00A04FA1">
        <w:rPr>
          <w:rFonts w:ascii="Arial" w:hAnsi="Arial" w:cs="Arial"/>
          <w:szCs w:val="24"/>
        </w:rPr>
        <w:t xml:space="preserve">43) Subject to clauses to 51-52, GAG for each Academy Financial Year for each </w:t>
      </w:r>
      <w:smartTag w:uri="urn:schemas-microsoft-com:office:smarttags" w:element="place">
        <w:smartTag w:uri="urn:schemas-microsoft-com:office:smarttags" w:element="PlaceName">
          <w:r w:rsidRPr="00A04FA1">
            <w:rPr>
              <w:rFonts w:ascii="Arial" w:hAnsi="Arial" w:cs="Arial"/>
              <w:b/>
              <w:szCs w:val="24"/>
            </w:rPr>
            <w:t>Mainstream</w:t>
          </w:r>
        </w:smartTag>
        <w:r w:rsidRPr="00A04FA1">
          <w:rPr>
            <w:rFonts w:ascii="Arial" w:hAnsi="Arial" w:cs="Arial"/>
            <w:b/>
            <w:szCs w:val="24"/>
          </w:rPr>
          <w:t xml:space="preserve"> </w:t>
        </w:r>
        <w:smartTag w:uri="urn:schemas-microsoft-com:office:smarttags" w:element="PlaceType">
          <w:r w:rsidRPr="00A04FA1">
            <w:rPr>
              <w:rFonts w:ascii="Arial" w:hAnsi="Arial" w:cs="Arial"/>
              <w:b/>
              <w:szCs w:val="24"/>
            </w:rPr>
            <w:t>Academy</w:t>
          </w:r>
        </w:smartTag>
      </w:smartTag>
      <w:r w:rsidRPr="00A04FA1">
        <w:rPr>
          <w:rFonts w:ascii="Arial" w:hAnsi="Arial" w:cs="Arial"/>
          <w:szCs w:val="24"/>
        </w:rPr>
        <w:t xml:space="preserve"> will include</w:t>
      </w:r>
      <w:r w:rsidR="00AC1F44">
        <w:rPr>
          <w:rFonts w:ascii="Arial" w:hAnsi="Arial" w:cs="Arial"/>
          <w:szCs w:val="24"/>
        </w:rPr>
        <w:t>:</w:t>
      </w:r>
    </w:p>
    <w:p w:rsidR="007C593C" w:rsidRPr="00A04FA1" w:rsidRDefault="007C593C" w:rsidP="00242D3F">
      <w:pPr>
        <w:widowControl w:val="0"/>
        <w:spacing w:before="360" w:after="360" w:line="400" w:lineRule="atLeast"/>
        <w:ind w:left="360"/>
        <w:rPr>
          <w:rFonts w:ascii="Arial" w:hAnsi="Arial" w:cs="Arial"/>
          <w:szCs w:val="24"/>
        </w:rPr>
      </w:pPr>
      <w:r w:rsidRPr="00A04FA1">
        <w:rPr>
          <w:rFonts w:ascii="Arial" w:hAnsi="Arial" w:cs="Arial"/>
          <w:szCs w:val="24"/>
        </w:rPr>
        <w:t xml:space="preserve">a)  funding equivalent to that which would be received by a maintained school with similar characteristics, determined by the Secretary of State and notified in the Annual Letter of Funding or its equivalent, taking account of the number of pupils at each Academy; </w:t>
      </w:r>
    </w:p>
    <w:p w:rsidR="007C593C" w:rsidRPr="00A04FA1" w:rsidRDefault="007C593C" w:rsidP="00242D3F">
      <w:pPr>
        <w:widowControl w:val="0"/>
        <w:spacing w:before="360" w:after="360" w:line="400" w:lineRule="atLeast"/>
        <w:ind w:left="360"/>
        <w:rPr>
          <w:rFonts w:ascii="Arial" w:hAnsi="Arial" w:cs="Arial"/>
          <w:szCs w:val="24"/>
        </w:rPr>
      </w:pPr>
      <w:r w:rsidRPr="00A04FA1">
        <w:rPr>
          <w:rFonts w:ascii="Arial" w:hAnsi="Arial" w:cs="Arial"/>
          <w:szCs w:val="24"/>
        </w:rPr>
        <w:t xml:space="preserve">b)  funding in respect of functions which would be carried out by the LA if each Academy was a maintained school. </w:t>
      </w:r>
    </w:p>
    <w:p w:rsidR="007C593C" w:rsidRPr="00A04FA1" w:rsidRDefault="007C593C" w:rsidP="00242D3F">
      <w:pPr>
        <w:widowControl w:val="0"/>
        <w:overflowPunct w:val="0"/>
        <w:autoSpaceDE w:val="0"/>
        <w:autoSpaceDN w:val="0"/>
        <w:spacing w:before="360" w:after="360" w:line="400" w:lineRule="atLeast"/>
        <w:ind w:left="142"/>
        <w:rPr>
          <w:rFonts w:ascii="Arial" w:hAnsi="Arial" w:cs="Arial"/>
          <w:szCs w:val="24"/>
        </w:rPr>
      </w:pPr>
      <w:bookmarkStart w:id="245" w:name="_DV_M286"/>
      <w:bookmarkEnd w:id="245"/>
      <w:r w:rsidRPr="00A04FA1">
        <w:rPr>
          <w:rFonts w:ascii="Arial" w:hAnsi="Arial" w:cs="Arial"/>
          <w:szCs w:val="24"/>
        </w:rPr>
        <w:t xml:space="preserve">44) The GAG for each Academy Financial Year for each </w:t>
      </w:r>
      <w:smartTag w:uri="urn:schemas-microsoft-com:office:smarttags" w:element="place">
        <w:smartTag w:uri="urn:schemas-microsoft-com:office:smarttags" w:element="PlaceName">
          <w:r w:rsidRPr="00A04FA1">
            <w:rPr>
              <w:rFonts w:ascii="Arial" w:hAnsi="Arial" w:cs="Arial"/>
              <w:b/>
              <w:szCs w:val="24"/>
            </w:rPr>
            <w:t>Mainstream</w:t>
          </w:r>
        </w:smartTag>
        <w:r w:rsidRPr="00A04FA1">
          <w:rPr>
            <w:rFonts w:ascii="Arial" w:hAnsi="Arial" w:cs="Arial"/>
            <w:b/>
            <w:szCs w:val="24"/>
          </w:rPr>
          <w:t xml:space="preserve"> </w:t>
        </w:r>
        <w:smartTag w:uri="urn:schemas-microsoft-com:office:smarttags" w:element="PlaceType">
          <w:r w:rsidRPr="00A04FA1">
            <w:rPr>
              <w:rFonts w:ascii="Arial" w:hAnsi="Arial" w:cs="Arial"/>
              <w:b/>
              <w:szCs w:val="24"/>
            </w:rPr>
            <w:t>Academy</w:t>
          </w:r>
        </w:smartTag>
      </w:smartTag>
      <w:r w:rsidRPr="00A04FA1">
        <w:rPr>
          <w:rFonts w:ascii="Arial" w:hAnsi="Arial" w:cs="Arial"/>
          <w:szCs w:val="24"/>
        </w:rPr>
        <w:t xml:space="preserve"> will also include, payable on a basis equivalent to that applied to maintained schools:</w:t>
      </w:r>
    </w:p>
    <w:p w:rsidR="007C593C" w:rsidRPr="00A04FA1" w:rsidRDefault="007C593C" w:rsidP="00242D3F">
      <w:pPr>
        <w:widowControl w:val="0"/>
        <w:overflowPunct w:val="0"/>
        <w:autoSpaceDE w:val="0"/>
        <w:autoSpaceDN w:val="0"/>
        <w:spacing w:before="360" w:after="360" w:line="400" w:lineRule="atLeast"/>
        <w:ind w:left="1080" w:hanging="360"/>
        <w:rPr>
          <w:rFonts w:ascii="Arial" w:hAnsi="Arial" w:cs="Arial"/>
          <w:szCs w:val="24"/>
        </w:rPr>
      </w:pPr>
      <w:r w:rsidRPr="00A04FA1">
        <w:rPr>
          <w:rFonts w:ascii="Arial" w:hAnsi="Arial" w:cs="Arial"/>
          <w:szCs w:val="24"/>
        </w:rPr>
        <w:t>a)</w:t>
      </w:r>
      <w:r w:rsidRPr="00A04FA1">
        <w:rPr>
          <w:rFonts w:ascii="Arial" w:hAnsi="Arial" w:cs="Arial"/>
          <w:szCs w:val="24"/>
        </w:rPr>
        <w:tab/>
        <w:t>funding for matters for which it is necessary for that Academy to incur extra costs, for as long as those costs are deemed necessary by the Secretary of State; and</w:t>
      </w:r>
    </w:p>
    <w:p w:rsidR="007C593C" w:rsidRPr="00A04FA1" w:rsidRDefault="007C593C" w:rsidP="00242D3F">
      <w:pPr>
        <w:widowControl w:val="0"/>
        <w:overflowPunct w:val="0"/>
        <w:autoSpaceDE w:val="0"/>
        <w:autoSpaceDN w:val="0"/>
        <w:spacing w:before="360" w:after="360" w:line="400" w:lineRule="atLeast"/>
        <w:ind w:left="1080" w:hanging="360"/>
        <w:rPr>
          <w:rFonts w:ascii="Arial" w:hAnsi="Arial" w:cs="Arial"/>
          <w:szCs w:val="24"/>
        </w:rPr>
      </w:pPr>
      <w:r w:rsidRPr="00A04FA1">
        <w:rPr>
          <w:rFonts w:ascii="Arial" w:hAnsi="Arial" w:cs="Arial"/>
          <w:szCs w:val="24"/>
        </w:rPr>
        <w:t>b)</w:t>
      </w:r>
      <w:r w:rsidRPr="00A04FA1">
        <w:rPr>
          <w:rFonts w:ascii="Arial" w:hAnsi="Arial" w:cs="Arial"/>
          <w:szCs w:val="24"/>
        </w:rPr>
        <w:tab/>
        <w:t xml:space="preserve">payments in respect of further, specific grants made available to maintained schools, where the relevant Academy meets the requisite </w:t>
      </w:r>
      <w:r w:rsidRPr="00A04FA1">
        <w:rPr>
          <w:rFonts w:ascii="Arial" w:hAnsi="Arial" w:cs="Arial"/>
          <w:szCs w:val="24"/>
        </w:rPr>
        <w:lastRenderedPageBreak/>
        <w:t>conditions and criteria necessary for a maintained school to receive these grants</w:t>
      </w:r>
      <w:r w:rsidR="00BF2F78" w:rsidRPr="00A04FA1">
        <w:rPr>
          <w:rFonts w:ascii="Arial" w:hAnsi="Arial" w:cs="Arial"/>
          <w:szCs w:val="24"/>
        </w:rPr>
        <w:t>, such payments to be at the discretion of the Secretary of State</w:t>
      </w:r>
      <w:r w:rsidRPr="00A04FA1">
        <w:rPr>
          <w:rFonts w:ascii="Arial" w:hAnsi="Arial" w:cs="Arial"/>
          <w:szCs w:val="24"/>
        </w:rPr>
        <w:t>.</w:t>
      </w:r>
    </w:p>
    <w:p w:rsidR="007C593C" w:rsidRPr="00A04FA1" w:rsidRDefault="007C593C" w:rsidP="00242D3F">
      <w:pPr>
        <w:widowControl w:val="0"/>
        <w:spacing w:before="360" w:after="360" w:line="400" w:lineRule="atLeast"/>
        <w:ind w:left="142"/>
        <w:rPr>
          <w:rFonts w:ascii="Arial" w:hAnsi="Arial" w:cs="Arial"/>
          <w:szCs w:val="24"/>
        </w:rPr>
      </w:pPr>
      <w:bookmarkStart w:id="246" w:name="_DV_M287"/>
      <w:bookmarkStart w:id="247" w:name="_Ref102293924"/>
      <w:bookmarkEnd w:id="246"/>
      <w:r w:rsidRPr="00A04FA1">
        <w:rPr>
          <w:rFonts w:ascii="Arial" w:hAnsi="Arial" w:cs="Arial"/>
          <w:szCs w:val="24"/>
        </w:rPr>
        <w:t xml:space="preserve">45) Subject to clause 47, the basis of the pupil number count for the purposes of determining GAG for the Academy Financial Year in which a </w:t>
      </w:r>
      <w:r w:rsidRPr="00A04FA1">
        <w:rPr>
          <w:rFonts w:ascii="Arial" w:hAnsi="Arial" w:cs="Arial"/>
          <w:b/>
          <w:szCs w:val="24"/>
        </w:rPr>
        <w:t xml:space="preserve">Mainstream Academy </w:t>
      </w:r>
      <w:r w:rsidRPr="00A04FA1">
        <w:rPr>
          <w:rFonts w:ascii="Arial" w:hAnsi="Arial" w:cs="Arial"/>
          <w:szCs w:val="24"/>
        </w:rPr>
        <w:t>opens shall be</w:t>
      </w:r>
      <w:r w:rsidRPr="00A04FA1">
        <w:rPr>
          <w:rFonts w:ascii="Arial" w:hAnsi="Arial" w:cs="Arial"/>
          <w:b/>
          <w:szCs w:val="24"/>
        </w:rPr>
        <w:t xml:space="preserve"> </w:t>
      </w:r>
      <w:r w:rsidRPr="00A04FA1">
        <w:rPr>
          <w:rFonts w:ascii="Arial" w:hAnsi="Arial" w:cs="Arial"/>
          <w:szCs w:val="24"/>
        </w:rPr>
        <w:t xml:space="preserve">the same basis as that used by the Local Authority for determining the budget share of the predecessor maintained school as adjusted by numbers counted in any subsequent Schools Census, as determined by the Secretary of State.  </w:t>
      </w:r>
    </w:p>
    <w:p w:rsidR="007C593C" w:rsidRPr="00A04FA1" w:rsidRDefault="007C593C" w:rsidP="00242D3F">
      <w:pPr>
        <w:widowControl w:val="0"/>
        <w:spacing w:before="360" w:after="360" w:line="400" w:lineRule="atLeast"/>
        <w:ind w:left="142"/>
        <w:rPr>
          <w:rFonts w:ascii="Arial" w:hAnsi="Arial" w:cs="Arial"/>
          <w:szCs w:val="24"/>
        </w:rPr>
      </w:pPr>
      <w:r w:rsidRPr="00A04FA1">
        <w:rPr>
          <w:rFonts w:ascii="Arial" w:hAnsi="Arial" w:cs="Arial"/>
          <w:szCs w:val="24"/>
        </w:rPr>
        <w:t xml:space="preserve">46) Subject to clause 47 the basis of the pupil number count for the purpose of determining GAG for a </w:t>
      </w:r>
      <w:r w:rsidRPr="00A04FA1">
        <w:rPr>
          <w:rFonts w:ascii="Arial" w:hAnsi="Arial" w:cs="Arial"/>
          <w:b/>
          <w:szCs w:val="24"/>
        </w:rPr>
        <w:t>Mainstream Academy</w:t>
      </w:r>
      <w:r w:rsidRPr="00A04FA1">
        <w:rPr>
          <w:rFonts w:ascii="Arial" w:hAnsi="Arial" w:cs="Arial"/>
          <w:szCs w:val="24"/>
        </w:rPr>
        <w:t xml:space="preserve"> for Academy Financial Years after the Academy Financial Year in which the Academy opens will be:</w:t>
      </w:r>
    </w:p>
    <w:p w:rsidR="007C593C" w:rsidRPr="00A04FA1" w:rsidRDefault="007C593C" w:rsidP="00242D3F">
      <w:pPr>
        <w:widowControl w:val="0"/>
        <w:spacing w:before="360" w:after="360" w:line="400" w:lineRule="atLeast"/>
        <w:ind w:left="1080" w:hanging="360"/>
        <w:rPr>
          <w:rFonts w:ascii="Arial" w:hAnsi="Arial" w:cs="Arial"/>
          <w:szCs w:val="24"/>
        </w:rPr>
      </w:pPr>
      <w:r w:rsidRPr="00A04FA1">
        <w:rPr>
          <w:rFonts w:ascii="Arial" w:hAnsi="Arial" w:cs="Arial"/>
          <w:szCs w:val="24"/>
        </w:rPr>
        <w:t>a)  for the pupil number count for pupils in Year 11 and below, the Schools Census which is used to fund maintained schools for the financial year overlapping with the Academy Financial Year in question; and</w:t>
      </w:r>
    </w:p>
    <w:p w:rsidR="007C593C" w:rsidRPr="00A04FA1" w:rsidRDefault="007C593C" w:rsidP="00242D3F">
      <w:pPr>
        <w:widowControl w:val="0"/>
        <w:spacing w:before="360" w:after="360" w:line="400" w:lineRule="atLeast"/>
        <w:ind w:left="1080" w:hanging="360"/>
        <w:rPr>
          <w:rFonts w:ascii="Arial" w:hAnsi="Arial" w:cs="Arial"/>
          <w:szCs w:val="24"/>
        </w:rPr>
      </w:pPr>
      <w:r w:rsidRPr="00A04FA1">
        <w:rPr>
          <w:rFonts w:ascii="Arial" w:hAnsi="Arial" w:cs="Arial"/>
          <w:szCs w:val="24"/>
        </w:rPr>
        <w:t xml:space="preserve">b)  for the pupil number count for pupils in Year 12 and above, the formula which for the time being is in use for maintained schools for the calculation of pupil numbers for pupils in Year 12 and above for the purpose of calculating their level of funding. </w:t>
      </w:r>
    </w:p>
    <w:p w:rsidR="007C593C" w:rsidRPr="00A04FA1" w:rsidRDefault="007C593C" w:rsidP="00242D3F">
      <w:pPr>
        <w:widowControl w:val="0"/>
        <w:spacing w:before="360" w:after="360" w:line="400" w:lineRule="atLeast"/>
        <w:ind w:left="142"/>
        <w:rPr>
          <w:rFonts w:ascii="Arial" w:hAnsi="Arial" w:cs="Arial"/>
          <w:szCs w:val="24"/>
        </w:rPr>
      </w:pPr>
      <w:r w:rsidRPr="00A04FA1">
        <w:rPr>
          <w:rFonts w:ascii="Arial" w:hAnsi="Arial" w:cs="Arial"/>
          <w:szCs w:val="24"/>
        </w:rPr>
        <w:t>47) Where either of the following conditions applies in respect of an Academy Financial Year, the basis of the pupil count shall be determined by the Secretary of State, taking account of any diseconomies of scale that the Academy will be under as a result of such condition(s) applying.  The conditions are:</w:t>
      </w:r>
    </w:p>
    <w:p w:rsidR="007C593C" w:rsidRPr="00A04FA1" w:rsidRDefault="007C593C" w:rsidP="00242D3F">
      <w:pPr>
        <w:widowControl w:val="0"/>
        <w:spacing w:before="360" w:after="360" w:line="400" w:lineRule="atLeast"/>
        <w:ind w:left="1080" w:hanging="360"/>
        <w:rPr>
          <w:rFonts w:ascii="Arial" w:hAnsi="Arial" w:cs="Arial"/>
          <w:szCs w:val="24"/>
        </w:rPr>
      </w:pPr>
      <w:r w:rsidRPr="00A04FA1">
        <w:rPr>
          <w:rFonts w:ascii="Arial" w:hAnsi="Arial" w:cs="Arial"/>
          <w:szCs w:val="24"/>
        </w:rPr>
        <w:t>a)</w:t>
      </w:r>
      <w:r w:rsidRPr="00A04FA1">
        <w:rPr>
          <w:rFonts w:ascii="Arial" w:hAnsi="Arial" w:cs="Arial"/>
          <w:szCs w:val="24"/>
        </w:rPr>
        <w:tab/>
        <w:t>not all planned Year-groups will be present at the Academy (that is, not all the pupil cohorts relevant to the age-range of the Academy will have some pupils present); or</w:t>
      </w:r>
    </w:p>
    <w:p w:rsidR="007C593C" w:rsidRPr="00A04FA1" w:rsidRDefault="007C593C" w:rsidP="00242D3F">
      <w:pPr>
        <w:widowControl w:val="0"/>
        <w:spacing w:before="360" w:after="360" w:line="400" w:lineRule="atLeast"/>
        <w:ind w:left="1080" w:hanging="360"/>
        <w:rPr>
          <w:rFonts w:ascii="Arial" w:hAnsi="Arial" w:cs="Arial"/>
          <w:szCs w:val="24"/>
          <w:lang w:val="en-US"/>
        </w:rPr>
      </w:pPr>
      <w:r w:rsidRPr="00A04FA1">
        <w:rPr>
          <w:rFonts w:ascii="Arial" w:hAnsi="Arial" w:cs="Arial"/>
          <w:szCs w:val="24"/>
        </w:rPr>
        <w:t>b)</w:t>
      </w:r>
      <w:r w:rsidRPr="00A04FA1">
        <w:rPr>
          <w:rFonts w:ascii="Arial" w:hAnsi="Arial" w:cs="Arial"/>
          <w:szCs w:val="24"/>
        </w:rPr>
        <w:tab/>
      </w:r>
      <w:r w:rsidRPr="00A04FA1">
        <w:rPr>
          <w:rFonts w:ascii="Arial" w:hAnsi="Arial" w:cs="Arial"/>
          <w:szCs w:val="24"/>
          <w:lang w:val="en-US"/>
        </w:rPr>
        <w:t xml:space="preserve">the total number of pupils as measured in the Schools Census which is used to fund maintained schools for the financial year overlapping with the </w:t>
      </w:r>
      <w:r w:rsidRPr="00A04FA1">
        <w:rPr>
          <w:rFonts w:ascii="Arial" w:hAnsi="Arial" w:cs="Arial"/>
          <w:szCs w:val="24"/>
          <w:lang w:val="en-US"/>
        </w:rPr>
        <w:lastRenderedPageBreak/>
        <w:t>Academy Financial Year in question is less than 90% of the planned final size of the Academy, as specified in the Academy’s Supplemental Agreement, and has not at any previous</w:t>
      </w:r>
      <w:r w:rsidR="009E097B" w:rsidRPr="00A04FA1">
        <w:rPr>
          <w:rFonts w:ascii="Arial" w:hAnsi="Arial" w:cs="Arial"/>
          <w:szCs w:val="24"/>
          <w:lang w:val="en-US"/>
        </w:rPr>
        <w:t xml:space="preserve"> time </w:t>
      </w:r>
      <w:r w:rsidRPr="00A04FA1">
        <w:rPr>
          <w:rFonts w:ascii="Arial" w:hAnsi="Arial" w:cs="Arial"/>
          <w:szCs w:val="24"/>
          <w:lang w:val="en-US"/>
        </w:rPr>
        <w:t>been 90%</w:t>
      </w:r>
      <w:r w:rsidR="00C366ED" w:rsidRPr="00A04FA1">
        <w:rPr>
          <w:rFonts w:ascii="Arial" w:hAnsi="Arial" w:cs="Arial"/>
          <w:szCs w:val="24"/>
          <w:lang w:val="en-US"/>
        </w:rPr>
        <w:t xml:space="preserve"> or more</w:t>
      </w:r>
      <w:r w:rsidRPr="00A04FA1">
        <w:rPr>
          <w:rFonts w:ascii="Arial" w:hAnsi="Arial" w:cs="Arial"/>
          <w:szCs w:val="24"/>
          <w:lang w:val="en-US"/>
        </w:rPr>
        <w:t xml:space="preserve"> of that number.</w:t>
      </w:r>
    </w:p>
    <w:p w:rsidR="007C593C" w:rsidRPr="00A04FA1" w:rsidRDefault="007C593C" w:rsidP="00242D3F">
      <w:pPr>
        <w:widowControl w:val="0"/>
        <w:spacing w:before="360" w:after="360" w:line="400" w:lineRule="atLeast"/>
        <w:ind w:left="142"/>
        <w:rPr>
          <w:rFonts w:ascii="Arial" w:hAnsi="Arial" w:cs="Arial"/>
          <w:szCs w:val="24"/>
        </w:rPr>
      </w:pPr>
      <w:bookmarkStart w:id="248" w:name="_DV_M292"/>
      <w:bookmarkEnd w:id="247"/>
      <w:bookmarkEnd w:id="248"/>
      <w:r w:rsidRPr="00A04FA1">
        <w:rPr>
          <w:rFonts w:ascii="Arial" w:hAnsi="Arial" w:cs="Arial"/>
          <w:szCs w:val="24"/>
        </w:rPr>
        <w:t xml:space="preserve">48) For any Academy Financial Year in which GAG for a </w:t>
      </w:r>
      <w:r w:rsidRPr="00A04FA1">
        <w:rPr>
          <w:rFonts w:ascii="Arial" w:hAnsi="Arial" w:cs="Arial"/>
          <w:b/>
          <w:szCs w:val="24"/>
        </w:rPr>
        <w:t>Mainstream Academy</w:t>
      </w:r>
      <w:r w:rsidRPr="00A04FA1">
        <w:rPr>
          <w:rFonts w:ascii="Arial" w:hAnsi="Arial" w:cs="Arial"/>
          <w:szCs w:val="24"/>
        </w:rPr>
        <w:t xml:space="preserve"> has been calculated in accordance with clause 45, no adjustment shall be made to the following Academy Financial Year's formula funding element of GAG for that Academy to recognise variation from the pupil count basis used. </w:t>
      </w:r>
    </w:p>
    <w:p w:rsidR="007C593C" w:rsidRPr="00A04FA1" w:rsidRDefault="007C593C" w:rsidP="00242D3F">
      <w:pPr>
        <w:widowControl w:val="0"/>
        <w:spacing w:before="360" w:after="360" w:line="400" w:lineRule="atLeast"/>
        <w:ind w:left="142"/>
        <w:rPr>
          <w:rFonts w:ascii="Arial" w:hAnsi="Arial" w:cs="Arial"/>
          <w:szCs w:val="24"/>
        </w:rPr>
      </w:pPr>
      <w:r w:rsidRPr="00A04FA1">
        <w:rPr>
          <w:rFonts w:ascii="Arial" w:hAnsi="Arial" w:cs="Arial"/>
          <w:szCs w:val="24"/>
        </w:rPr>
        <w:t xml:space="preserve">49) For any Academy Financial Year in which GAG for a </w:t>
      </w:r>
      <w:r w:rsidRPr="00A04FA1">
        <w:rPr>
          <w:rFonts w:ascii="Arial" w:hAnsi="Arial" w:cs="Arial"/>
          <w:b/>
          <w:szCs w:val="24"/>
        </w:rPr>
        <w:t>Mainstream Academy</w:t>
      </w:r>
      <w:r w:rsidRPr="00A04FA1">
        <w:rPr>
          <w:rFonts w:ascii="Arial" w:hAnsi="Arial" w:cs="Arial"/>
          <w:szCs w:val="24"/>
        </w:rPr>
        <w:t xml:space="preserve"> is calculated in accordance with clause 46, no adjustment will be made to the formula funding element in the following Academy Financial Year’s formula funding element of GAG unless the Company demonstrates to the satisfaction of the Secretary of State that there has been a significant impact on balances.  For any other element of GAG the Secretary of State may make adjustments to recognise a variation in pupil numbers from that used to calculate the element of grant in question; the basis of these will be set out in the annual letter of funding.</w:t>
      </w:r>
    </w:p>
    <w:p w:rsidR="007C593C" w:rsidRPr="00A04FA1" w:rsidRDefault="007C593C" w:rsidP="00242D3F">
      <w:pPr>
        <w:pStyle w:val="Numbered"/>
        <w:widowControl w:val="0"/>
        <w:spacing w:before="360" w:after="360" w:line="400" w:lineRule="atLeast"/>
        <w:ind w:left="142"/>
        <w:rPr>
          <w:rFonts w:ascii="Arial" w:hAnsi="Arial" w:cs="Arial"/>
          <w:szCs w:val="24"/>
        </w:rPr>
      </w:pPr>
      <w:r w:rsidRPr="00A04FA1">
        <w:rPr>
          <w:rFonts w:ascii="Arial" w:hAnsi="Arial" w:cs="Arial"/>
          <w:szCs w:val="24"/>
        </w:rPr>
        <w:t>50) The Secretary of State recognises that:</w:t>
      </w:r>
    </w:p>
    <w:p w:rsidR="007C593C" w:rsidRPr="00A04FA1" w:rsidRDefault="007C593C" w:rsidP="00242D3F">
      <w:pPr>
        <w:widowControl w:val="0"/>
        <w:numPr>
          <w:ilvl w:val="1"/>
          <w:numId w:val="19"/>
        </w:numPr>
        <w:autoSpaceDE w:val="0"/>
        <w:autoSpaceDN w:val="0"/>
        <w:adjustRightInd w:val="0"/>
        <w:spacing w:before="360" w:after="360" w:line="400" w:lineRule="atLeast"/>
        <w:ind w:left="714" w:hanging="357"/>
        <w:rPr>
          <w:rFonts w:ascii="Arial" w:hAnsi="Arial" w:cs="Arial"/>
          <w:szCs w:val="24"/>
        </w:rPr>
      </w:pPr>
      <w:bookmarkStart w:id="249" w:name="_DV_M293"/>
      <w:bookmarkEnd w:id="249"/>
      <w:r w:rsidRPr="00A04FA1">
        <w:rPr>
          <w:rFonts w:ascii="Arial" w:hAnsi="Arial" w:cs="Arial"/>
          <w:szCs w:val="24"/>
        </w:rPr>
        <w:t xml:space="preserve">in relation to </w:t>
      </w:r>
      <w:r w:rsidRPr="00A04FA1">
        <w:rPr>
          <w:rFonts w:ascii="Arial" w:hAnsi="Arial" w:cs="Arial"/>
          <w:b/>
          <w:szCs w:val="24"/>
        </w:rPr>
        <w:t>Mainstream Academies</w:t>
      </w:r>
      <w:r w:rsidRPr="00A04FA1">
        <w:rPr>
          <w:rFonts w:ascii="Arial" w:hAnsi="Arial" w:cs="Arial"/>
          <w:szCs w:val="24"/>
        </w:rPr>
        <w:t xml:space="preserve"> which open with intakes representing only a proportion of the final planned size of the Academy, payments based simply upon the number of pupils present are unlikely to be sufficient to meet the Academy's needs in the Academy Financial Years before all age groups are present at their planned size (the "Start-up Period") because of a lack of economies of scale.  The Secretary of State may pay an appropriately larger GAG in the Start-up Period than would be justified solely on the basis of the methods set out in clauses 43-49, in order to enable the Academy to operate effectively;</w:t>
      </w:r>
    </w:p>
    <w:p w:rsidR="007C593C" w:rsidRPr="00A04FA1" w:rsidRDefault="007C593C" w:rsidP="00242D3F">
      <w:pPr>
        <w:widowControl w:val="0"/>
        <w:numPr>
          <w:ilvl w:val="1"/>
          <w:numId w:val="19"/>
        </w:numPr>
        <w:autoSpaceDE w:val="0"/>
        <w:autoSpaceDN w:val="0"/>
        <w:adjustRightInd w:val="0"/>
        <w:spacing w:before="360" w:after="360" w:line="400" w:lineRule="atLeast"/>
        <w:ind w:left="714" w:hanging="357"/>
        <w:rPr>
          <w:rFonts w:ascii="Arial" w:hAnsi="Arial" w:cs="Arial"/>
          <w:szCs w:val="24"/>
        </w:rPr>
      </w:pPr>
      <w:bookmarkStart w:id="250" w:name="_DV_M294"/>
      <w:bookmarkEnd w:id="250"/>
      <w:r w:rsidRPr="00A04FA1">
        <w:rPr>
          <w:rFonts w:ascii="Arial" w:hAnsi="Arial" w:cs="Arial"/>
          <w:szCs w:val="24"/>
        </w:rPr>
        <w:t xml:space="preserve">in relation to </w:t>
      </w:r>
      <w:r w:rsidRPr="00A04FA1">
        <w:rPr>
          <w:rFonts w:ascii="Arial" w:hAnsi="Arial" w:cs="Arial"/>
          <w:b/>
          <w:szCs w:val="24"/>
        </w:rPr>
        <w:t>Mainstream Academies</w:t>
      </w:r>
      <w:r w:rsidRPr="00A04FA1">
        <w:rPr>
          <w:rFonts w:ascii="Arial" w:hAnsi="Arial" w:cs="Arial"/>
          <w:szCs w:val="24"/>
        </w:rPr>
        <w:t xml:space="preserve"> which open with pupils transferred from one or more maintained schools which have closed, additional GAG resources may be required to take account of transitional costs including any </w:t>
      </w:r>
      <w:r w:rsidRPr="00A04FA1">
        <w:rPr>
          <w:rFonts w:ascii="Arial" w:hAnsi="Arial" w:cs="Arial"/>
          <w:szCs w:val="24"/>
        </w:rPr>
        <w:lastRenderedPageBreak/>
        <w:t>costs associated with supporting the integration of pupils from the closed schools and, where necessary, to offer a dual curriculum.  If the Secretary of State has indicated that such additional GAG will be payable, the Company will make a bid for this addition to GAG based upon need and providing appropriate supporting evidence.</w:t>
      </w:r>
    </w:p>
    <w:p w:rsidR="007C593C" w:rsidRPr="00A04FA1" w:rsidRDefault="007C593C" w:rsidP="00242D3F">
      <w:pPr>
        <w:pStyle w:val="Numbered"/>
        <w:widowControl w:val="0"/>
        <w:spacing w:before="360" w:after="360" w:line="400" w:lineRule="atLeast"/>
        <w:ind w:left="142"/>
        <w:rPr>
          <w:rFonts w:ascii="Arial" w:hAnsi="Arial" w:cs="Arial"/>
          <w:szCs w:val="24"/>
        </w:rPr>
      </w:pPr>
      <w:bookmarkStart w:id="251" w:name="_DV_M295"/>
      <w:bookmarkEnd w:id="251"/>
      <w:r w:rsidRPr="00A04FA1">
        <w:rPr>
          <w:rFonts w:ascii="Arial" w:hAnsi="Arial" w:cs="Arial"/>
          <w:szCs w:val="24"/>
        </w:rPr>
        <w:t xml:space="preserve">51) During the Start-up Period or during the period when year groups are present who have transferred from a predecessor school or schools, the Secretary of State will pay a further element of GAG additional to that calculated in accordance with the methods set out in clauses 43-49 to allow the relevant </w:t>
      </w:r>
      <w:r w:rsidRPr="00A04FA1">
        <w:rPr>
          <w:rFonts w:ascii="Arial" w:hAnsi="Arial" w:cs="Arial"/>
          <w:b/>
          <w:szCs w:val="24"/>
        </w:rPr>
        <w:t>Mainstream Academy</w:t>
      </w:r>
      <w:r w:rsidRPr="00A04FA1">
        <w:rPr>
          <w:rFonts w:ascii="Arial" w:hAnsi="Arial" w:cs="Arial"/>
          <w:szCs w:val="24"/>
        </w:rPr>
        <w:t xml:space="preserve"> to:</w:t>
      </w:r>
    </w:p>
    <w:p w:rsidR="007C593C" w:rsidRPr="00A04FA1" w:rsidRDefault="007C593C" w:rsidP="00242D3F">
      <w:pPr>
        <w:widowControl w:val="0"/>
        <w:autoSpaceDE w:val="0"/>
        <w:autoSpaceDN w:val="0"/>
        <w:adjustRightInd w:val="0"/>
        <w:spacing w:before="360" w:after="360" w:line="400" w:lineRule="atLeast"/>
        <w:ind w:left="357"/>
        <w:rPr>
          <w:rFonts w:ascii="Arial" w:hAnsi="Arial" w:cs="Arial"/>
          <w:szCs w:val="24"/>
        </w:rPr>
      </w:pPr>
      <w:bookmarkStart w:id="252" w:name="_DV_M296"/>
      <w:bookmarkEnd w:id="252"/>
      <w:r w:rsidRPr="00A04FA1">
        <w:rPr>
          <w:rFonts w:ascii="Arial" w:hAnsi="Arial" w:cs="Arial"/>
          <w:szCs w:val="24"/>
        </w:rPr>
        <w:t xml:space="preserve">a) purchase a basic stock of teaching and learning materials (including library books, text books, software, stationery, science equipment and equipment for physical education) and other consumable materials; </w:t>
      </w:r>
    </w:p>
    <w:p w:rsidR="007C593C" w:rsidRPr="00A04FA1" w:rsidRDefault="007C593C" w:rsidP="00242D3F">
      <w:pPr>
        <w:widowControl w:val="0"/>
        <w:autoSpaceDE w:val="0"/>
        <w:autoSpaceDN w:val="0"/>
        <w:adjustRightInd w:val="0"/>
        <w:spacing w:before="360" w:after="360" w:line="400" w:lineRule="atLeast"/>
        <w:ind w:left="357"/>
        <w:rPr>
          <w:rFonts w:ascii="Arial" w:hAnsi="Arial" w:cs="Arial"/>
          <w:szCs w:val="24"/>
        </w:rPr>
      </w:pPr>
      <w:bookmarkStart w:id="253" w:name="_DV_M297"/>
      <w:bookmarkEnd w:id="253"/>
      <w:r w:rsidRPr="00A04FA1">
        <w:rPr>
          <w:rFonts w:ascii="Arial" w:hAnsi="Arial" w:cs="Arial"/>
          <w:szCs w:val="24"/>
        </w:rPr>
        <w:t>b) meet the costs associated with the recruitment and induction of additional teaching and other staff.</w:t>
      </w:r>
    </w:p>
    <w:p w:rsidR="007C593C" w:rsidRPr="00A04FA1" w:rsidRDefault="007C593C" w:rsidP="00242D3F">
      <w:pPr>
        <w:widowControl w:val="0"/>
        <w:numPr>
          <w:ilvl w:val="12"/>
          <w:numId w:val="0"/>
        </w:numPr>
        <w:spacing w:before="360" w:after="360" w:line="400" w:lineRule="atLeast"/>
        <w:ind w:left="142"/>
        <w:rPr>
          <w:rFonts w:ascii="Arial" w:hAnsi="Arial" w:cs="Arial"/>
          <w:szCs w:val="24"/>
        </w:rPr>
      </w:pPr>
      <w:bookmarkStart w:id="254" w:name="_DV_M298"/>
      <w:bookmarkEnd w:id="254"/>
      <w:r w:rsidRPr="00A04FA1">
        <w:rPr>
          <w:rFonts w:ascii="Arial" w:hAnsi="Arial" w:cs="Arial"/>
          <w:szCs w:val="24"/>
        </w:rPr>
        <w:t>After the Start-up Period these costs will be met through the ordinary GAG.</w:t>
      </w:r>
    </w:p>
    <w:p w:rsidR="007C593C" w:rsidRPr="00A04FA1" w:rsidRDefault="007C593C" w:rsidP="00242D3F">
      <w:pPr>
        <w:pStyle w:val="Numbered"/>
        <w:widowControl w:val="0"/>
        <w:spacing w:before="360" w:after="360" w:line="400" w:lineRule="atLeast"/>
        <w:ind w:left="142"/>
        <w:rPr>
          <w:rFonts w:ascii="Arial" w:hAnsi="Arial" w:cs="Arial"/>
          <w:szCs w:val="24"/>
        </w:rPr>
      </w:pPr>
      <w:bookmarkStart w:id="255" w:name="_DV_M299"/>
      <w:bookmarkEnd w:id="255"/>
      <w:r w:rsidRPr="00A04FA1">
        <w:rPr>
          <w:rFonts w:ascii="Arial" w:hAnsi="Arial" w:cs="Arial"/>
          <w:szCs w:val="24"/>
        </w:rPr>
        <w:t xml:space="preserve">52) The Secretary of State recognises that if he serves notice of intention to terminate a Supplemental Agreement under that agreement the intake of new pupils during the notice period is likely to decline and that in such circumstances payments based simply upon the number of pupils attending the relevant </w:t>
      </w:r>
      <w:r w:rsidRPr="00A04FA1">
        <w:rPr>
          <w:rFonts w:ascii="Arial" w:hAnsi="Arial" w:cs="Arial"/>
          <w:b/>
          <w:szCs w:val="24"/>
        </w:rPr>
        <w:t>Mainstream Academy</w:t>
      </w:r>
      <w:r w:rsidRPr="00A04FA1">
        <w:rPr>
          <w:rFonts w:ascii="Arial" w:hAnsi="Arial" w:cs="Arial"/>
          <w:szCs w:val="24"/>
        </w:rPr>
        <w:t xml:space="preserve"> are unlikely to be sufficient to meet the Academy’s needs during the notice period.  The Secretary of State </w:t>
      </w:r>
      <w:r w:rsidR="002E7D95" w:rsidRPr="00A04FA1">
        <w:rPr>
          <w:rFonts w:ascii="Arial" w:hAnsi="Arial" w:cs="Arial"/>
          <w:szCs w:val="24"/>
        </w:rPr>
        <w:t xml:space="preserve">may </w:t>
      </w:r>
      <w:r w:rsidRPr="00A04FA1">
        <w:rPr>
          <w:rFonts w:ascii="Arial" w:hAnsi="Arial" w:cs="Arial"/>
          <w:szCs w:val="24"/>
        </w:rPr>
        <w:t xml:space="preserve">undertake to pay a reasonable and appropriately larger GAG with respect to that Academy in the notice period than would be justified solely on the basis of the methods set out in clauses 43-49, in order to enable the Academy to operate effectively. </w:t>
      </w:r>
    </w:p>
    <w:p w:rsidR="007C593C" w:rsidRPr="00A04FA1" w:rsidRDefault="007C593C" w:rsidP="00242D3F">
      <w:pPr>
        <w:pStyle w:val="Numbered"/>
        <w:widowControl w:val="0"/>
        <w:spacing w:before="360" w:after="360" w:line="400" w:lineRule="atLeast"/>
        <w:ind w:left="142"/>
        <w:rPr>
          <w:rFonts w:ascii="Arial" w:hAnsi="Arial" w:cs="Arial"/>
          <w:szCs w:val="24"/>
        </w:rPr>
      </w:pPr>
      <w:bookmarkStart w:id="256" w:name="_DV_M300"/>
      <w:bookmarkEnd w:id="256"/>
      <w:r w:rsidRPr="00A04FA1">
        <w:rPr>
          <w:rFonts w:ascii="Arial" w:hAnsi="Arial" w:cs="Arial"/>
          <w:szCs w:val="24"/>
        </w:rPr>
        <w:t xml:space="preserve">53) The Secretary of State also recognises that if this Agreement or a Supplemental Agreement is terminated for any reason by either party the number of pupils at the relevant </w:t>
      </w:r>
      <w:r w:rsidRPr="00A04FA1">
        <w:rPr>
          <w:rFonts w:ascii="Arial" w:hAnsi="Arial" w:cs="Arial"/>
          <w:b/>
          <w:szCs w:val="24"/>
        </w:rPr>
        <w:t>Mainstream Academy or Mainstream Academies</w:t>
      </w:r>
      <w:r w:rsidRPr="00A04FA1">
        <w:rPr>
          <w:rFonts w:ascii="Arial" w:hAnsi="Arial" w:cs="Arial"/>
          <w:szCs w:val="24"/>
        </w:rPr>
        <w:t xml:space="preserve"> is likely </w:t>
      </w:r>
      <w:r w:rsidRPr="00A04FA1">
        <w:rPr>
          <w:rFonts w:ascii="Arial" w:hAnsi="Arial" w:cs="Arial"/>
          <w:szCs w:val="24"/>
        </w:rPr>
        <w:lastRenderedPageBreak/>
        <w:t xml:space="preserve">to decline.  In these circumstances both parties undertake to attempt to resolve issues arising from such termination in good faith and with the aim of protecting the interests and the education of the pupils at the Academy. </w:t>
      </w:r>
    </w:p>
    <w:p w:rsidR="007C593C" w:rsidRPr="00A04FA1" w:rsidRDefault="007C593C" w:rsidP="00242D3F">
      <w:pPr>
        <w:pStyle w:val="Numbered"/>
        <w:widowControl w:val="0"/>
        <w:spacing w:before="360" w:after="360" w:line="400" w:lineRule="atLeast"/>
        <w:ind w:left="142"/>
        <w:rPr>
          <w:rFonts w:ascii="Arial" w:hAnsi="Arial" w:cs="Arial"/>
          <w:szCs w:val="24"/>
        </w:rPr>
      </w:pPr>
      <w:r w:rsidRPr="00A04FA1">
        <w:rPr>
          <w:rFonts w:ascii="Arial" w:hAnsi="Arial" w:cs="Arial"/>
          <w:szCs w:val="24"/>
        </w:rPr>
        <w:t xml:space="preserve">54) </w:t>
      </w:r>
      <w:r w:rsidR="009A29D5" w:rsidRPr="00A04FA1">
        <w:rPr>
          <w:rFonts w:ascii="Arial" w:hAnsi="Arial" w:cs="Arial"/>
          <w:szCs w:val="24"/>
        </w:rPr>
        <w:t>Not used</w:t>
      </w:r>
      <w:r w:rsidR="00C027D6">
        <w:rPr>
          <w:rFonts w:ascii="Arial" w:hAnsi="Arial" w:cs="Arial"/>
          <w:szCs w:val="24"/>
        </w:rPr>
        <w:t>.</w:t>
      </w:r>
      <w:r w:rsidRPr="00A04FA1">
        <w:rPr>
          <w:rFonts w:ascii="Arial" w:hAnsi="Arial" w:cs="Arial"/>
          <w:szCs w:val="24"/>
        </w:rPr>
        <w:t xml:space="preserve"> </w:t>
      </w:r>
      <w:bookmarkStart w:id="257" w:name="_DV_M301"/>
      <w:bookmarkEnd w:id="257"/>
    </w:p>
    <w:p w:rsidR="007C593C" w:rsidRPr="00A04FA1" w:rsidRDefault="007C593C" w:rsidP="00242D3F">
      <w:pPr>
        <w:pStyle w:val="Numbered"/>
        <w:widowControl w:val="0"/>
        <w:spacing w:before="360" w:after="360" w:line="400" w:lineRule="atLeast"/>
        <w:ind w:left="142"/>
        <w:rPr>
          <w:rFonts w:ascii="Arial" w:hAnsi="Arial" w:cs="Arial"/>
          <w:szCs w:val="24"/>
        </w:rPr>
      </w:pPr>
      <w:r w:rsidRPr="00A04FA1">
        <w:rPr>
          <w:rFonts w:ascii="Arial" w:hAnsi="Arial" w:cs="Arial"/>
          <w:szCs w:val="24"/>
        </w:rPr>
        <w:t xml:space="preserve">54AAA) Clauses 54AA to 54H apply in respect of </w:t>
      </w:r>
      <w:r w:rsidRPr="00A04FA1">
        <w:rPr>
          <w:rFonts w:ascii="Arial" w:hAnsi="Arial" w:cs="Arial"/>
          <w:b/>
          <w:szCs w:val="24"/>
        </w:rPr>
        <w:t>Special Academies</w:t>
      </w:r>
      <w:r w:rsidRPr="00A04FA1">
        <w:rPr>
          <w:rFonts w:ascii="Arial" w:hAnsi="Arial" w:cs="Arial"/>
          <w:szCs w:val="24"/>
        </w:rPr>
        <w:t xml:space="preserve"> only.</w:t>
      </w:r>
    </w:p>
    <w:p w:rsidR="007C593C" w:rsidRPr="00A04FA1" w:rsidRDefault="007C593C" w:rsidP="00242D3F">
      <w:pPr>
        <w:pStyle w:val="Numbered"/>
        <w:widowControl w:val="0"/>
        <w:spacing w:before="360" w:after="360" w:line="400" w:lineRule="atLeast"/>
        <w:ind w:left="142"/>
        <w:rPr>
          <w:rFonts w:ascii="Arial" w:hAnsi="Arial" w:cs="Arial"/>
          <w:szCs w:val="24"/>
        </w:rPr>
      </w:pPr>
      <w:r w:rsidRPr="00A04FA1">
        <w:rPr>
          <w:rFonts w:ascii="Arial" w:hAnsi="Arial" w:cs="Arial"/>
          <w:szCs w:val="24"/>
          <w:lang w:val="en-US"/>
        </w:rPr>
        <w:t>54AA) GAG will be paid by</w:t>
      </w:r>
      <w:r w:rsidRPr="00A04FA1">
        <w:rPr>
          <w:rFonts w:ascii="Arial" w:hAnsi="Arial" w:cs="Arial"/>
          <w:szCs w:val="24"/>
        </w:rPr>
        <w:t xml:space="preserve"> the Secretary of State to the Company as a contribution towards the normal running costs of each </w:t>
      </w:r>
      <w:smartTag w:uri="urn:schemas-microsoft-com:office:smarttags" w:element="place">
        <w:smartTag w:uri="urn:schemas-microsoft-com:office:smarttags" w:element="PlaceName">
          <w:r w:rsidRPr="00A04FA1">
            <w:rPr>
              <w:rFonts w:ascii="Arial" w:hAnsi="Arial" w:cs="Arial"/>
              <w:b/>
              <w:szCs w:val="24"/>
            </w:rPr>
            <w:t>Special</w:t>
          </w:r>
        </w:smartTag>
        <w:r w:rsidRPr="00A04FA1">
          <w:rPr>
            <w:rFonts w:ascii="Arial" w:hAnsi="Arial" w:cs="Arial"/>
            <w:b/>
            <w:szCs w:val="24"/>
          </w:rPr>
          <w:t xml:space="preserve"> </w:t>
        </w:r>
        <w:smartTag w:uri="urn:schemas-microsoft-com:office:smarttags" w:element="PlaceType">
          <w:r w:rsidRPr="00A04FA1">
            <w:rPr>
              <w:rFonts w:ascii="Arial" w:hAnsi="Arial" w:cs="Arial"/>
              <w:b/>
              <w:szCs w:val="24"/>
            </w:rPr>
            <w:t>Academy</w:t>
          </w:r>
        </w:smartTag>
      </w:smartTag>
      <w:r w:rsidRPr="00A04FA1">
        <w:rPr>
          <w:rFonts w:ascii="Arial" w:hAnsi="Arial" w:cs="Arial"/>
          <w:szCs w:val="24"/>
        </w:rPr>
        <w:t xml:space="preserve">. These will include, but are not </w:t>
      </w:r>
      <w:r w:rsidRPr="00A04FA1">
        <w:rPr>
          <w:rFonts w:ascii="Arial" w:hAnsi="Arial" w:cs="Arial"/>
          <w:szCs w:val="24"/>
          <w:lang w:val="en-US"/>
        </w:rPr>
        <w:t>limited</w:t>
      </w:r>
      <w:r w:rsidRPr="00A04FA1">
        <w:rPr>
          <w:rFonts w:ascii="Arial" w:hAnsi="Arial" w:cs="Arial"/>
          <w:szCs w:val="24"/>
        </w:rPr>
        <w:t xml:space="preserve"> to:</w:t>
      </w:r>
    </w:p>
    <w:p w:rsidR="007C593C" w:rsidRPr="00A04FA1" w:rsidRDefault="007C593C" w:rsidP="00242D3F">
      <w:pPr>
        <w:widowControl w:val="0"/>
        <w:numPr>
          <w:ilvl w:val="1"/>
          <w:numId w:val="36"/>
        </w:numPr>
        <w:autoSpaceDE w:val="0"/>
        <w:autoSpaceDN w:val="0"/>
        <w:adjustRightInd w:val="0"/>
        <w:spacing w:before="360" w:after="360" w:line="400" w:lineRule="atLeast"/>
        <w:ind w:left="714" w:hanging="357"/>
        <w:rPr>
          <w:rFonts w:ascii="Arial" w:hAnsi="Arial" w:cs="Arial"/>
          <w:szCs w:val="24"/>
        </w:rPr>
      </w:pPr>
      <w:r w:rsidRPr="00A04FA1">
        <w:rPr>
          <w:rFonts w:ascii="Arial" w:hAnsi="Arial" w:cs="Arial"/>
          <w:szCs w:val="24"/>
        </w:rPr>
        <w:t>teachers' salaries and related costs (including full and part time teaching staff and seconded teachers);</w:t>
      </w:r>
    </w:p>
    <w:p w:rsidR="007C593C" w:rsidRPr="00A04FA1" w:rsidRDefault="007C593C" w:rsidP="00242D3F">
      <w:pPr>
        <w:widowControl w:val="0"/>
        <w:numPr>
          <w:ilvl w:val="1"/>
          <w:numId w:val="36"/>
        </w:numPr>
        <w:autoSpaceDE w:val="0"/>
        <w:autoSpaceDN w:val="0"/>
        <w:adjustRightInd w:val="0"/>
        <w:spacing w:before="360" w:after="360" w:line="400" w:lineRule="atLeast"/>
        <w:ind w:left="714" w:hanging="357"/>
        <w:rPr>
          <w:rFonts w:ascii="Arial" w:hAnsi="Arial" w:cs="Arial"/>
          <w:szCs w:val="24"/>
        </w:rPr>
      </w:pPr>
      <w:r w:rsidRPr="00A04FA1">
        <w:rPr>
          <w:rFonts w:ascii="Arial" w:hAnsi="Arial" w:cs="Arial"/>
          <w:szCs w:val="24"/>
        </w:rPr>
        <w:t>non-teaching staff salaries and related costs (including pension contributions, educational support staff, administrative and clerical staff and manual and premises related staff);</w:t>
      </w:r>
    </w:p>
    <w:p w:rsidR="007C593C" w:rsidRPr="00A04FA1" w:rsidRDefault="007C593C" w:rsidP="00242D3F">
      <w:pPr>
        <w:widowControl w:val="0"/>
        <w:numPr>
          <w:ilvl w:val="1"/>
          <w:numId w:val="36"/>
        </w:numPr>
        <w:autoSpaceDE w:val="0"/>
        <w:autoSpaceDN w:val="0"/>
        <w:adjustRightInd w:val="0"/>
        <w:spacing w:before="360" w:after="360" w:line="400" w:lineRule="atLeast"/>
        <w:ind w:left="714" w:hanging="357"/>
        <w:rPr>
          <w:rFonts w:ascii="Arial" w:hAnsi="Arial" w:cs="Arial"/>
          <w:szCs w:val="24"/>
        </w:rPr>
      </w:pPr>
      <w:r w:rsidRPr="00A04FA1">
        <w:rPr>
          <w:rFonts w:ascii="Arial" w:hAnsi="Arial" w:cs="Arial"/>
          <w:szCs w:val="24"/>
        </w:rPr>
        <w:t>employees' expenses;</w:t>
      </w:r>
    </w:p>
    <w:p w:rsidR="007C593C" w:rsidRPr="00A04FA1" w:rsidRDefault="007C593C" w:rsidP="00242D3F">
      <w:pPr>
        <w:widowControl w:val="0"/>
        <w:numPr>
          <w:ilvl w:val="1"/>
          <w:numId w:val="36"/>
        </w:numPr>
        <w:autoSpaceDE w:val="0"/>
        <w:autoSpaceDN w:val="0"/>
        <w:adjustRightInd w:val="0"/>
        <w:spacing w:before="360" w:after="360" w:line="400" w:lineRule="atLeast"/>
        <w:ind w:left="714" w:hanging="357"/>
        <w:rPr>
          <w:rFonts w:ascii="Arial" w:hAnsi="Arial" w:cs="Arial"/>
          <w:szCs w:val="24"/>
        </w:rPr>
      </w:pPr>
      <w:r w:rsidRPr="00A04FA1">
        <w:rPr>
          <w:rFonts w:ascii="Arial" w:hAnsi="Arial" w:cs="Arial"/>
          <w:szCs w:val="24"/>
        </w:rPr>
        <w:t>the purchase, maintenance, repair and replacement:</w:t>
      </w:r>
    </w:p>
    <w:p w:rsidR="007C593C" w:rsidRPr="00A04FA1" w:rsidRDefault="007C593C" w:rsidP="00242D3F">
      <w:pPr>
        <w:widowControl w:val="0"/>
        <w:spacing w:before="360" w:after="360" w:line="400" w:lineRule="atLeast"/>
        <w:ind w:left="1080" w:hanging="360"/>
        <w:rPr>
          <w:rFonts w:ascii="Arial" w:hAnsi="Arial" w:cs="Arial"/>
          <w:szCs w:val="24"/>
        </w:rPr>
      </w:pPr>
      <w:r w:rsidRPr="00A04FA1">
        <w:rPr>
          <w:rFonts w:ascii="Arial" w:hAnsi="Arial" w:cs="Arial"/>
          <w:szCs w:val="24"/>
        </w:rPr>
        <w:t>(i)</w:t>
      </w:r>
      <w:r w:rsidRPr="00A04FA1">
        <w:rPr>
          <w:rFonts w:ascii="Arial" w:hAnsi="Arial" w:cs="Arial"/>
          <w:szCs w:val="24"/>
        </w:rPr>
        <w:tab/>
        <w:t xml:space="preserve">of teaching and learning materials and other educational equipment, including books, stationery and ICT equipment and software, sports equipment and laboratory equipment and materials; </w:t>
      </w:r>
    </w:p>
    <w:p w:rsidR="007C593C" w:rsidRPr="00A04FA1" w:rsidRDefault="007C593C" w:rsidP="00242D3F">
      <w:pPr>
        <w:widowControl w:val="0"/>
        <w:spacing w:before="360" w:after="360" w:line="400" w:lineRule="atLeast"/>
        <w:ind w:left="1134" w:hanging="425"/>
        <w:rPr>
          <w:rFonts w:ascii="Arial" w:hAnsi="Arial" w:cs="Arial"/>
          <w:szCs w:val="24"/>
        </w:rPr>
      </w:pPr>
      <w:r w:rsidRPr="00A04FA1">
        <w:rPr>
          <w:rFonts w:ascii="Arial" w:hAnsi="Arial" w:cs="Arial"/>
          <w:szCs w:val="24"/>
        </w:rPr>
        <w:t>(ii)</w:t>
      </w:r>
      <w:r w:rsidRPr="00A04FA1">
        <w:rPr>
          <w:rFonts w:ascii="Arial" w:hAnsi="Arial" w:cs="Arial"/>
          <w:szCs w:val="24"/>
        </w:rPr>
        <w:tab/>
        <w:t xml:space="preserve">of other supplies and services; </w:t>
      </w:r>
    </w:p>
    <w:p w:rsidR="007C593C" w:rsidRPr="00A04FA1" w:rsidRDefault="007C593C" w:rsidP="00242D3F">
      <w:pPr>
        <w:widowControl w:val="0"/>
        <w:numPr>
          <w:ilvl w:val="1"/>
          <w:numId w:val="36"/>
        </w:numPr>
        <w:autoSpaceDE w:val="0"/>
        <w:autoSpaceDN w:val="0"/>
        <w:adjustRightInd w:val="0"/>
        <w:spacing w:before="360" w:after="360" w:line="400" w:lineRule="atLeast"/>
        <w:ind w:left="714" w:hanging="357"/>
        <w:rPr>
          <w:rFonts w:ascii="Arial" w:hAnsi="Arial" w:cs="Arial"/>
          <w:szCs w:val="24"/>
        </w:rPr>
      </w:pPr>
      <w:r w:rsidRPr="00A04FA1">
        <w:rPr>
          <w:rFonts w:ascii="Arial" w:hAnsi="Arial" w:cs="Arial"/>
          <w:szCs w:val="24"/>
        </w:rPr>
        <w:t>examination fees;</w:t>
      </w:r>
    </w:p>
    <w:p w:rsidR="007C593C" w:rsidRPr="00A04FA1" w:rsidRDefault="007C593C" w:rsidP="00242D3F">
      <w:pPr>
        <w:widowControl w:val="0"/>
        <w:numPr>
          <w:ilvl w:val="1"/>
          <w:numId w:val="36"/>
        </w:numPr>
        <w:autoSpaceDE w:val="0"/>
        <w:autoSpaceDN w:val="0"/>
        <w:adjustRightInd w:val="0"/>
        <w:spacing w:before="360" w:after="360" w:line="400" w:lineRule="atLeast"/>
        <w:ind w:left="714" w:hanging="357"/>
        <w:rPr>
          <w:rFonts w:ascii="Arial" w:hAnsi="Arial" w:cs="Arial"/>
          <w:szCs w:val="24"/>
        </w:rPr>
      </w:pPr>
      <w:r w:rsidRPr="00A04FA1">
        <w:rPr>
          <w:rFonts w:ascii="Arial" w:hAnsi="Arial" w:cs="Arial"/>
          <w:szCs w:val="24"/>
        </w:rPr>
        <w:t xml:space="preserve">repairs, servicing and maintenance of buildings (including redecoration, heating, plumbing, lighting etc); maintenance of grounds (including boundary fences and walls); cleaning materials and contract cleaning; water and </w:t>
      </w:r>
      <w:r w:rsidRPr="00A04FA1">
        <w:rPr>
          <w:rFonts w:ascii="Arial" w:hAnsi="Arial" w:cs="Arial"/>
          <w:szCs w:val="24"/>
        </w:rPr>
        <w:lastRenderedPageBreak/>
        <w:t xml:space="preserve">sewage; fuel and light (including fuel oil, solid and other fuel, electricity and gas); rents; rates; purchase, maintenance, repairs and replacement of furniture and fittings; </w:t>
      </w:r>
    </w:p>
    <w:p w:rsidR="007C593C" w:rsidRPr="00A04FA1" w:rsidRDefault="007C593C" w:rsidP="00242D3F">
      <w:pPr>
        <w:widowControl w:val="0"/>
        <w:numPr>
          <w:ilvl w:val="1"/>
          <w:numId w:val="36"/>
        </w:numPr>
        <w:autoSpaceDE w:val="0"/>
        <w:autoSpaceDN w:val="0"/>
        <w:adjustRightInd w:val="0"/>
        <w:spacing w:before="360" w:after="360" w:line="400" w:lineRule="atLeast"/>
        <w:ind w:left="714" w:hanging="357"/>
        <w:rPr>
          <w:rFonts w:ascii="Arial" w:hAnsi="Arial" w:cs="Arial"/>
          <w:szCs w:val="24"/>
        </w:rPr>
      </w:pPr>
      <w:r w:rsidRPr="00A04FA1">
        <w:rPr>
          <w:rFonts w:ascii="Arial" w:hAnsi="Arial" w:cs="Arial"/>
          <w:szCs w:val="24"/>
        </w:rPr>
        <w:t>insurance;</w:t>
      </w:r>
    </w:p>
    <w:p w:rsidR="007C593C" w:rsidRPr="00A04FA1" w:rsidRDefault="007C593C" w:rsidP="00242D3F">
      <w:pPr>
        <w:widowControl w:val="0"/>
        <w:numPr>
          <w:ilvl w:val="1"/>
          <w:numId w:val="36"/>
        </w:numPr>
        <w:autoSpaceDE w:val="0"/>
        <w:autoSpaceDN w:val="0"/>
        <w:adjustRightInd w:val="0"/>
        <w:spacing w:before="360" w:after="360" w:line="400" w:lineRule="atLeast"/>
        <w:ind w:left="714" w:hanging="357"/>
        <w:rPr>
          <w:rFonts w:ascii="Arial" w:hAnsi="Arial" w:cs="Arial"/>
          <w:szCs w:val="24"/>
        </w:rPr>
      </w:pPr>
      <w:r w:rsidRPr="00A04FA1">
        <w:rPr>
          <w:rFonts w:ascii="Arial" w:hAnsi="Arial" w:cs="Arial"/>
          <w:szCs w:val="24"/>
        </w:rPr>
        <w:t>medical equipment and supplies;</w:t>
      </w:r>
    </w:p>
    <w:p w:rsidR="007C593C" w:rsidRPr="00A04FA1" w:rsidRDefault="007C593C" w:rsidP="00242D3F">
      <w:pPr>
        <w:widowControl w:val="0"/>
        <w:numPr>
          <w:ilvl w:val="1"/>
          <w:numId w:val="36"/>
        </w:numPr>
        <w:autoSpaceDE w:val="0"/>
        <w:autoSpaceDN w:val="0"/>
        <w:adjustRightInd w:val="0"/>
        <w:spacing w:before="360" w:after="360" w:line="400" w:lineRule="atLeast"/>
        <w:ind w:left="714" w:hanging="357"/>
        <w:rPr>
          <w:rFonts w:ascii="Arial" w:hAnsi="Arial" w:cs="Arial"/>
          <w:szCs w:val="24"/>
        </w:rPr>
      </w:pPr>
      <w:r w:rsidRPr="00A04FA1">
        <w:rPr>
          <w:rFonts w:ascii="Arial" w:hAnsi="Arial" w:cs="Arial"/>
          <w:szCs w:val="24"/>
        </w:rPr>
        <w:t>staff development (including in-service training);</w:t>
      </w:r>
    </w:p>
    <w:p w:rsidR="007C593C" w:rsidRPr="00A04FA1" w:rsidRDefault="007C593C" w:rsidP="00242D3F">
      <w:pPr>
        <w:widowControl w:val="0"/>
        <w:numPr>
          <w:ilvl w:val="1"/>
          <w:numId w:val="36"/>
        </w:numPr>
        <w:autoSpaceDE w:val="0"/>
        <w:autoSpaceDN w:val="0"/>
        <w:adjustRightInd w:val="0"/>
        <w:spacing w:before="360" w:after="360" w:line="400" w:lineRule="atLeast"/>
        <w:ind w:left="714" w:hanging="357"/>
        <w:rPr>
          <w:rFonts w:ascii="Arial" w:hAnsi="Arial" w:cs="Arial"/>
          <w:szCs w:val="24"/>
        </w:rPr>
      </w:pPr>
      <w:r w:rsidRPr="00A04FA1">
        <w:rPr>
          <w:rFonts w:ascii="Arial" w:hAnsi="Arial" w:cs="Arial"/>
          <w:szCs w:val="24"/>
        </w:rPr>
        <w:t>curriculum development;</w:t>
      </w:r>
    </w:p>
    <w:p w:rsidR="007C593C" w:rsidRPr="00A04FA1" w:rsidRDefault="007C593C" w:rsidP="00242D3F">
      <w:pPr>
        <w:widowControl w:val="0"/>
        <w:numPr>
          <w:ilvl w:val="1"/>
          <w:numId w:val="36"/>
        </w:numPr>
        <w:autoSpaceDE w:val="0"/>
        <w:autoSpaceDN w:val="0"/>
        <w:adjustRightInd w:val="0"/>
        <w:spacing w:before="360" w:after="360" w:line="400" w:lineRule="atLeast"/>
        <w:ind w:left="714" w:hanging="357"/>
        <w:rPr>
          <w:rFonts w:ascii="Arial" w:hAnsi="Arial" w:cs="Arial"/>
          <w:szCs w:val="24"/>
        </w:rPr>
      </w:pPr>
      <w:r w:rsidRPr="00A04FA1">
        <w:rPr>
          <w:rFonts w:ascii="Arial" w:hAnsi="Arial" w:cs="Arial"/>
          <w:szCs w:val="24"/>
        </w:rPr>
        <w:t>the costs of providing school meals for pupils (including the cost of providing free school meals to pupils who are eligible to receive them), and discretionary grants to pupils to meet the cost of pupil support, including support for pupils with special educational needs or disabilities (taking account of the fact that separate additional money will be available for pupils with statements of special educational needs);</w:t>
      </w:r>
    </w:p>
    <w:p w:rsidR="007C593C" w:rsidRPr="00A04FA1" w:rsidRDefault="007C593C" w:rsidP="00242D3F">
      <w:pPr>
        <w:widowControl w:val="0"/>
        <w:numPr>
          <w:ilvl w:val="1"/>
          <w:numId w:val="36"/>
        </w:numPr>
        <w:autoSpaceDE w:val="0"/>
        <w:autoSpaceDN w:val="0"/>
        <w:adjustRightInd w:val="0"/>
        <w:spacing w:before="360" w:after="360" w:line="400" w:lineRule="atLeast"/>
        <w:ind w:left="714" w:hanging="357"/>
        <w:rPr>
          <w:rFonts w:ascii="Arial" w:hAnsi="Arial" w:cs="Arial"/>
          <w:szCs w:val="24"/>
        </w:rPr>
      </w:pPr>
      <w:r w:rsidRPr="00A04FA1">
        <w:rPr>
          <w:rFonts w:ascii="Arial" w:hAnsi="Arial" w:cs="Arial"/>
          <w:szCs w:val="24"/>
        </w:rPr>
        <w:t>administration;</w:t>
      </w:r>
      <w:r w:rsidR="00C43347">
        <w:rPr>
          <w:rFonts w:ascii="Arial" w:hAnsi="Arial" w:cs="Arial"/>
          <w:szCs w:val="24"/>
        </w:rPr>
        <w:t xml:space="preserve"> and</w:t>
      </w:r>
    </w:p>
    <w:p w:rsidR="007C593C" w:rsidRPr="00A04FA1" w:rsidRDefault="007C593C" w:rsidP="00242D3F">
      <w:pPr>
        <w:widowControl w:val="0"/>
        <w:numPr>
          <w:ilvl w:val="1"/>
          <w:numId w:val="36"/>
        </w:numPr>
        <w:autoSpaceDE w:val="0"/>
        <w:autoSpaceDN w:val="0"/>
        <w:adjustRightInd w:val="0"/>
        <w:spacing w:before="360" w:after="360" w:line="400" w:lineRule="atLeast"/>
        <w:ind w:left="714" w:hanging="357"/>
        <w:rPr>
          <w:rFonts w:ascii="Arial" w:hAnsi="Arial" w:cs="Arial"/>
          <w:szCs w:val="24"/>
        </w:rPr>
      </w:pPr>
      <w:r w:rsidRPr="00A04FA1">
        <w:rPr>
          <w:rFonts w:ascii="Arial" w:hAnsi="Arial" w:cs="Arial"/>
          <w:szCs w:val="24"/>
        </w:rPr>
        <w:t>establishment expenses and other institutional costs.</w:t>
      </w:r>
    </w:p>
    <w:p w:rsidR="007C593C" w:rsidRPr="00A04FA1" w:rsidRDefault="007C593C" w:rsidP="00242D3F">
      <w:pPr>
        <w:pStyle w:val="Numbered"/>
        <w:widowControl w:val="0"/>
        <w:spacing w:before="360" w:after="360" w:line="400" w:lineRule="atLeast"/>
        <w:ind w:left="142"/>
        <w:rPr>
          <w:rFonts w:ascii="Arial" w:hAnsi="Arial" w:cs="Arial"/>
          <w:szCs w:val="24"/>
        </w:rPr>
      </w:pPr>
      <w:r w:rsidRPr="00A04FA1">
        <w:rPr>
          <w:rFonts w:ascii="Arial" w:hAnsi="Arial" w:cs="Arial"/>
          <w:szCs w:val="24"/>
        </w:rPr>
        <w:t xml:space="preserve">54A) Subject to clauses 54E – 54F, GAG for each Financial Year for each </w:t>
      </w:r>
      <w:r w:rsidRPr="00A04FA1">
        <w:rPr>
          <w:rFonts w:ascii="Arial" w:hAnsi="Arial" w:cs="Arial"/>
          <w:b/>
          <w:szCs w:val="24"/>
        </w:rPr>
        <w:t>Special Academy</w:t>
      </w:r>
      <w:r w:rsidRPr="00A04FA1">
        <w:rPr>
          <w:rFonts w:ascii="Arial" w:hAnsi="Arial" w:cs="Arial"/>
          <w:szCs w:val="24"/>
        </w:rPr>
        <w:t xml:space="preserve"> will include:</w:t>
      </w:r>
    </w:p>
    <w:p w:rsidR="007C593C" w:rsidRPr="00A04FA1" w:rsidRDefault="007C593C" w:rsidP="00242D3F">
      <w:pPr>
        <w:widowControl w:val="0"/>
        <w:spacing w:before="360" w:after="360" w:line="400" w:lineRule="atLeast"/>
        <w:ind w:left="360"/>
        <w:rPr>
          <w:rFonts w:ascii="Arial" w:hAnsi="Arial" w:cs="Arial"/>
          <w:szCs w:val="24"/>
        </w:rPr>
      </w:pPr>
      <w:r w:rsidRPr="00A04FA1">
        <w:rPr>
          <w:rFonts w:ascii="Arial" w:hAnsi="Arial" w:cs="Arial"/>
          <w:szCs w:val="24"/>
        </w:rPr>
        <w:t xml:space="preserve">a)  funding equivalent to that which would be received by a maintained special school with similar characteristics, determined by the Secretary of State and notified in the Annual Letter of Funding or its equivalent, taking account of the number of pupils at each Academy; </w:t>
      </w:r>
    </w:p>
    <w:p w:rsidR="007C593C" w:rsidRPr="00A04FA1" w:rsidRDefault="007C593C" w:rsidP="00242D3F">
      <w:pPr>
        <w:widowControl w:val="0"/>
        <w:spacing w:before="360" w:after="360" w:line="400" w:lineRule="atLeast"/>
        <w:ind w:left="360"/>
        <w:rPr>
          <w:rFonts w:ascii="Arial" w:hAnsi="Arial" w:cs="Arial"/>
          <w:szCs w:val="24"/>
        </w:rPr>
      </w:pPr>
      <w:r w:rsidRPr="00A04FA1">
        <w:rPr>
          <w:rFonts w:ascii="Arial" w:hAnsi="Arial" w:cs="Arial"/>
          <w:szCs w:val="24"/>
        </w:rPr>
        <w:t xml:space="preserve">b)  funding in respect of functions which would be carried out by the LA if each Academy was a maintained special school. </w:t>
      </w:r>
    </w:p>
    <w:p w:rsidR="007C593C" w:rsidRPr="00A04FA1" w:rsidRDefault="007C593C" w:rsidP="00242D3F">
      <w:pPr>
        <w:widowControl w:val="0"/>
        <w:overflowPunct w:val="0"/>
        <w:autoSpaceDE w:val="0"/>
        <w:autoSpaceDN w:val="0"/>
        <w:adjustRightInd w:val="0"/>
        <w:spacing w:before="360" w:after="360" w:line="400" w:lineRule="atLeast"/>
        <w:ind w:left="142"/>
        <w:textAlignment w:val="baseline"/>
        <w:rPr>
          <w:rFonts w:ascii="Arial" w:hAnsi="Arial" w:cs="Arial"/>
          <w:szCs w:val="24"/>
        </w:rPr>
      </w:pPr>
      <w:r w:rsidRPr="00A04FA1">
        <w:rPr>
          <w:rFonts w:ascii="Arial" w:hAnsi="Arial" w:cs="Arial"/>
          <w:szCs w:val="24"/>
        </w:rPr>
        <w:lastRenderedPageBreak/>
        <w:t xml:space="preserve">54B) The GAG for each Academy Financial Year for each </w:t>
      </w:r>
      <w:smartTag w:uri="urn:schemas-microsoft-com:office:smarttags" w:element="place">
        <w:smartTag w:uri="urn:schemas-microsoft-com:office:smarttags" w:element="PlaceName">
          <w:r w:rsidRPr="00A04FA1">
            <w:rPr>
              <w:rFonts w:ascii="Arial" w:hAnsi="Arial" w:cs="Arial"/>
              <w:b/>
              <w:szCs w:val="24"/>
            </w:rPr>
            <w:t>Special</w:t>
          </w:r>
        </w:smartTag>
        <w:r w:rsidRPr="00A04FA1">
          <w:rPr>
            <w:rFonts w:ascii="Arial" w:hAnsi="Arial" w:cs="Arial"/>
            <w:b/>
            <w:szCs w:val="24"/>
          </w:rPr>
          <w:t xml:space="preserve"> </w:t>
        </w:r>
        <w:smartTag w:uri="urn:schemas-microsoft-com:office:smarttags" w:element="PlaceType">
          <w:r w:rsidRPr="00A04FA1">
            <w:rPr>
              <w:rFonts w:ascii="Arial" w:hAnsi="Arial" w:cs="Arial"/>
              <w:b/>
              <w:szCs w:val="24"/>
            </w:rPr>
            <w:t>Academy</w:t>
          </w:r>
        </w:smartTag>
      </w:smartTag>
      <w:r w:rsidRPr="00A04FA1">
        <w:rPr>
          <w:rFonts w:ascii="Arial" w:hAnsi="Arial" w:cs="Arial"/>
          <w:szCs w:val="24"/>
        </w:rPr>
        <w:t xml:space="preserve"> will also include, payable on a basis equivalent to that applied to maintained special schools:</w:t>
      </w:r>
    </w:p>
    <w:p w:rsidR="007C593C" w:rsidRPr="00A04FA1" w:rsidRDefault="007C593C" w:rsidP="00242D3F">
      <w:pPr>
        <w:widowControl w:val="0"/>
        <w:numPr>
          <w:ilvl w:val="0"/>
          <w:numId w:val="22"/>
        </w:numPr>
        <w:overflowPunct w:val="0"/>
        <w:autoSpaceDE w:val="0"/>
        <w:autoSpaceDN w:val="0"/>
        <w:adjustRightInd w:val="0"/>
        <w:spacing w:before="360" w:after="360" w:line="400" w:lineRule="atLeast"/>
        <w:textAlignment w:val="baseline"/>
        <w:rPr>
          <w:rFonts w:ascii="Arial" w:hAnsi="Arial" w:cs="Arial"/>
          <w:szCs w:val="24"/>
        </w:rPr>
      </w:pPr>
      <w:r w:rsidRPr="00A04FA1">
        <w:rPr>
          <w:rFonts w:ascii="Arial" w:hAnsi="Arial" w:cs="Arial"/>
          <w:szCs w:val="24"/>
        </w:rPr>
        <w:t>funding for matters for which it is necessary for that Academy to incur extra costs, for as long as those costs are deemed necessary by the Secretary of State; and</w:t>
      </w:r>
    </w:p>
    <w:p w:rsidR="007C593C" w:rsidRPr="00A04FA1" w:rsidRDefault="007C593C" w:rsidP="00242D3F">
      <w:pPr>
        <w:widowControl w:val="0"/>
        <w:numPr>
          <w:ilvl w:val="0"/>
          <w:numId w:val="22"/>
        </w:numPr>
        <w:overflowPunct w:val="0"/>
        <w:autoSpaceDE w:val="0"/>
        <w:autoSpaceDN w:val="0"/>
        <w:adjustRightInd w:val="0"/>
        <w:spacing w:before="360" w:after="360" w:line="400" w:lineRule="atLeast"/>
        <w:textAlignment w:val="baseline"/>
        <w:rPr>
          <w:rFonts w:ascii="Arial" w:hAnsi="Arial" w:cs="Arial"/>
          <w:szCs w:val="24"/>
        </w:rPr>
      </w:pPr>
      <w:r w:rsidRPr="00A04FA1">
        <w:rPr>
          <w:rFonts w:ascii="Arial" w:hAnsi="Arial" w:cs="Arial"/>
          <w:szCs w:val="24"/>
        </w:rPr>
        <w:t>payments in respect of further, specific grants made available to maintained special schools, where the relevant Academy meets the requisite conditions and criteria necessary for a maintained school to receive these grants</w:t>
      </w:r>
      <w:r w:rsidR="00C43347">
        <w:rPr>
          <w:rFonts w:ascii="Arial" w:hAnsi="Arial" w:cs="Arial"/>
          <w:szCs w:val="24"/>
        </w:rPr>
        <w:t>, such payments to be at the discretion of the Secretary of State</w:t>
      </w:r>
      <w:r w:rsidRPr="00A04FA1">
        <w:rPr>
          <w:rFonts w:ascii="Arial" w:hAnsi="Arial" w:cs="Arial"/>
          <w:szCs w:val="24"/>
        </w:rPr>
        <w:t>.</w:t>
      </w:r>
    </w:p>
    <w:p w:rsidR="007C593C" w:rsidRPr="00A04FA1" w:rsidRDefault="007C593C" w:rsidP="00242D3F">
      <w:pPr>
        <w:pStyle w:val="Numbered"/>
        <w:widowControl w:val="0"/>
        <w:spacing w:before="360" w:after="360" w:line="400" w:lineRule="atLeast"/>
        <w:ind w:left="142"/>
        <w:rPr>
          <w:rFonts w:ascii="Arial" w:hAnsi="Arial" w:cs="Arial"/>
          <w:szCs w:val="24"/>
        </w:rPr>
      </w:pPr>
      <w:r w:rsidRPr="00A04FA1">
        <w:rPr>
          <w:rFonts w:ascii="Arial" w:hAnsi="Arial" w:cs="Arial"/>
          <w:szCs w:val="24"/>
        </w:rPr>
        <w:t xml:space="preserve">54C) The Secretary of State will determine GAG for each </w:t>
      </w:r>
      <w:smartTag w:uri="urn:schemas-microsoft-com:office:smarttags" w:element="place">
        <w:smartTag w:uri="urn:schemas-microsoft-com:office:smarttags" w:element="PlaceName">
          <w:r w:rsidRPr="00A04FA1">
            <w:rPr>
              <w:rFonts w:ascii="Arial" w:hAnsi="Arial" w:cs="Arial"/>
              <w:b/>
              <w:szCs w:val="24"/>
            </w:rPr>
            <w:t>Special</w:t>
          </w:r>
        </w:smartTag>
        <w:r w:rsidRPr="00A04FA1">
          <w:rPr>
            <w:rFonts w:ascii="Arial" w:hAnsi="Arial" w:cs="Arial"/>
            <w:b/>
            <w:szCs w:val="24"/>
          </w:rPr>
          <w:t xml:space="preserve"> </w:t>
        </w:r>
        <w:smartTag w:uri="urn:schemas-microsoft-com:office:smarttags" w:element="PlaceType">
          <w:r w:rsidRPr="00A04FA1">
            <w:rPr>
              <w:rFonts w:ascii="Arial" w:hAnsi="Arial" w:cs="Arial"/>
              <w:b/>
              <w:szCs w:val="24"/>
            </w:rPr>
            <w:t>Academy</w:t>
          </w:r>
        </w:smartTag>
      </w:smartTag>
      <w:r w:rsidRPr="00A04FA1">
        <w:rPr>
          <w:rFonts w:ascii="Arial" w:hAnsi="Arial" w:cs="Arial"/>
          <w:szCs w:val="24"/>
        </w:rPr>
        <w:t xml:space="preserve"> for each Academy Funding Year.  The determinations will be made taking into account relevant factors.  Arrangements for this will be set out in the Annual Letter of funding or its equivalent.  </w:t>
      </w:r>
    </w:p>
    <w:p w:rsidR="007C593C" w:rsidRPr="00A04FA1" w:rsidRDefault="007C593C" w:rsidP="00242D3F">
      <w:pPr>
        <w:pStyle w:val="Numbered"/>
        <w:widowControl w:val="0"/>
        <w:spacing w:before="360" w:after="360" w:line="400" w:lineRule="atLeast"/>
        <w:ind w:left="142"/>
        <w:rPr>
          <w:rFonts w:ascii="Arial" w:hAnsi="Arial" w:cs="Arial"/>
          <w:szCs w:val="24"/>
        </w:rPr>
      </w:pPr>
      <w:r w:rsidRPr="00A04FA1">
        <w:rPr>
          <w:rFonts w:ascii="Arial" w:hAnsi="Arial" w:cs="Arial"/>
          <w:szCs w:val="24"/>
        </w:rPr>
        <w:t>54D)  The Secretary of State may make provision, within his absolute discretion, for GAG to be adjusted in-year if the number of pupils attending the relevant academy at specified dates exceeds or falls below thresholds specified by letter. Arrangements for this will be set out in the Annual Letter of Funding.</w:t>
      </w:r>
    </w:p>
    <w:p w:rsidR="007C593C" w:rsidRPr="00A04FA1" w:rsidRDefault="007C593C" w:rsidP="00242D3F">
      <w:pPr>
        <w:pStyle w:val="Numbered"/>
        <w:widowControl w:val="0"/>
        <w:spacing w:before="360" w:after="360" w:line="400" w:lineRule="atLeast"/>
        <w:ind w:left="142"/>
        <w:rPr>
          <w:rFonts w:ascii="Arial" w:hAnsi="Arial" w:cs="Arial"/>
          <w:szCs w:val="24"/>
        </w:rPr>
      </w:pPr>
      <w:r w:rsidRPr="00A04FA1">
        <w:rPr>
          <w:rFonts w:ascii="Arial" w:hAnsi="Arial" w:cs="Arial"/>
          <w:szCs w:val="24"/>
        </w:rPr>
        <w:t>54E) The Secretary of State recognises that a larger GAG may be appropriate to meet additional costs during the start-up period, and may pay start-up grant, on a basis determined by him, during that period, the length of which will be stipulated in the Annual Letter of Funding.</w:t>
      </w:r>
    </w:p>
    <w:p w:rsidR="007C593C" w:rsidRPr="00A04FA1" w:rsidRDefault="007C593C" w:rsidP="00242D3F">
      <w:pPr>
        <w:pStyle w:val="Numbered"/>
        <w:widowControl w:val="0"/>
        <w:spacing w:before="360" w:after="360" w:line="400" w:lineRule="atLeast"/>
        <w:ind w:left="142"/>
        <w:rPr>
          <w:rFonts w:ascii="Arial" w:hAnsi="Arial" w:cs="Arial"/>
          <w:szCs w:val="24"/>
        </w:rPr>
      </w:pPr>
      <w:r w:rsidRPr="00A04FA1">
        <w:rPr>
          <w:rFonts w:ascii="Arial" w:hAnsi="Arial" w:cs="Arial"/>
          <w:szCs w:val="24"/>
        </w:rPr>
        <w:t xml:space="preserve">54F) The Secretary of State recognises that if he serves notice of intention to terminate a Supplemental Agreement, the intake of new pupils during the notice period is likely to decline and that in such circumstances payments based on a number of places related to the number of pupils attending the relevant </w:t>
      </w:r>
      <w:r w:rsidRPr="00A04FA1">
        <w:rPr>
          <w:rFonts w:ascii="Arial" w:hAnsi="Arial" w:cs="Arial"/>
          <w:b/>
          <w:szCs w:val="24"/>
        </w:rPr>
        <w:t>Special Academy</w:t>
      </w:r>
      <w:r w:rsidRPr="00A04FA1">
        <w:rPr>
          <w:rFonts w:ascii="Arial" w:hAnsi="Arial" w:cs="Arial"/>
          <w:szCs w:val="24"/>
        </w:rPr>
        <w:t xml:space="preserve"> are unlikely to be sufficient to meet the Academy’s needs during the notice period.  The Secretary of State </w:t>
      </w:r>
      <w:r w:rsidR="002E7D95" w:rsidRPr="00A04FA1">
        <w:rPr>
          <w:rFonts w:ascii="Arial" w:hAnsi="Arial" w:cs="Arial"/>
          <w:szCs w:val="24"/>
        </w:rPr>
        <w:t xml:space="preserve">may </w:t>
      </w:r>
      <w:r w:rsidRPr="00A04FA1">
        <w:rPr>
          <w:rFonts w:ascii="Arial" w:hAnsi="Arial" w:cs="Arial"/>
          <w:szCs w:val="24"/>
        </w:rPr>
        <w:t xml:space="preserve">undertake to pay a reasonable and </w:t>
      </w:r>
      <w:r w:rsidRPr="00A04FA1">
        <w:rPr>
          <w:rFonts w:ascii="Arial" w:hAnsi="Arial" w:cs="Arial"/>
          <w:szCs w:val="24"/>
        </w:rPr>
        <w:lastRenderedPageBreak/>
        <w:t xml:space="preserve">appropriately larger GAG with respect to that Academy in the notice period than would be justified solely on the basis of the methods set out in clauses 54A-54D, in order to enable the Academy to operate effectively. </w:t>
      </w:r>
    </w:p>
    <w:p w:rsidR="007C593C" w:rsidRPr="00A04FA1" w:rsidRDefault="007C593C" w:rsidP="00242D3F">
      <w:pPr>
        <w:pStyle w:val="Numbered"/>
        <w:widowControl w:val="0"/>
        <w:spacing w:before="360" w:after="360" w:line="400" w:lineRule="atLeast"/>
        <w:ind w:left="142"/>
        <w:rPr>
          <w:rFonts w:ascii="Arial" w:hAnsi="Arial" w:cs="Arial"/>
          <w:szCs w:val="24"/>
        </w:rPr>
      </w:pPr>
      <w:r w:rsidRPr="00A04FA1">
        <w:rPr>
          <w:rFonts w:ascii="Arial" w:hAnsi="Arial" w:cs="Arial"/>
          <w:szCs w:val="24"/>
        </w:rPr>
        <w:t xml:space="preserve">54G)The Secretary of State also recognises that if this Agreement or a Supplemental Agreement is terminated for any reason by either party the number of pupils at the relevant </w:t>
      </w:r>
      <w:r w:rsidRPr="00A04FA1">
        <w:rPr>
          <w:rFonts w:ascii="Arial" w:hAnsi="Arial" w:cs="Arial"/>
          <w:b/>
          <w:szCs w:val="24"/>
        </w:rPr>
        <w:t>Special Academy or Special Academies</w:t>
      </w:r>
      <w:r w:rsidRPr="00A04FA1">
        <w:rPr>
          <w:rFonts w:ascii="Arial" w:hAnsi="Arial" w:cs="Arial"/>
          <w:szCs w:val="24"/>
        </w:rPr>
        <w:t xml:space="preserve"> is likely to decline.  In these circumstances both parties undertake to attempt to resolve issues arising from such termination in good faith and with the aim of protecting the interests and the education of the pupils at the Academy. </w:t>
      </w:r>
    </w:p>
    <w:p w:rsidR="007C593C" w:rsidRPr="00A04FA1" w:rsidRDefault="007C593C" w:rsidP="00242D3F">
      <w:pPr>
        <w:pStyle w:val="Numbered"/>
        <w:widowControl w:val="0"/>
        <w:spacing w:before="360" w:after="360" w:line="400" w:lineRule="atLeast"/>
        <w:ind w:left="360" w:hanging="360"/>
        <w:rPr>
          <w:rFonts w:ascii="Arial" w:hAnsi="Arial" w:cs="Arial"/>
          <w:szCs w:val="24"/>
        </w:rPr>
      </w:pPr>
      <w:r w:rsidRPr="00A04FA1">
        <w:rPr>
          <w:rFonts w:ascii="Arial" w:hAnsi="Arial" w:cs="Arial"/>
          <w:szCs w:val="24"/>
        </w:rPr>
        <w:t xml:space="preserve">54H) </w:t>
      </w:r>
      <w:r w:rsidR="009A29D5" w:rsidRPr="00A04FA1">
        <w:rPr>
          <w:rFonts w:ascii="Arial" w:hAnsi="Arial" w:cs="Arial"/>
          <w:szCs w:val="24"/>
        </w:rPr>
        <w:t>Not used.</w:t>
      </w:r>
      <w:r w:rsidRPr="00A04FA1">
        <w:rPr>
          <w:rFonts w:ascii="Arial" w:hAnsi="Arial" w:cs="Arial"/>
          <w:szCs w:val="24"/>
        </w:rPr>
        <w:t xml:space="preserve"> </w:t>
      </w:r>
    </w:p>
    <w:p w:rsidR="007C593C" w:rsidRPr="00A04FA1" w:rsidRDefault="007C593C" w:rsidP="00242D3F">
      <w:pPr>
        <w:pStyle w:val="Numbered"/>
        <w:widowControl w:val="0"/>
        <w:spacing w:before="360" w:after="360" w:line="400" w:lineRule="atLeast"/>
        <w:rPr>
          <w:rFonts w:ascii="Arial" w:hAnsi="Arial" w:cs="Arial"/>
          <w:szCs w:val="24"/>
        </w:rPr>
      </w:pPr>
      <w:r w:rsidRPr="00A04FA1">
        <w:rPr>
          <w:rFonts w:ascii="Arial" w:hAnsi="Arial" w:cs="Arial"/>
          <w:szCs w:val="24"/>
        </w:rPr>
        <w:t xml:space="preserve">54I) Clauses 54J to 54P apply in respect of </w:t>
      </w:r>
      <w:r w:rsidRPr="00A04FA1">
        <w:rPr>
          <w:rFonts w:ascii="Arial" w:hAnsi="Arial" w:cs="Arial"/>
          <w:b/>
          <w:szCs w:val="24"/>
        </w:rPr>
        <w:t>Alternative Provision Academies</w:t>
      </w:r>
      <w:r w:rsidRPr="00A04FA1">
        <w:rPr>
          <w:rFonts w:ascii="Arial" w:hAnsi="Arial" w:cs="Arial"/>
          <w:szCs w:val="24"/>
        </w:rPr>
        <w:t xml:space="preserve"> only.</w:t>
      </w:r>
    </w:p>
    <w:p w:rsidR="007C593C" w:rsidRPr="00A04FA1" w:rsidRDefault="007C593C" w:rsidP="00242D3F">
      <w:pPr>
        <w:pStyle w:val="Numbered"/>
        <w:widowControl w:val="0"/>
        <w:spacing w:before="360" w:after="360" w:line="400" w:lineRule="atLeast"/>
        <w:rPr>
          <w:rFonts w:ascii="Arial" w:hAnsi="Arial" w:cs="Arial"/>
          <w:szCs w:val="24"/>
        </w:rPr>
      </w:pPr>
      <w:r w:rsidRPr="00A04FA1">
        <w:rPr>
          <w:rFonts w:ascii="Arial" w:hAnsi="Arial" w:cs="Arial"/>
          <w:szCs w:val="24"/>
        </w:rPr>
        <w:t xml:space="preserve">54J) </w:t>
      </w:r>
      <w:r w:rsidRPr="00A04FA1">
        <w:rPr>
          <w:rFonts w:ascii="Arial" w:hAnsi="Arial" w:cs="Arial"/>
          <w:szCs w:val="24"/>
          <w:lang w:val="en-US"/>
        </w:rPr>
        <w:t>GAG will be paid by</w:t>
      </w:r>
      <w:r w:rsidRPr="00A04FA1">
        <w:rPr>
          <w:rFonts w:ascii="Arial" w:hAnsi="Arial" w:cs="Arial"/>
          <w:szCs w:val="24"/>
        </w:rPr>
        <w:t xml:space="preserve"> the Secretary of State to the Company as a contribution</w:t>
      </w:r>
      <w:r w:rsidRPr="00A04FA1">
        <w:rPr>
          <w:rStyle w:val="FootnoteReference"/>
          <w:rFonts w:ascii="Arial" w:hAnsi="Arial" w:cs="Arial"/>
          <w:szCs w:val="24"/>
        </w:rPr>
        <w:footnoteReference w:id="10"/>
      </w:r>
      <w:r w:rsidRPr="00A04FA1">
        <w:rPr>
          <w:rFonts w:ascii="Arial" w:hAnsi="Arial" w:cs="Arial"/>
          <w:szCs w:val="24"/>
        </w:rPr>
        <w:t xml:space="preserve"> to the normal running costs of the </w:t>
      </w:r>
      <w:r w:rsidR="006241C6" w:rsidRPr="00A04FA1">
        <w:rPr>
          <w:rFonts w:ascii="Arial" w:hAnsi="Arial" w:cs="Arial"/>
          <w:b/>
          <w:szCs w:val="24"/>
        </w:rPr>
        <w:t>A</w:t>
      </w:r>
      <w:r w:rsidRPr="00A04FA1">
        <w:rPr>
          <w:rFonts w:ascii="Arial" w:hAnsi="Arial" w:cs="Arial"/>
          <w:b/>
          <w:szCs w:val="24"/>
        </w:rPr>
        <w:t xml:space="preserve">lternative </w:t>
      </w:r>
      <w:r w:rsidR="006241C6" w:rsidRPr="00A04FA1">
        <w:rPr>
          <w:rFonts w:ascii="Arial" w:hAnsi="Arial" w:cs="Arial"/>
          <w:b/>
          <w:szCs w:val="24"/>
        </w:rPr>
        <w:t>P</w:t>
      </w:r>
      <w:r w:rsidRPr="00A04FA1">
        <w:rPr>
          <w:rFonts w:ascii="Arial" w:hAnsi="Arial" w:cs="Arial"/>
          <w:b/>
          <w:szCs w:val="24"/>
        </w:rPr>
        <w:t>rovision Academy</w:t>
      </w:r>
      <w:r w:rsidRPr="00A04FA1">
        <w:rPr>
          <w:rFonts w:ascii="Arial" w:hAnsi="Arial" w:cs="Arial"/>
          <w:szCs w:val="24"/>
        </w:rPr>
        <w:t xml:space="preserve">. These will include, but are not </w:t>
      </w:r>
      <w:r w:rsidRPr="00A04FA1">
        <w:rPr>
          <w:rFonts w:ascii="Arial" w:hAnsi="Arial" w:cs="Arial"/>
          <w:szCs w:val="24"/>
          <w:lang w:val="en-US"/>
        </w:rPr>
        <w:t>limited</w:t>
      </w:r>
      <w:r w:rsidRPr="00A04FA1">
        <w:rPr>
          <w:rFonts w:ascii="Arial" w:hAnsi="Arial" w:cs="Arial"/>
          <w:szCs w:val="24"/>
        </w:rPr>
        <w:t xml:space="preserve"> to:</w:t>
      </w:r>
    </w:p>
    <w:p w:rsidR="007C593C" w:rsidRPr="00A04FA1" w:rsidRDefault="007C593C" w:rsidP="00242D3F">
      <w:pPr>
        <w:widowControl w:val="0"/>
        <w:numPr>
          <w:ilvl w:val="2"/>
          <w:numId w:val="36"/>
        </w:numPr>
        <w:tabs>
          <w:tab w:val="clear" w:pos="2340"/>
          <w:tab w:val="num" w:pos="720"/>
        </w:tabs>
        <w:autoSpaceDE w:val="0"/>
        <w:autoSpaceDN w:val="0"/>
        <w:adjustRightInd w:val="0"/>
        <w:spacing w:before="360" w:after="360" w:line="400" w:lineRule="atLeast"/>
        <w:ind w:left="720"/>
        <w:rPr>
          <w:rFonts w:ascii="Arial" w:hAnsi="Arial" w:cs="Arial"/>
          <w:szCs w:val="24"/>
        </w:rPr>
      </w:pPr>
      <w:r w:rsidRPr="00A04FA1">
        <w:rPr>
          <w:rFonts w:ascii="Arial" w:hAnsi="Arial" w:cs="Arial"/>
          <w:szCs w:val="24"/>
        </w:rPr>
        <w:t>teachers' salaries and related costs (including full and part time teaching staff and seconded teachers);</w:t>
      </w:r>
    </w:p>
    <w:p w:rsidR="007C593C" w:rsidRPr="00A04FA1" w:rsidRDefault="007C593C" w:rsidP="00242D3F">
      <w:pPr>
        <w:widowControl w:val="0"/>
        <w:numPr>
          <w:ilvl w:val="2"/>
          <w:numId w:val="36"/>
        </w:numPr>
        <w:tabs>
          <w:tab w:val="clear" w:pos="2340"/>
          <w:tab w:val="num" w:pos="720"/>
        </w:tabs>
        <w:autoSpaceDE w:val="0"/>
        <w:autoSpaceDN w:val="0"/>
        <w:adjustRightInd w:val="0"/>
        <w:spacing w:before="360" w:after="360" w:line="400" w:lineRule="atLeast"/>
        <w:ind w:left="720"/>
        <w:rPr>
          <w:rFonts w:ascii="Arial" w:hAnsi="Arial" w:cs="Arial"/>
          <w:szCs w:val="24"/>
        </w:rPr>
      </w:pPr>
      <w:r w:rsidRPr="00A04FA1">
        <w:rPr>
          <w:rFonts w:ascii="Arial" w:hAnsi="Arial" w:cs="Arial"/>
          <w:szCs w:val="24"/>
        </w:rPr>
        <w:t>non-teaching staff salaries and related costs (including pension contributions, educational support staff, administrative and clerical staff and manual and premises related staff);</w:t>
      </w:r>
    </w:p>
    <w:p w:rsidR="007C593C" w:rsidRPr="00A04FA1" w:rsidRDefault="007C593C" w:rsidP="00242D3F">
      <w:pPr>
        <w:widowControl w:val="0"/>
        <w:numPr>
          <w:ilvl w:val="2"/>
          <w:numId w:val="36"/>
        </w:numPr>
        <w:tabs>
          <w:tab w:val="clear" w:pos="2340"/>
          <w:tab w:val="num" w:pos="720"/>
        </w:tabs>
        <w:autoSpaceDE w:val="0"/>
        <w:autoSpaceDN w:val="0"/>
        <w:adjustRightInd w:val="0"/>
        <w:spacing w:before="360" w:after="360" w:line="400" w:lineRule="atLeast"/>
        <w:ind w:left="720"/>
        <w:rPr>
          <w:rFonts w:ascii="Arial" w:hAnsi="Arial" w:cs="Arial"/>
          <w:szCs w:val="24"/>
        </w:rPr>
      </w:pPr>
      <w:r w:rsidRPr="00A04FA1">
        <w:rPr>
          <w:rFonts w:ascii="Arial" w:hAnsi="Arial" w:cs="Arial"/>
          <w:szCs w:val="24"/>
        </w:rPr>
        <w:t>employees' expenses;</w:t>
      </w:r>
    </w:p>
    <w:p w:rsidR="007C593C" w:rsidRPr="00A04FA1" w:rsidRDefault="007C593C" w:rsidP="00242D3F">
      <w:pPr>
        <w:widowControl w:val="0"/>
        <w:numPr>
          <w:ilvl w:val="2"/>
          <w:numId w:val="36"/>
        </w:numPr>
        <w:tabs>
          <w:tab w:val="clear" w:pos="2340"/>
          <w:tab w:val="num" w:pos="720"/>
        </w:tabs>
        <w:autoSpaceDE w:val="0"/>
        <w:autoSpaceDN w:val="0"/>
        <w:adjustRightInd w:val="0"/>
        <w:spacing w:before="360" w:after="360" w:line="400" w:lineRule="atLeast"/>
        <w:ind w:left="720"/>
        <w:rPr>
          <w:rFonts w:ascii="Arial" w:hAnsi="Arial" w:cs="Arial"/>
          <w:szCs w:val="24"/>
        </w:rPr>
      </w:pPr>
      <w:r w:rsidRPr="00A04FA1">
        <w:rPr>
          <w:rFonts w:ascii="Arial" w:hAnsi="Arial" w:cs="Arial"/>
          <w:szCs w:val="24"/>
        </w:rPr>
        <w:t>the purchase, maintenance, repair and replacement:</w:t>
      </w:r>
    </w:p>
    <w:p w:rsidR="007C593C" w:rsidRPr="00A04FA1" w:rsidRDefault="007C593C" w:rsidP="00242D3F">
      <w:pPr>
        <w:widowControl w:val="0"/>
        <w:spacing w:before="360" w:after="360" w:line="400" w:lineRule="atLeast"/>
        <w:ind w:left="1080" w:hanging="360"/>
        <w:rPr>
          <w:rFonts w:ascii="Arial" w:hAnsi="Arial" w:cs="Arial"/>
          <w:szCs w:val="24"/>
        </w:rPr>
      </w:pPr>
      <w:r w:rsidRPr="00A04FA1">
        <w:rPr>
          <w:rFonts w:ascii="Arial" w:hAnsi="Arial" w:cs="Arial"/>
          <w:szCs w:val="24"/>
        </w:rPr>
        <w:t>(i)</w:t>
      </w:r>
      <w:r w:rsidRPr="00A04FA1">
        <w:rPr>
          <w:rFonts w:ascii="Arial" w:hAnsi="Arial" w:cs="Arial"/>
          <w:szCs w:val="24"/>
        </w:rPr>
        <w:tab/>
        <w:t xml:space="preserve">of teaching and learning materials and other educational equipment, including books, stationery and ICT equipment and software, sports </w:t>
      </w:r>
      <w:r w:rsidRPr="00A04FA1">
        <w:rPr>
          <w:rFonts w:ascii="Arial" w:hAnsi="Arial" w:cs="Arial"/>
          <w:szCs w:val="24"/>
        </w:rPr>
        <w:lastRenderedPageBreak/>
        <w:t xml:space="preserve">equipment and laboratory equipment and materials; </w:t>
      </w:r>
    </w:p>
    <w:p w:rsidR="007C593C" w:rsidRPr="00A04FA1" w:rsidRDefault="007C593C" w:rsidP="00242D3F">
      <w:pPr>
        <w:widowControl w:val="0"/>
        <w:spacing w:before="360" w:after="360" w:line="400" w:lineRule="atLeast"/>
        <w:ind w:left="1134" w:hanging="425"/>
        <w:rPr>
          <w:rFonts w:ascii="Arial" w:hAnsi="Arial" w:cs="Arial"/>
          <w:szCs w:val="24"/>
        </w:rPr>
      </w:pPr>
      <w:r w:rsidRPr="00A04FA1">
        <w:rPr>
          <w:rFonts w:ascii="Arial" w:hAnsi="Arial" w:cs="Arial"/>
          <w:szCs w:val="24"/>
        </w:rPr>
        <w:t>(ii)</w:t>
      </w:r>
      <w:r w:rsidRPr="00A04FA1">
        <w:rPr>
          <w:rFonts w:ascii="Arial" w:hAnsi="Arial" w:cs="Arial"/>
          <w:szCs w:val="24"/>
        </w:rPr>
        <w:tab/>
        <w:t xml:space="preserve">of other supplies and services; </w:t>
      </w:r>
    </w:p>
    <w:p w:rsidR="007C593C" w:rsidRPr="00A04FA1" w:rsidRDefault="007C593C" w:rsidP="00242D3F">
      <w:pPr>
        <w:widowControl w:val="0"/>
        <w:numPr>
          <w:ilvl w:val="2"/>
          <w:numId w:val="36"/>
        </w:numPr>
        <w:tabs>
          <w:tab w:val="clear" w:pos="2340"/>
          <w:tab w:val="num" w:pos="720"/>
        </w:tabs>
        <w:autoSpaceDE w:val="0"/>
        <w:autoSpaceDN w:val="0"/>
        <w:adjustRightInd w:val="0"/>
        <w:spacing w:before="360" w:after="360" w:line="400" w:lineRule="atLeast"/>
        <w:ind w:left="720"/>
        <w:rPr>
          <w:rFonts w:ascii="Arial" w:hAnsi="Arial" w:cs="Arial"/>
          <w:szCs w:val="24"/>
        </w:rPr>
      </w:pPr>
      <w:r w:rsidRPr="00A04FA1">
        <w:rPr>
          <w:rFonts w:ascii="Arial" w:hAnsi="Arial" w:cs="Arial"/>
          <w:szCs w:val="24"/>
        </w:rPr>
        <w:t>examination fees;</w:t>
      </w:r>
    </w:p>
    <w:p w:rsidR="007C593C" w:rsidRPr="00A04FA1" w:rsidRDefault="007C593C" w:rsidP="00242D3F">
      <w:pPr>
        <w:widowControl w:val="0"/>
        <w:numPr>
          <w:ilvl w:val="2"/>
          <w:numId w:val="36"/>
        </w:numPr>
        <w:tabs>
          <w:tab w:val="clear" w:pos="2340"/>
          <w:tab w:val="num" w:pos="720"/>
        </w:tabs>
        <w:autoSpaceDE w:val="0"/>
        <w:autoSpaceDN w:val="0"/>
        <w:adjustRightInd w:val="0"/>
        <w:spacing w:before="360" w:after="360" w:line="400" w:lineRule="atLeast"/>
        <w:ind w:left="720"/>
        <w:rPr>
          <w:rFonts w:ascii="Arial" w:hAnsi="Arial" w:cs="Arial"/>
          <w:szCs w:val="24"/>
        </w:rPr>
      </w:pPr>
      <w:r w:rsidRPr="00A04FA1">
        <w:rPr>
          <w:rFonts w:ascii="Arial" w:hAnsi="Arial" w:cs="Arial"/>
          <w:szCs w:val="24"/>
        </w:rPr>
        <w:t xml:space="preserve">repairs, servicing and maintenance of buildings (including redecoration, heating, plumbing, lighting etc); maintenance of grounds (including boundary fences and walls); cleaning materials and contract cleaning; water and sewage; fuel and light (including fuel oil, solid and other fuel, electricity and gas); rents; rates; purchase, maintenance, repairs and replacement of furniture and fittings; </w:t>
      </w:r>
    </w:p>
    <w:p w:rsidR="007C593C" w:rsidRPr="00A04FA1" w:rsidRDefault="007C593C" w:rsidP="00242D3F">
      <w:pPr>
        <w:widowControl w:val="0"/>
        <w:numPr>
          <w:ilvl w:val="2"/>
          <w:numId w:val="36"/>
        </w:numPr>
        <w:tabs>
          <w:tab w:val="clear" w:pos="2340"/>
          <w:tab w:val="num" w:pos="720"/>
        </w:tabs>
        <w:autoSpaceDE w:val="0"/>
        <w:autoSpaceDN w:val="0"/>
        <w:adjustRightInd w:val="0"/>
        <w:spacing w:before="360" w:after="360" w:line="400" w:lineRule="atLeast"/>
        <w:ind w:left="720"/>
        <w:rPr>
          <w:rFonts w:ascii="Arial" w:hAnsi="Arial" w:cs="Arial"/>
          <w:szCs w:val="24"/>
        </w:rPr>
      </w:pPr>
      <w:r w:rsidRPr="00A04FA1">
        <w:rPr>
          <w:rFonts w:ascii="Arial" w:hAnsi="Arial" w:cs="Arial"/>
          <w:szCs w:val="24"/>
        </w:rPr>
        <w:t>insurance;</w:t>
      </w:r>
    </w:p>
    <w:p w:rsidR="007C593C" w:rsidRPr="00A04FA1" w:rsidRDefault="007C593C" w:rsidP="00242D3F">
      <w:pPr>
        <w:widowControl w:val="0"/>
        <w:numPr>
          <w:ilvl w:val="2"/>
          <w:numId w:val="36"/>
        </w:numPr>
        <w:tabs>
          <w:tab w:val="clear" w:pos="2340"/>
          <w:tab w:val="num" w:pos="720"/>
        </w:tabs>
        <w:autoSpaceDE w:val="0"/>
        <w:autoSpaceDN w:val="0"/>
        <w:adjustRightInd w:val="0"/>
        <w:spacing w:before="360" w:after="360" w:line="400" w:lineRule="atLeast"/>
        <w:ind w:left="720"/>
        <w:rPr>
          <w:rFonts w:ascii="Arial" w:hAnsi="Arial" w:cs="Arial"/>
          <w:szCs w:val="24"/>
        </w:rPr>
      </w:pPr>
      <w:r w:rsidRPr="00A04FA1">
        <w:rPr>
          <w:rFonts w:ascii="Arial" w:hAnsi="Arial" w:cs="Arial"/>
          <w:szCs w:val="24"/>
        </w:rPr>
        <w:t>medical equipment and supplies;</w:t>
      </w:r>
    </w:p>
    <w:p w:rsidR="007C593C" w:rsidRPr="00A04FA1" w:rsidRDefault="007C593C" w:rsidP="00242D3F">
      <w:pPr>
        <w:widowControl w:val="0"/>
        <w:numPr>
          <w:ilvl w:val="2"/>
          <w:numId w:val="36"/>
        </w:numPr>
        <w:tabs>
          <w:tab w:val="clear" w:pos="2340"/>
          <w:tab w:val="num" w:pos="720"/>
        </w:tabs>
        <w:autoSpaceDE w:val="0"/>
        <w:autoSpaceDN w:val="0"/>
        <w:adjustRightInd w:val="0"/>
        <w:spacing w:before="360" w:after="360" w:line="400" w:lineRule="atLeast"/>
        <w:ind w:left="720"/>
        <w:rPr>
          <w:rFonts w:ascii="Arial" w:hAnsi="Arial" w:cs="Arial"/>
          <w:szCs w:val="24"/>
        </w:rPr>
      </w:pPr>
      <w:r w:rsidRPr="00A04FA1">
        <w:rPr>
          <w:rFonts w:ascii="Arial" w:hAnsi="Arial" w:cs="Arial"/>
          <w:szCs w:val="24"/>
        </w:rPr>
        <w:t>staff development (including in-service training);</w:t>
      </w:r>
    </w:p>
    <w:p w:rsidR="007C593C" w:rsidRPr="00A04FA1" w:rsidRDefault="007C593C" w:rsidP="00242D3F">
      <w:pPr>
        <w:widowControl w:val="0"/>
        <w:numPr>
          <w:ilvl w:val="2"/>
          <w:numId w:val="36"/>
        </w:numPr>
        <w:tabs>
          <w:tab w:val="clear" w:pos="2340"/>
          <w:tab w:val="num" w:pos="720"/>
        </w:tabs>
        <w:autoSpaceDE w:val="0"/>
        <w:autoSpaceDN w:val="0"/>
        <w:adjustRightInd w:val="0"/>
        <w:spacing w:before="360" w:after="360" w:line="400" w:lineRule="atLeast"/>
        <w:ind w:left="720"/>
        <w:rPr>
          <w:rFonts w:ascii="Arial" w:hAnsi="Arial" w:cs="Arial"/>
          <w:szCs w:val="24"/>
        </w:rPr>
      </w:pPr>
      <w:r w:rsidRPr="00A04FA1">
        <w:rPr>
          <w:rFonts w:ascii="Arial" w:hAnsi="Arial" w:cs="Arial"/>
          <w:szCs w:val="24"/>
        </w:rPr>
        <w:t>curriculum development;</w:t>
      </w:r>
    </w:p>
    <w:p w:rsidR="007C593C" w:rsidRPr="00A04FA1" w:rsidRDefault="007C593C" w:rsidP="00242D3F">
      <w:pPr>
        <w:widowControl w:val="0"/>
        <w:numPr>
          <w:ilvl w:val="2"/>
          <w:numId w:val="36"/>
        </w:numPr>
        <w:tabs>
          <w:tab w:val="clear" w:pos="2340"/>
          <w:tab w:val="num" w:pos="720"/>
        </w:tabs>
        <w:autoSpaceDE w:val="0"/>
        <w:autoSpaceDN w:val="0"/>
        <w:adjustRightInd w:val="0"/>
        <w:spacing w:before="360" w:after="360" w:line="400" w:lineRule="atLeast"/>
        <w:ind w:left="720"/>
        <w:rPr>
          <w:rFonts w:ascii="Arial" w:hAnsi="Arial" w:cs="Arial"/>
          <w:szCs w:val="24"/>
        </w:rPr>
      </w:pPr>
      <w:r w:rsidRPr="00A04FA1">
        <w:rPr>
          <w:rFonts w:ascii="Arial" w:hAnsi="Arial" w:cs="Arial"/>
          <w:szCs w:val="24"/>
        </w:rPr>
        <w:t>the costs of providing school meals for pupils (including the cost of providing free school meals to pupils who are eligible to receive them), and discretionary grants to pupils to meet the cost of pupil support, including support for pupils with special educational needs or disabilities (taking account of the fact that separate additional money will be available for pupils with statements of special educational needs);</w:t>
      </w:r>
    </w:p>
    <w:p w:rsidR="007C593C" w:rsidRPr="00A04FA1" w:rsidRDefault="007C593C" w:rsidP="00242D3F">
      <w:pPr>
        <w:widowControl w:val="0"/>
        <w:numPr>
          <w:ilvl w:val="2"/>
          <w:numId w:val="36"/>
        </w:numPr>
        <w:tabs>
          <w:tab w:val="clear" w:pos="2340"/>
          <w:tab w:val="num" w:pos="720"/>
        </w:tabs>
        <w:autoSpaceDE w:val="0"/>
        <w:autoSpaceDN w:val="0"/>
        <w:adjustRightInd w:val="0"/>
        <w:spacing w:before="360" w:after="360" w:line="400" w:lineRule="atLeast"/>
        <w:ind w:left="720"/>
        <w:rPr>
          <w:rFonts w:ascii="Arial" w:hAnsi="Arial" w:cs="Arial"/>
          <w:szCs w:val="24"/>
        </w:rPr>
      </w:pPr>
      <w:r w:rsidRPr="00A04FA1">
        <w:rPr>
          <w:rFonts w:ascii="Arial" w:hAnsi="Arial" w:cs="Arial"/>
          <w:szCs w:val="24"/>
        </w:rPr>
        <w:t>administration;</w:t>
      </w:r>
      <w:r w:rsidR="00C43347">
        <w:rPr>
          <w:rFonts w:ascii="Arial" w:hAnsi="Arial" w:cs="Arial"/>
          <w:szCs w:val="24"/>
        </w:rPr>
        <w:t xml:space="preserve"> and</w:t>
      </w:r>
    </w:p>
    <w:p w:rsidR="007C593C" w:rsidRPr="00A04FA1" w:rsidRDefault="007C593C" w:rsidP="00242D3F">
      <w:pPr>
        <w:widowControl w:val="0"/>
        <w:numPr>
          <w:ilvl w:val="2"/>
          <w:numId w:val="36"/>
        </w:numPr>
        <w:tabs>
          <w:tab w:val="clear" w:pos="2340"/>
          <w:tab w:val="num" w:pos="720"/>
        </w:tabs>
        <w:autoSpaceDE w:val="0"/>
        <w:autoSpaceDN w:val="0"/>
        <w:adjustRightInd w:val="0"/>
        <w:spacing w:before="360" w:after="360" w:line="400" w:lineRule="atLeast"/>
        <w:ind w:left="720"/>
        <w:rPr>
          <w:rFonts w:ascii="Arial" w:hAnsi="Arial" w:cs="Arial"/>
          <w:szCs w:val="24"/>
        </w:rPr>
      </w:pPr>
      <w:r w:rsidRPr="00A04FA1">
        <w:rPr>
          <w:rFonts w:ascii="Arial" w:hAnsi="Arial" w:cs="Arial"/>
          <w:szCs w:val="24"/>
        </w:rPr>
        <w:t>establishment expenses and other institutional costs.</w:t>
      </w:r>
    </w:p>
    <w:p w:rsidR="007C593C" w:rsidRPr="00A04FA1" w:rsidRDefault="007C593C" w:rsidP="00242D3F">
      <w:pPr>
        <w:widowControl w:val="0"/>
        <w:overflowPunct w:val="0"/>
        <w:autoSpaceDE w:val="0"/>
        <w:autoSpaceDN w:val="0"/>
        <w:adjustRightInd w:val="0"/>
        <w:spacing w:before="360" w:after="360" w:line="400" w:lineRule="atLeast"/>
        <w:textAlignment w:val="baseline"/>
        <w:rPr>
          <w:rFonts w:ascii="Arial" w:hAnsi="Arial" w:cs="Arial"/>
          <w:szCs w:val="24"/>
        </w:rPr>
      </w:pPr>
      <w:r w:rsidRPr="00A04FA1">
        <w:rPr>
          <w:rFonts w:ascii="Arial" w:hAnsi="Arial" w:cs="Arial"/>
          <w:szCs w:val="24"/>
        </w:rPr>
        <w:t xml:space="preserve">54K) Subject to clause 54M, GAG for each Academy Financial Year for each </w:t>
      </w:r>
      <w:r w:rsidRPr="00A04FA1">
        <w:rPr>
          <w:rFonts w:ascii="Arial" w:hAnsi="Arial" w:cs="Arial"/>
          <w:b/>
          <w:szCs w:val="24"/>
        </w:rPr>
        <w:t>Alternative Provision Academy</w:t>
      </w:r>
      <w:r w:rsidRPr="00A04FA1">
        <w:rPr>
          <w:rFonts w:ascii="Arial" w:hAnsi="Arial" w:cs="Arial"/>
          <w:szCs w:val="24"/>
        </w:rPr>
        <w:t xml:space="preserve"> will include:</w:t>
      </w:r>
    </w:p>
    <w:p w:rsidR="007C593C" w:rsidRPr="00A04FA1" w:rsidRDefault="007C593C" w:rsidP="00242D3F">
      <w:pPr>
        <w:widowControl w:val="0"/>
        <w:numPr>
          <w:ilvl w:val="0"/>
          <w:numId w:val="37"/>
        </w:numPr>
        <w:overflowPunct w:val="0"/>
        <w:autoSpaceDE w:val="0"/>
        <w:autoSpaceDN w:val="0"/>
        <w:adjustRightInd w:val="0"/>
        <w:spacing w:before="360" w:after="360" w:line="400" w:lineRule="atLeast"/>
        <w:textAlignment w:val="baseline"/>
        <w:rPr>
          <w:rFonts w:ascii="Arial" w:hAnsi="Arial" w:cs="Arial"/>
          <w:szCs w:val="24"/>
        </w:rPr>
      </w:pPr>
      <w:r w:rsidRPr="00A04FA1">
        <w:rPr>
          <w:rFonts w:ascii="Arial" w:hAnsi="Arial" w:cs="Arial"/>
          <w:szCs w:val="24"/>
        </w:rPr>
        <w:lastRenderedPageBreak/>
        <w:t xml:space="preserve">funding determined by the Secretary of State and notified in the Annual Letter of Funding  or its equivalent, taking account of the number of pupils and/or places at the </w:t>
      </w:r>
      <w:smartTag w:uri="urn:schemas-microsoft-com:office:smarttags" w:element="place">
        <w:smartTag w:uri="urn:schemas-microsoft-com:office:smarttags" w:element="PlaceName">
          <w:r w:rsidRPr="00A04FA1">
            <w:rPr>
              <w:rFonts w:ascii="Arial" w:hAnsi="Arial" w:cs="Arial"/>
              <w:szCs w:val="24"/>
            </w:rPr>
            <w:t>Alternative</w:t>
          </w:r>
        </w:smartTag>
        <w:r w:rsidRPr="00A04FA1">
          <w:rPr>
            <w:rFonts w:ascii="Arial" w:hAnsi="Arial" w:cs="Arial"/>
            <w:szCs w:val="24"/>
          </w:rPr>
          <w:t xml:space="preserve"> </w:t>
        </w:r>
        <w:smartTag w:uri="urn:schemas-microsoft-com:office:smarttags" w:element="PlaceName">
          <w:r w:rsidRPr="00A04FA1">
            <w:rPr>
              <w:rFonts w:ascii="Arial" w:hAnsi="Arial" w:cs="Arial"/>
              <w:szCs w:val="24"/>
            </w:rPr>
            <w:t>Provision</w:t>
          </w:r>
        </w:smartTag>
        <w:r w:rsidRPr="00A04FA1">
          <w:rPr>
            <w:rFonts w:ascii="Arial" w:hAnsi="Arial" w:cs="Arial"/>
            <w:szCs w:val="24"/>
          </w:rPr>
          <w:t xml:space="preserve"> </w:t>
        </w:r>
        <w:smartTag w:uri="urn:schemas-microsoft-com:office:smarttags" w:element="PlaceType">
          <w:r w:rsidRPr="00A04FA1">
            <w:rPr>
              <w:rFonts w:ascii="Arial" w:hAnsi="Arial" w:cs="Arial"/>
              <w:szCs w:val="24"/>
            </w:rPr>
            <w:t>Academy</w:t>
          </w:r>
        </w:smartTag>
      </w:smartTag>
      <w:r w:rsidRPr="00A04FA1">
        <w:rPr>
          <w:rFonts w:ascii="Arial" w:hAnsi="Arial" w:cs="Arial"/>
          <w:szCs w:val="24"/>
        </w:rPr>
        <w:t>;</w:t>
      </w:r>
    </w:p>
    <w:p w:rsidR="007C593C" w:rsidRPr="00A04FA1" w:rsidRDefault="007C593C" w:rsidP="00242D3F">
      <w:pPr>
        <w:widowControl w:val="0"/>
        <w:numPr>
          <w:ilvl w:val="0"/>
          <w:numId w:val="37"/>
        </w:numPr>
        <w:overflowPunct w:val="0"/>
        <w:autoSpaceDE w:val="0"/>
        <w:autoSpaceDN w:val="0"/>
        <w:adjustRightInd w:val="0"/>
        <w:spacing w:before="360" w:after="360" w:line="400" w:lineRule="atLeast"/>
        <w:textAlignment w:val="baseline"/>
        <w:rPr>
          <w:rFonts w:ascii="Arial" w:hAnsi="Arial" w:cs="Arial"/>
          <w:szCs w:val="24"/>
        </w:rPr>
      </w:pPr>
      <w:r w:rsidRPr="00A04FA1">
        <w:rPr>
          <w:rFonts w:ascii="Arial" w:hAnsi="Arial" w:cs="Arial"/>
          <w:szCs w:val="24"/>
        </w:rPr>
        <w:t xml:space="preserve">funding in respect of functions which would be carried out by the local authority if the </w:t>
      </w:r>
      <w:smartTag w:uri="urn:schemas-microsoft-com:office:smarttags" w:element="place">
        <w:smartTag w:uri="urn:schemas-microsoft-com:office:smarttags" w:element="PlaceName">
          <w:r w:rsidRPr="00A04FA1">
            <w:rPr>
              <w:rFonts w:ascii="Arial" w:hAnsi="Arial" w:cs="Arial"/>
              <w:szCs w:val="24"/>
            </w:rPr>
            <w:t>Alternative</w:t>
          </w:r>
        </w:smartTag>
        <w:r w:rsidRPr="00A04FA1">
          <w:rPr>
            <w:rFonts w:ascii="Arial" w:hAnsi="Arial" w:cs="Arial"/>
            <w:szCs w:val="24"/>
          </w:rPr>
          <w:t xml:space="preserve"> </w:t>
        </w:r>
        <w:smartTag w:uri="urn:schemas-microsoft-com:office:smarttags" w:element="PlaceName">
          <w:r w:rsidRPr="00A04FA1">
            <w:rPr>
              <w:rFonts w:ascii="Arial" w:hAnsi="Arial" w:cs="Arial"/>
              <w:szCs w:val="24"/>
            </w:rPr>
            <w:t>Provision</w:t>
          </w:r>
        </w:smartTag>
        <w:r w:rsidRPr="00A04FA1">
          <w:rPr>
            <w:rFonts w:ascii="Arial" w:hAnsi="Arial" w:cs="Arial"/>
            <w:szCs w:val="24"/>
          </w:rPr>
          <w:t xml:space="preserve"> </w:t>
        </w:r>
        <w:smartTag w:uri="urn:schemas-microsoft-com:office:smarttags" w:element="PlaceType">
          <w:r w:rsidRPr="00A04FA1">
            <w:rPr>
              <w:rFonts w:ascii="Arial" w:hAnsi="Arial" w:cs="Arial"/>
              <w:szCs w:val="24"/>
            </w:rPr>
            <w:t>Academy</w:t>
          </w:r>
        </w:smartTag>
      </w:smartTag>
      <w:r w:rsidRPr="00A04FA1">
        <w:rPr>
          <w:rFonts w:ascii="Arial" w:hAnsi="Arial" w:cs="Arial"/>
          <w:szCs w:val="24"/>
        </w:rPr>
        <w:t xml:space="preserve"> were a maintained school.</w:t>
      </w:r>
    </w:p>
    <w:p w:rsidR="007C593C" w:rsidRPr="00A04FA1" w:rsidRDefault="007C593C" w:rsidP="00242D3F">
      <w:pPr>
        <w:widowControl w:val="0"/>
        <w:numPr>
          <w:ilvl w:val="0"/>
          <w:numId w:val="37"/>
        </w:numPr>
        <w:overflowPunct w:val="0"/>
        <w:autoSpaceDE w:val="0"/>
        <w:autoSpaceDN w:val="0"/>
        <w:adjustRightInd w:val="0"/>
        <w:spacing w:before="360" w:after="360" w:line="400" w:lineRule="atLeast"/>
        <w:textAlignment w:val="baseline"/>
        <w:rPr>
          <w:rFonts w:ascii="Arial" w:hAnsi="Arial" w:cs="Arial"/>
          <w:szCs w:val="24"/>
        </w:rPr>
      </w:pPr>
      <w:r w:rsidRPr="00A04FA1">
        <w:rPr>
          <w:rFonts w:ascii="Arial" w:hAnsi="Arial" w:cs="Arial"/>
          <w:szCs w:val="24"/>
        </w:rPr>
        <w:t>funding for matters for which it is necessary for the Alternative Provision Academy to incur extra costs, for as long as those costs are deemed necessary by the Secretary of State; and</w:t>
      </w:r>
    </w:p>
    <w:p w:rsidR="007C593C" w:rsidRPr="00A04FA1" w:rsidRDefault="007C593C" w:rsidP="00242D3F">
      <w:pPr>
        <w:widowControl w:val="0"/>
        <w:numPr>
          <w:ilvl w:val="0"/>
          <w:numId w:val="37"/>
        </w:numPr>
        <w:overflowPunct w:val="0"/>
        <w:autoSpaceDE w:val="0"/>
        <w:autoSpaceDN w:val="0"/>
        <w:adjustRightInd w:val="0"/>
        <w:spacing w:before="360" w:after="360" w:line="400" w:lineRule="atLeast"/>
        <w:textAlignment w:val="baseline"/>
        <w:rPr>
          <w:rFonts w:ascii="Arial" w:hAnsi="Arial" w:cs="Arial"/>
          <w:szCs w:val="24"/>
        </w:rPr>
      </w:pPr>
      <w:r w:rsidRPr="00A04FA1">
        <w:rPr>
          <w:rFonts w:ascii="Arial" w:hAnsi="Arial" w:cs="Arial"/>
          <w:szCs w:val="24"/>
        </w:rPr>
        <w:t xml:space="preserve">payments in respect of further, specific grants made available to Pupil Referral Units maintained by the local authority, where the </w:t>
      </w:r>
      <w:smartTag w:uri="urn:schemas-microsoft-com:office:smarttags" w:element="place">
        <w:smartTag w:uri="urn:schemas-microsoft-com:office:smarttags" w:element="PlaceName">
          <w:r w:rsidRPr="00A04FA1">
            <w:rPr>
              <w:rFonts w:ascii="Arial" w:hAnsi="Arial" w:cs="Arial"/>
              <w:szCs w:val="24"/>
            </w:rPr>
            <w:t>Alternative</w:t>
          </w:r>
        </w:smartTag>
        <w:r w:rsidRPr="00A04FA1">
          <w:rPr>
            <w:rFonts w:ascii="Arial" w:hAnsi="Arial" w:cs="Arial"/>
            <w:szCs w:val="24"/>
          </w:rPr>
          <w:t xml:space="preserve"> </w:t>
        </w:r>
        <w:smartTag w:uri="urn:schemas-microsoft-com:office:smarttags" w:element="PlaceName">
          <w:r w:rsidRPr="00A04FA1">
            <w:rPr>
              <w:rFonts w:ascii="Arial" w:hAnsi="Arial" w:cs="Arial"/>
              <w:szCs w:val="24"/>
            </w:rPr>
            <w:t>Provision</w:t>
          </w:r>
        </w:smartTag>
        <w:r w:rsidRPr="00A04FA1">
          <w:rPr>
            <w:rFonts w:ascii="Arial" w:hAnsi="Arial" w:cs="Arial"/>
            <w:szCs w:val="24"/>
          </w:rPr>
          <w:t xml:space="preserve"> </w:t>
        </w:r>
        <w:smartTag w:uri="urn:schemas-microsoft-com:office:smarttags" w:element="PlaceType">
          <w:r w:rsidRPr="00A04FA1">
            <w:rPr>
              <w:rFonts w:ascii="Arial" w:hAnsi="Arial" w:cs="Arial"/>
              <w:szCs w:val="24"/>
            </w:rPr>
            <w:t>Academy</w:t>
          </w:r>
        </w:smartTag>
      </w:smartTag>
      <w:r w:rsidRPr="00A04FA1">
        <w:rPr>
          <w:rFonts w:ascii="Arial" w:hAnsi="Arial" w:cs="Arial"/>
          <w:szCs w:val="24"/>
        </w:rPr>
        <w:t xml:space="preserve"> meets the requisite conditions and criteria necessary for a Pupil Referral Unit maintained by the local authority to receive these grants.</w:t>
      </w:r>
    </w:p>
    <w:p w:rsidR="007C593C" w:rsidRPr="00A04FA1" w:rsidRDefault="007C593C" w:rsidP="00242D3F">
      <w:pPr>
        <w:pStyle w:val="Numbered"/>
        <w:widowControl w:val="0"/>
        <w:spacing w:before="360" w:after="360" w:line="400" w:lineRule="atLeast"/>
        <w:ind w:left="142"/>
        <w:rPr>
          <w:rFonts w:ascii="Arial" w:hAnsi="Arial" w:cs="Arial"/>
          <w:szCs w:val="24"/>
        </w:rPr>
      </w:pPr>
      <w:r w:rsidRPr="00A04FA1">
        <w:rPr>
          <w:rFonts w:ascii="Arial" w:hAnsi="Arial" w:cs="Arial"/>
          <w:szCs w:val="24"/>
        </w:rPr>
        <w:t xml:space="preserve">54L) For each </w:t>
      </w:r>
      <w:r w:rsidRPr="00A04FA1">
        <w:rPr>
          <w:rFonts w:ascii="Arial" w:hAnsi="Arial" w:cs="Arial"/>
          <w:b/>
          <w:szCs w:val="24"/>
        </w:rPr>
        <w:t>Alternative Provision Academy</w:t>
      </w:r>
      <w:r w:rsidRPr="00A04FA1">
        <w:rPr>
          <w:rFonts w:ascii="Arial" w:hAnsi="Arial" w:cs="Arial"/>
          <w:szCs w:val="24"/>
        </w:rPr>
        <w:t>, the Secretary of State will determine GAG for each Academy Financial Year. The determination will be made taking into account relevant factors. Arrangements for this will be set out in the Annual Letter of Funding or its equivalent.</w:t>
      </w:r>
    </w:p>
    <w:p w:rsidR="007C593C" w:rsidRPr="00A04FA1" w:rsidRDefault="007C593C" w:rsidP="00242D3F">
      <w:pPr>
        <w:pStyle w:val="Numbered"/>
        <w:widowControl w:val="0"/>
        <w:spacing w:before="360" w:after="360" w:line="400" w:lineRule="atLeast"/>
        <w:ind w:left="142"/>
        <w:rPr>
          <w:rFonts w:ascii="Arial" w:hAnsi="Arial" w:cs="Arial"/>
          <w:szCs w:val="24"/>
        </w:rPr>
      </w:pPr>
      <w:r w:rsidRPr="00A04FA1">
        <w:rPr>
          <w:rFonts w:ascii="Arial" w:hAnsi="Arial" w:cs="Arial"/>
          <w:szCs w:val="24"/>
        </w:rPr>
        <w:t xml:space="preserve">54M) For each </w:t>
      </w:r>
      <w:r w:rsidRPr="00A04FA1">
        <w:rPr>
          <w:rFonts w:ascii="Arial" w:hAnsi="Arial" w:cs="Arial"/>
          <w:b/>
          <w:szCs w:val="24"/>
        </w:rPr>
        <w:t>Alternative Provision Academy</w:t>
      </w:r>
      <w:r w:rsidRPr="00A04FA1">
        <w:rPr>
          <w:rFonts w:ascii="Arial" w:hAnsi="Arial" w:cs="Arial"/>
          <w:szCs w:val="24"/>
        </w:rPr>
        <w:t>, the Secretary of State may make provision, within his absolute discretion, for GAG to be adjusted in-year if the number of pupils attending the relevant Alternative Provision Academy at specified dates exceeds or falls below thresholds specified by letter.  Arrangements for this will be set out in the Annual Letter of Funding or its equivalent.</w:t>
      </w:r>
    </w:p>
    <w:p w:rsidR="007C593C" w:rsidRPr="00A04FA1" w:rsidRDefault="007C593C" w:rsidP="00242D3F">
      <w:pPr>
        <w:pStyle w:val="Numbered"/>
        <w:widowControl w:val="0"/>
        <w:spacing w:before="360" w:after="360" w:line="400" w:lineRule="atLeast"/>
        <w:ind w:left="142"/>
        <w:rPr>
          <w:rFonts w:ascii="Arial" w:hAnsi="Arial" w:cs="Arial"/>
          <w:szCs w:val="24"/>
        </w:rPr>
      </w:pPr>
      <w:r w:rsidRPr="00A04FA1">
        <w:rPr>
          <w:rFonts w:ascii="Arial" w:hAnsi="Arial" w:cs="Arial"/>
          <w:szCs w:val="24"/>
        </w:rPr>
        <w:t xml:space="preserve">54N) The Secretary of State recognises that if he serves notice of intention to terminate this Agreement, the intake of new pupils during the notice period is likely to decline and that in such circumstances the total income of the relevant </w:t>
      </w:r>
      <w:r w:rsidRPr="00A04FA1">
        <w:rPr>
          <w:rFonts w:ascii="Arial" w:hAnsi="Arial" w:cs="Arial"/>
          <w:b/>
          <w:szCs w:val="24"/>
        </w:rPr>
        <w:t>Alternative Provision Academy</w:t>
      </w:r>
      <w:r w:rsidRPr="00A04FA1">
        <w:rPr>
          <w:rFonts w:ascii="Arial" w:hAnsi="Arial" w:cs="Arial"/>
          <w:szCs w:val="24"/>
        </w:rPr>
        <w:t xml:space="preserve"> is unlikely to be sufficient. In such circumstances payments based simply upon the number of pupils attending that Academy are unlikely to be sufficient to meet the Academy’s needs during the notice period.  The Secretary of State </w:t>
      </w:r>
      <w:r w:rsidR="002E7D95" w:rsidRPr="00A04FA1">
        <w:rPr>
          <w:rFonts w:ascii="Arial" w:hAnsi="Arial" w:cs="Arial"/>
          <w:szCs w:val="24"/>
        </w:rPr>
        <w:t xml:space="preserve">may </w:t>
      </w:r>
      <w:r w:rsidRPr="00A04FA1">
        <w:rPr>
          <w:rFonts w:ascii="Arial" w:hAnsi="Arial" w:cs="Arial"/>
          <w:szCs w:val="24"/>
        </w:rPr>
        <w:t xml:space="preserve">undertake to pay a reasonable and appropriately larger </w:t>
      </w:r>
      <w:r w:rsidRPr="00A04FA1">
        <w:rPr>
          <w:rFonts w:ascii="Arial" w:hAnsi="Arial" w:cs="Arial"/>
          <w:szCs w:val="24"/>
        </w:rPr>
        <w:lastRenderedPageBreak/>
        <w:t xml:space="preserve">GAG with respect to the </w:t>
      </w:r>
      <w:smartTag w:uri="urn:schemas-microsoft-com:office:smarttags" w:element="PlaceName">
        <w:r w:rsidRPr="00A04FA1">
          <w:rPr>
            <w:rFonts w:ascii="Arial" w:hAnsi="Arial" w:cs="Arial"/>
            <w:szCs w:val="24"/>
          </w:rPr>
          <w:t>Alternative</w:t>
        </w:r>
      </w:smartTag>
      <w:r w:rsidRPr="00A04FA1">
        <w:rPr>
          <w:rFonts w:ascii="Arial" w:hAnsi="Arial" w:cs="Arial"/>
          <w:szCs w:val="24"/>
        </w:rPr>
        <w:t xml:space="preserve"> </w:t>
      </w:r>
      <w:smartTag w:uri="urn:schemas-microsoft-com:office:smarttags" w:element="PlaceName">
        <w:r w:rsidRPr="00A04FA1">
          <w:rPr>
            <w:rFonts w:ascii="Arial" w:hAnsi="Arial" w:cs="Arial"/>
            <w:szCs w:val="24"/>
          </w:rPr>
          <w:t>Provision</w:t>
        </w:r>
      </w:smartTag>
      <w:r w:rsidRPr="00A04FA1">
        <w:rPr>
          <w:rFonts w:ascii="Arial" w:hAnsi="Arial" w:cs="Arial"/>
          <w:szCs w:val="24"/>
        </w:rPr>
        <w:t xml:space="preserve"> </w:t>
      </w:r>
      <w:smartTag w:uri="urn:schemas-microsoft-com:office:smarttags" w:element="PlaceType">
        <w:r w:rsidRPr="00A04FA1">
          <w:rPr>
            <w:rFonts w:ascii="Arial" w:hAnsi="Arial" w:cs="Arial"/>
            <w:szCs w:val="24"/>
          </w:rPr>
          <w:t>Academy</w:t>
        </w:r>
      </w:smartTag>
      <w:r w:rsidRPr="00A04FA1">
        <w:rPr>
          <w:rFonts w:ascii="Arial" w:hAnsi="Arial" w:cs="Arial"/>
          <w:szCs w:val="24"/>
        </w:rPr>
        <w:t xml:space="preserve"> in the notice period than would be justified solely taking into account factors at clause 54J in order to enable the </w:t>
      </w:r>
      <w:smartTag w:uri="urn:schemas-microsoft-com:office:smarttags" w:element="place">
        <w:smartTag w:uri="urn:schemas-microsoft-com:office:smarttags" w:element="PlaceName">
          <w:r w:rsidRPr="00A04FA1">
            <w:rPr>
              <w:rFonts w:ascii="Arial" w:hAnsi="Arial" w:cs="Arial"/>
              <w:szCs w:val="24"/>
            </w:rPr>
            <w:t>Alternative</w:t>
          </w:r>
        </w:smartTag>
        <w:r w:rsidRPr="00A04FA1">
          <w:rPr>
            <w:rFonts w:ascii="Arial" w:hAnsi="Arial" w:cs="Arial"/>
            <w:szCs w:val="24"/>
          </w:rPr>
          <w:t xml:space="preserve"> </w:t>
        </w:r>
        <w:smartTag w:uri="urn:schemas-microsoft-com:office:smarttags" w:element="PlaceName">
          <w:r w:rsidRPr="00A04FA1">
            <w:rPr>
              <w:rFonts w:ascii="Arial" w:hAnsi="Arial" w:cs="Arial"/>
              <w:szCs w:val="24"/>
            </w:rPr>
            <w:t>Provision</w:t>
          </w:r>
        </w:smartTag>
        <w:r w:rsidRPr="00A04FA1">
          <w:rPr>
            <w:rFonts w:ascii="Arial" w:hAnsi="Arial" w:cs="Arial"/>
            <w:szCs w:val="24"/>
          </w:rPr>
          <w:t xml:space="preserve"> </w:t>
        </w:r>
        <w:smartTag w:uri="urn:schemas-microsoft-com:office:smarttags" w:element="PlaceType">
          <w:r w:rsidRPr="00A04FA1">
            <w:rPr>
              <w:rFonts w:ascii="Arial" w:hAnsi="Arial" w:cs="Arial"/>
              <w:szCs w:val="24"/>
            </w:rPr>
            <w:t>Academy</w:t>
          </w:r>
        </w:smartTag>
      </w:smartTag>
      <w:r w:rsidRPr="00A04FA1">
        <w:rPr>
          <w:rFonts w:ascii="Arial" w:hAnsi="Arial" w:cs="Arial"/>
          <w:szCs w:val="24"/>
        </w:rPr>
        <w:t xml:space="preserve"> to operate effectively. </w:t>
      </w:r>
    </w:p>
    <w:p w:rsidR="007C593C" w:rsidRPr="00A04FA1" w:rsidRDefault="007C593C" w:rsidP="00242D3F">
      <w:pPr>
        <w:pStyle w:val="Numbered"/>
        <w:widowControl w:val="0"/>
        <w:spacing w:before="360" w:after="360" w:line="400" w:lineRule="atLeast"/>
        <w:ind w:left="142"/>
        <w:rPr>
          <w:rFonts w:ascii="Arial" w:hAnsi="Arial" w:cs="Arial"/>
          <w:szCs w:val="24"/>
        </w:rPr>
      </w:pPr>
      <w:r w:rsidRPr="00A04FA1">
        <w:rPr>
          <w:rFonts w:ascii="Arial" w:hAnsi="Arial" w:cs="Arial"/>
          <w:szCs w:val="24"/>
        </w:rPr>
        <w:t xml:space="preserve">54O) The Secretary of State also recognises that if this Agreement is terminated for any reason by either party the number of pupils at the relevant </w:t>
      </w:r>
      <w:r w:rsidRPr="00A04FA1">
        <w:rPr>
          <w:rFonts w:ascii="Arial" w:hAnsi="Arial" w:cs="Arial"/>
          <w:b/>
          <w:szCs w:val="24"/>
        </w:rPr>
        <w:t>Alternative Provision Academy</w:t>
      </w:r>
      <w:r w:rsidRPr="00A04FA1">
        <w:rPr>
          <w:rFonts w:ascii="Arial" w:hAnsi="Arial" w:cs="Arial"/>
          <w:szCs w:val="24"/>
        </w:rPr>
        <w:t xml:space="preserve"> is likely to decline.  In these circumstances both parties undertake to attempt to resolve issues arising from such termination in good faith and with the aim of protecting the interests and the education of the pupils at the </w:t>
      </w:r>
      <w:smartTag w:uri="urn:schemas-microsoft-com:office:smarttags" w:element="place">
        <w:smartTag w:uri="urn:schemas-microsoft-com:office:smarttags" w:element="PlaceName">
          <w:r w:rsidRPr="00A04FA1">
            <w:rPr>
              <w:rFonts w:ascii="Arial" w:hAnsi="Arial" w:cs="Arial"/>
              <w:szCs w:val="24"/>
            </w:rPr>
            <w:t>Alternative</w:t>
          </w:r>
        </w:smartTag>
        <w:r w:rsidRPr="00A04FA1">
          <w:rPr>
            <w:rFonts w:ascii="Arial" w:hAnsi="Arial" w:cs="Arial"/>
            <w:szCs w:val="24"/>
          </w:rPr>
          <w:t xml:space="preserve"> </w:t>
        </w:r>
        <w:smartTag w:uri="urn:schemas-microsoft-com:office:smarttags" w:element="PlaceName">
          <w:r w:rsidRPr="00A04FA1">
            <w:rPr>
              <w:rFonts w:ascii="Arial" w:hAnsi="Arial" w:cs="Arial"/>
              <w:szCs w:val="24"/>
            </w:rPr>
            <w:t>Provision</w:t>
          </w:r>
        </w:smartTag>
        <w:r w:rsidRPr="00A04FA1">
          <w:rPr>
            <w:rFonts w:ascii="Arial" w:hAnsi="Arial" w:cs="Arial"/>
            <w:szCs w:val="24"/>
          </w:rPr>
          <w:t xml:space="preserve"> </w:t>
        </w:r>
        <w:smartTag w:uri="urn:schemas-microsoft-com:office:smarttags" w:element="PlaceType">
          <w:r w:rsidRPr="00A04FA1">
            <w:rPr>
              <w:rFonts w:ascii="Arial" w:hAnsi="Arial" w:cs="Arial"/>
              <w:szCs w:val="24"/>
            </w:rPr>
            <w:t>Academy</w:t>
          </w:r>
        </w:smartTag>
      </w:smartTag>
      <w:r w:rsidRPr="00A04FA1">
        <w:rPr>
          <w:rFonts w:ascii="Arial" w:hAnsi="Arial" w:cs="Arial"/>
          <w:szCs w:val="24"/>
        </w:rPr>
        <w:t xml:space="preserve">. </w:t>
      </w:r>
    </w:p>
    <w:p w:rsidR="007C593C" w:rsidRPr="00A04FA1" w:rsidRDefault="007C593C" w:rsidP="00242D3F">
      <w:pPr>
        <w:pStyle w:val="Numbered"/>
        <w:widowControl w:val="0"/>
        <w:spacing w:before="360" w:after="360" w:line="400" w:lineRule="atLeast"/>
        <w:rPr>
          <w:rFonts w:ascii="Arial" w:hAnsi="Arial" w:cs="Arial"/>
          <w:b/>
          <w:bCs/>
          <w:szCs w:val="24"/>
        </w:rPr>
      </w:pPr>
      <w:r w:rsidRPr="00A04FA1">
        <w:rPr>
          <w:rFonts w:ascii="Arial" w:hAnsi="Arial" w:cs="Arial"/>
          <w:b/>
          <w:bCs/>
          <w:szCs w:val="24"/>
        </w:rPr>
        <w:t xml:space="preserve">Earmarked Annual </w:t>
      </w:r>
      <w:smartTag w:uri="urn:schemas:contacts" w:element="GivenName">
        <w:r w:rsidRPr="00A04FA1">
          <w:rPr>
            <w:rFonts w:ascii="Arial" w:hAnsi="Arial" w:cs="Arial"/>
            <w:b/>
            <w:bCs/>
            <w:szCs w:val="24"/>
          </w:rPr>
          <w:t>Grant</w:t>
        </w:r>
      </w:smartTag>
      <w:r w:rsidRPr="00A04FA1">
        <w:rPr>
          <w:rFonts w:ascii="Arial" w:hAnsi="Arial" w:cs="Arial"/>
          <w:b/>
          <w:bCs/>
          <w:szCs w:val="24"/>
        </w:rPr>
        <w:t xml:space="preserve"> </w:t>
      </w:r>
    </w:p>
    <w:p w:rsidR="007C593C" w:rsidRPr="00A04FA1" w:rsidRDefault="007C593C" w:rsidP="00242D3F">
      <w:pPr>
        <w:pStyle w:val="Numbered"/>
        <w:widowControl w:val="0"/>
        <w:spacing w:before="360" w:after="360" w:line="400" w:lineRule="atLeast"/>
        <w:ind w:left="142"/>
        <w:rPr>
          <w:rFonts w:ascii="Arial" w:hAnsi="Arial" w:cs="Arial"/>
          <w:szCs w:val="24"/>
        </w:rPr>
      </w:pPr>
      <w:bookmarkStart w:id="258" w:name="_DV_M302"/>
      <w:bookmarkEnd w:id="258"/>
      <w:r w:rsidRPr="00A04FA1">
        <w:rPr>
          <w:rFonts w:ascii="Arial" w:hAnsi="Arial" w:cs="Arial"/>
          <w:szCs w:val="24"/>
        </w:rPr>
        <w:t xml:space="preserve">55) Earmarked Annual Grant (“EAG”) </w:t>
      </w:r>
      <w:r w:rsidR="00C43347">
        <w:rPr>
          <w:rFonts w:ascii="Arial" w:hAnsi="Arial" w:cs="Arial"/>
          <w:szCs w:val="24"/>
        </w:rPr>
        <w:t>may</w:t>
      </w:r>
      <w:r w:rsidRPr="00A04FA1">
        <w:rPr>
          <w:rFonts w:ascii="Arial" w:hAnsi="Arial" w:cs="Arial"/>
          <w:szCs w:val="24"/>
        </w:rPr>
        <w:t xml:space="preserve"> be paid by the Secretary of State to the Company in respect of either </w:t>
      </w:r>
      <w:r w:rsidR="00C43347">
        <w:rPr>
          <w:rFonts w:ascii="Arial" w:hAnsi="Arial" w:cs="Arial"/>
          <w:szCs w:val="24"/>
        </w:rPr>
        <w:t>R</w:t>
      </w:r>
      <w:r w:rsidRPr="00A04FA1">
        <w:rPr>
          <w:rFonts w:ascii="Arial" w:hAnsi="Arial" w:cs="Arial"/>
          <w:szCs w:val="24"/>
        </w:rPr>
        <w:t>ecurrent</w:t>
      </w:r>
      <w:r w:rsidR="00C43347">
        <w:rPr>
          <w:rFonts w:ascii="Arial" w:hAnsi="Arial" w:cs="Arial"/>
          <w:szCs w:val="24"/>
        </w:rPr>
        <w:t xml:space="preserve"> Expenditure</w:t>
      </w:r>
      <w:r w:rsidRPr="00A04FA1">
        <w:rPr>
          <w:rFonts w:ascii="Arial" w:hAnsi="Arial" w:cs="Arial"/>
          <w:szCs w:val="24"/>
        </w:rPr>
        <w:t xml:space="preserve"> or Capital Expenditure for such specific purposes as may from time to time be agreed between the Secretary of State and the Company and as described in the relevant funding letter.  The Company shall only spend EAG in accordance with the scope, terms and conditions of the grant set out in the relevant funding letter. </w:t>
      </w:r>
    </w:p>
    <w:p w:rsidR="00BF2F78" w:rsidRPr="00A04FA1" w:rsidRDefault="007C593C" w:rsidP="00242D3F">
      <w:pPr>
        <w:pStyle w:val="Numbered"/>
        <w:widowControl w:val="0"/>
        <w:spacing w:before="360" w:after="360" w:line="400" w:lineRule="atLeast"/>
        <w:ind w:left="142"/>
        <w:rPr>
          <w:rFonts w:ascii="Arial" w:hAnsi="Arial" w:cs="Arial"/>
          <w:szCs w:val="24"/>
        </w:rPr>
      </w:pPr>
      <w:bookmarkStart w:id="259" w:name="_DV_M303"/>
      <w:bookmarkEnd w:id="259"/>
      <w:r w:rsidRPr="00A04FA1">
        <w:rPr>
          <w:rFonts w:ascii="Arial" w:hAnsi="Arial" w:cs="Arial"/>
          <w:szCs w:val="24"/>
        </w:rPr>
        <w:t xml:space="preserve">56) Where the Company is seeking a specific EAG in relation to any Academy Financial Year, it shall submit a letter outlining its proposals and the reasons for its request to </w:t>
      </w:r>
      <w:r w:rsidR="00B7373D" w:rsidRPr="00A04FA1">
        <w:rPr>
          <w:rFonts w:ascii="Arial" w:hAnsi="Arial" w:cs="Arial"/>
          <w:szCs w:val="24"/>
        </w:rPr>
        <w:t>the DfE</w:t>
      </w:r>
      <w:r w:rsidRPr="00A04FA1">
        <w:rPr>
          <w:rFonts w:ascii="Arial" w:hAnsi="Arial" w:cs="Arial"/>
          <w:szCs w:val="24"/>
        </w:rPr>
        <w:t xml:space="preserve">. </w:t>
      </w:r>
    </w:p>
    <w:p w:rsidR="007C593C" w:rsidRPr="00A04FA1" w:rsidRDefault="007C593C" w:rsidP="00242D3F">
      <w:pPr>
        <w:pStyle w:val="Numbered"/>
        <w:widowControl w:val="0"/>
        <w:spacing w:before="360" w:after="360" w:line="400" w:lineRule="atLeast"/>
        <w:ind w:left="360" w:hanging="360"/>
        <w:rPr>
          <w:rFonts w:ascii="Arial" w:hAnsi="Arial" w:cs="Arial"/>
          <w:b/>
          <w:bCs/>
          <w:szCs w:val="24"/>
        </w:rPr>
      </w:pPr>
      <w:bookmarkStart w:id="260" w:name="_DV_M304"/>
      <w:bookmarkEnd w:id="260"/>
      <w:r w:rsidRPr="00A04FA1">
        <w:rPr>
          <w:rFonts w:ascii="Arial" w:hAnsi="Arial" w:cs="Arial"/>
          <w:b/>
          <w:bCs/>
          <w:szCs w:val="24"/>
        </w:rPr>
        <w:t>Arrangements for Payment of GAG and EAG</w:t>
      </w:r>
    </w:p>
    <w:p w:rsidR="007C593C" w:rsidRPr="00A04FA1" w:rsidRDefault="007C593C" w:rsidP="00242D3F">
      <w:pPr>
        <w:pStyle w:val="Numbered"/>
        <w:widowControl w:val="0"/>
        <w:spacing w:before="360" w:after="360" w:line="400" w:lineRule="atLeast"/>
        <w:ind w:left="142"/>
        <w:rPr>
          <w:rFonts w:ascii="Arial" w:hAnsi="Arial" w:cs="Arial"/>
          <w:szCs w:val="24"/>
        </w:rPr>
      </w:pPr>
      <w:bookmarkStart w:id="261" w:name="_DV_M305"/>
      <w:bookmarkEnd w:id="261"/>
      <w:r w:rsidRPr="00A04FA1">
        <w:rPr>
          <w:rFonts w:ascii="Arial" w:hAnsi="Arial" w:cs="Arial"/>
          <w:szCs w:val="24"/>
        </w:rPr>
        <w:t>57) The Secretary of State shall notify the Company at a date preceding the start of each Academy Financial Year of the GAG and EAG figures in respect of each Academy which, subject to Parliamentary approval, the Secretary of State plans for that Academy Financial Year and of the assumptions and figures on which these are based.</w:t>
      </w:r>
    </w:p>
    <w:p w:rsidR="007C593C" w:rsidRPr="00A04FA1" w:rsidRDefault="007C593C" w:rsidP="00242D3F">
      <w:pPr>
        <w:pStyle w:val="Numbered"/>
        <w:widowControl w:val="0"/>
        <w:spacing w:before="360" w:after="360" w:line="400" w:lineRule="atLeast"/>
        <w:ind w:left="142"/>
        <w:rPr>
          <w:rFonts w:ascii="Arial" w:hAnsi="Arial" w:cs="Arial"/>
          <w:szCs w:val="24"/>
        </w:rPr>
      </w:pPr>
      <w:r w:rsidRPr="00A04FA1">
        <w:rPr>
          <w:rFonts w:ascii="Arial" w:hAnsi="Arial" w:cs="Arial"/>
          <w:szCs w:val="24"/>
        </w:rPr>
        <w:t>58) If GAG or EAG is calculated incorrectly due to a mistake of the Secretary of State then:</w:t>
      </w:r>
    </w:p>
    <w:p w:rsidR="007C593C" w:rsidRPr="00A04FA1" w:rsidRDefault="007C593C" w:rsidP="00242D3F">
      <w:pPr>
        <w:pStyle w:val="Numbered"/>
        <w:widowControl w:val="0"/>
        <w:numPr>
          <w:ilvl w:val="1"/>
          <w:numId w:val="20"/>
        </w:numPr>
        <w:autoSpaceDE w:val="0"/>
        <w:autoSpaceDN w:val="0"/>
        <w:adjustRightInd w:val="0"/>
        <w:spacing w:before="360" w:after="360" w:line="400" w:lineRule="atLeast"/>
        <w:rPr>
          <w:rFonts w:ascii="Arial" w:hAnsi="Arial" w:cs="Arial"/>
          <w:szCs w:val="24"/>
        </w:rPr>
      </w:pPr>
      <w:r w:rsidRPr="00A04FA1">
        <w:rPr>
          <w:rFonts w:ascii="Arial" w:hAnsi="Arial" w:cs="Arial"/>
          <w:szCs w:val="24"/>
        </w:rPr>
        <w:lastRenderedPageBreak/>
        <w:t xml:space="preserve">if this leads to an underpayment of GAG, the Secretary of State will correct the underpayment in subsequent Academy Financial Years;  </w:t>
      </w:r>
    </w:p>
    <w:p w:rsidR="007C593C" w:rsidRPr="00A04FA1" w:rsidRDefault="007C593C" w:rsidP="00242D3F">
      <w:pPr>
        <w:pStyle w:val="Numbered"/>
        <w:widowControl w:val="0"/>
        <w:numPr>
          <w:ilvl w:val="1"/>
          <w:numId w:val="20"/>
        </w:numPr>
        <w:autoSpaceDE w:val="0"/>
        <w:autoSpaceDN w:val="0"/>
        <w:adjustRightInd w:val="0"/>
        <w:spacing w:before="360" w:after="360" w:line="400" w:lineRule="atLeast"/>
        <w:rPr>
          <w:rFonts w:ascii="Arial" w:hAnsi="Arial" w:cs="Arial"/>
          <w:szCs w:val="24"/>
        </w:rPr>
      </w:pPr>
      <w:r w:rsidRPr="00A04FA1">
        <w:rPr>
          <w:rFonts w:ascii="Arial" w:hAnsi="Arial" w:cs="Arial"/>
          <w:szCs w:val="24"/>
        </w:rPr>
        <w:t xml:space="preserve">if this leads to an overpayment of GAG, the Secretary of State reserves the right to recover any overpaid grant in subsequent Academy Financial Years, as appropriate, having considered all the relevant circumstances and taking into account any representations from the Company. </w:t>
      </w:r>
    </w:p>
    <w:p w:rsidR="007C593C" w:rsidRPr="00A04FA1" w:rsidRDefault="007C593C" w:rsidP="00242D3F">
      <w:pPr>
        <w:pStyle w:val="Numbered"/>
        <w:widowControl w:val="0"/>
        <w:spacing w:before="360" w:after="360" w:line="400" w:lineRule="atLeast"/>
        <w:ind w:left="142"/>
        <w:rPr>
          <w:rFonts w:ascii="Arial" w:hAnsi="Arial" w:cs="Arial"/>
          <w:szCs w:val="24"/>
        </w:rPr>
      </w:pPr>
      <w:r w:rsidRPr="00A04FA1">
        <w:rPr>
          <w:rFonts w:ascii="Arial" w:hAnsi="Arial" w:cs="Arial"/>
          <w:szCs w:val="24"/>
        </w:rPr>
        <w:t>59) If GAG or EAG is calculated incorrectly because the Company provides incorrect information to the Secretary of State then</w:t>
      </w:r>
      <w:r w:rsidR="00843E79">
        <w:rPr>
          <w:rFonts w:ascii="Arial" w:hAnsi="Arial" w:cs="Arial"/>
          <w:szCs w:val="24"/>
        </w:rPr>
        <w:t>:</w:t>
      </w:r>
    </w:p>
    <w:p w:rsidR="007C593C" w:rsidRPr="00A04FA1" w:rsidRDefault="007C593C" w:rsidP="00242D3F">
      <w:pPr>
        <w:pStyle w:val="Numbered"/>
        <w:widowControl w:val="0"/>
        <w:spacing w:before="360" w:after="360" w:line="400" w:lineRule="atLeast"/>
        <w:ind w:left="360"/>
        <w:rPr>
          <w:rFonts w:ascii="Arial" w:hAnsi="Arial" w:cs="Arial"/>
          <w:szCs w:val="24"/>
        </w:rPr>
      </w:pPr>
      <w:r w:rsidRPr="00A04FA1">
        <w:rPr>
          <w:rFonts w:ascii="Arial" w:hAnsi="Arial" w:cs="Arial"/>
          <w:szCs w:val="24"/>
        </w:rPr>
        <w:t xml:space="preserve">a)  if this leads to an underpayment of GAG, the Secretary of State may correct the underpayment in subsequent Academy Financial Years; </w:t>
      </w:r>
    </w:p>
    <w:p w:rsidR="007C593C" w:rsidRPr="00A04FA1" w:rsidRDefault="007C593C" w:rsidP="00242D3F">
      <w:pPr>
        <w:pStyle w:val="Numbered"/>
        <w:widowControl w:val="0"/>
        <w:spacing w:before="360" w:after="360" w:line="400" w:lineRule="atLeast"/>
        <w:ind w:left="360"/>
        <w:rPr>
          <w:rFonts w:ascii="Arial" w:hAnsi="Arial" w:cs="Arial"/>
          <w:szCs w:val="24"/>
        </w:rPr>
      </w:pPr>
      <w:r w:rsidRPr="00A04FA1">
        <w:rPr>
          <w:rFonts w:ascii="Arial" w:hAnsi="Arial" w:cs="Arial"/>
          <w:szCs w:val="24"/>
        </w:rPr>
        <w:t xml:space="preserve">b)  </w:t>
      </w:r>
      <w:r w:rsidR="006241C6">
        <w:rPr>
          <w:rFonts w:ascii="Arial" w:hAnsi="Arial" w:cs="Arial"/>
          <w:szCs w:val="24"/>
        </w:rPr>
        <w:t>i</w:t>
      </w:r>
      <w:r w:rsidRPr="00A04FA1">
        <w:rPr>
          <w:rFonts w:ascii="Arial" w:hAnsi="Arial" w:cs="Arial"/>
          <w:szCs w:val="24"/>
        </w:rPr>
        <w:t xml:space="preserve">f this leads to an overpayment of GAG, the Secretary of State reserves the right to recover any overpaid grant in subsequent Academy Financial Years, as appropriate, having considered all the relevant circumstances and taking into account any representations from the Company. </w:t>
      </w:r>
    </w:p>
    <w:p w:rsidR="007C593C" w:rsidRPr="00A04FA1" w:rsidRDefault="007C593C" w:rsidP="00242D3F">
      <w:pPr>
        <w:pStyle w:val="Numbered"/>
        <w:widowControl w:val="0"/>
        <w:spacing w:before="360" w:after="360" w:line="400" w:lineRule="atLeast"/>
        <w:ind w:left="142"/>
        <w:rPr>
          <w:rFonts w:ascii="Arial" w:hAnsi="Arial" w:cs="Arial"/>
          <w:szCs w:val="24"/>
        </w:rPr>
      </w:pPr>
      <w:bookmarkStart w:id="262" w:name="_DV_M306"/>
      <w:bookmarkEnd w:id="262"/>
      <w:r w:rsidRPr="00A04FA1">
        <w:rPr>
          <w:rFonts w:ascii="Arial" w:hAnsi="Arial" w:cs="Arial"/>
          <w:szCs w:val="24"/>
        </w:rPr>
        <w:t xml:space="preserve">60) The amounts of GAG for an Academy Financial Year will be determined annually by the Secretary of State.  The amount of GAG for each Academy for the initial Academy Financial Year will be notified to the Company in a funding letter at a date preceding that year.  For subsequent years the amount of GAG will be notified to the Company in a funding letter preceding that Academy Financial Year (the “Annual Letter of Funding").  The Annual Letter of Funding will not include the amount that the Company will receive in respect of grants for which information to enable timely calculation is not available or is incomplete, such grants will be notified as soon as practicable later in the year.  Amounts of EAG will be notified to the Company wherever possible in the Annual Letter of Funding or </w:t>
      </w:r>
      <w:r w:rsidR="002E7D95" w:rsidRPr="00A04FA1">
        <w:rPr>
          <w:rFonts w:ascii="Arial" w:hAnsi="Arial" w:cs="Arial"/>
          <w:szCs w:val="24"/>
        </w:rPr>
        <w:t xml:space="preserve">its equivalent </w:t>
      </w:r>
      <w:r w:rsidRPr="00A04FA1">
        <w:rPr>
          <w:rFonts w:ascii="Arial" w:hAnsi="Arial" w:cs="Arial"/>
          <w:szCs w:val="24"/>
        </w:rPr>
        <w:t>as soon as practicable thereafter.</w:t>
      </w:r>
    </w:p>
    <w:p w:rsidR="007C593C" w:rsidRPr="00A04FA1" w:rsidRDefault="007C593C" w:rsidP="00242D3F">
      <w:pPr>
        <w:pStyle w:val="Numbered"/>
        <w:widowControl w:val="0"/>
        <w:spacing w:before="360" w:after="360" w:line="400" w:lineRule="atLeast"/>
        <w:ind w:left="142"/>
        <w:rPr>
          <w:rFonts w:ascii="Arial" w:hAnsi="Arial" w:cs="Arial"/>
          <w:szCs w:val="24"/>
        </w:rPr>
      </w:pPr>
      <w:bookmarkStart w:id="263" w:name="_DV_M307"/>
      <w:bookmarkEnd w:id="263"/>
      <w:r w:rsidRPr="00A04FA1">
        <w:rPr>
          <w:rFonts w:ascii="Arial" w:hAnsi="Arial" w:cs="Arial"/>
          <w:szCs w:val="24"/>
        </w:rPr>
        <w:t>61) The Secretary of State undertakes to pay GAG in monthly instalments on or before the twenty</w:t>
      </w:r>
      <w:r w:rsidR="00843E79">
        <w:rPr>
          <w:rFonts w:ascii="Arial" w:hAnsi="Arial" w:cs="Arial"/>
          <w:szCs w:val="24"/>
        </w:rPr>
        <w:t>-</w:t>
      </w:r>
      <w:r w:rsidRPr="00A04FA1">
        <w:rPr>
          <w:rFonts w:ascii="Arial" w:hAnsi="Arial" w:cs="Arial"/>
          <w:szCs w:val="24"/>
        </w:rPr>
        <w:t xml:space="preserve">fifth day of each month, each such instalment to fund the salaries and other payroll costs for the relevant month of all monthly paid employees and all </w:t>
      </w:r>
      <w:r w:rsidRPr="00A04FA1">
        <w:rPr>
          <w:rFonts w:ascii="Arial" w:hAnsi="Arial" w:cs="Arial"/>
          <w:szCs w:val="24"/>
        </w:rPr>
        <w:lastRenderedPageBreak/>
        <w:t>other costs payable during the next following month.  The detailed arrangements for payment will be set out in the Annual Letter of Funding</w:t>
      </w:r>
      <w:r w:rsidR="00B7373D" w:rsidRPr="00A04FA1">
        <w:rPr>
          <w:rFonts w:ascii="Arial" w:hAnsi="Arial" w:cs="Arial"/>
          <w:szCs w:val="24"/>
        </w:rPr>
        <w:t xml:space="preserve"> or its equivalent</w:t>
      </w:r>
      <w:r w:rsidRPr="00A04FA1">
        <w:rPr>
          <w:rFonts w:ascii="Arial" w:hAnsi="Arial" w:cs="Arial"/>
          <w:szCs w:val="24"/>
        </w:rPr>
        <w:t>.</w:t>
      </w:r>
    </w:p>
    <w:p w:rsidR="007C593C" w:rsidRPr="00A04FA1" w:rsidRDefault="007C593C" w:rsidP="00242D3F">
      <w:pPr>
        <w:pStyle w:val="Numbered"/>
        <w:widowControl w:val="0"/>
        <w:spacing w:before="360" w:after="360" w:line="400" w:lineRule="atLeast"/>
        <w:rPr>
          <w:rFonts w:ascii="Arial" w:hAnsi="Arial" w:cs="Arial"/>
          <w:b/>
          <w:bCs/>
          <w:szCs w:val="24"/>
        </w:rPr>
      </w:pPr>
      <w:bookmarkStart w:id="264" w:name="_DV_M308"/>
      <w:bookmarkEnd w:id="264"/>
      <w:r w:rsidRPr="00A04FA1">
        <w:rPr>
          <w:rFonts w:ascii="Arial" w:hAnsi="Arial" w:cs="Arial"/>
          <w:b/>
          <w:bCs/>
          <w:szCs w:val="24"/>
        </w:rPr>
        <w:t>Other relevant funding</w:t>
      </w:r>
    </w:p>
    <w:p w:rsidR="007C593C" w:rsidRPr="00A04FA1" w:rsidRDefault="007C593C" w:rsidP="00242D3F">
      <w:pPr>
        <w:pStyle w:val="Numbered"/>
        <w:widowControl w:val="0"/>
        <w:spacing w:before="360" w:after="360" w:line="400" w:lineRule="atLeast"/>
        <w:ind w:left="142"/>
        <w:rPr>
          <w:rFonts w:ascii="Arial" w:hAnsi="Arial" w:cs="Arial"/>
          <w:szCs w:val="24"/>
        </w:rPr>
      </w:pPr>
      <w:bookmarkStart w:id="265" w:name="_DV_M309"/>
      <w:bookmarkEnd w:id="265"/>
      <w:r w:rsidRPr="00A04FA1">
        <w:rPr>
          <w:rFonts w:ascii="Arial" w:hAnsi="Arial" w:cs="Arial"/>
          <w:szCs w:val="24"/>
        </w:rPr>
        <w:t>62) Not used</w:t>
      </w:r>
      <w:bookmarkStart w:id="266" w:name="_DV_M310"/>
      <w:bookmarkEnd w:id="266"/>
      <w:r w:rsidRPr="00A04FA1">
        <w:rPr>
          <w:rFonts w:ascii="Arial" w:hAnsi="Arial" w:cs="Arial"/>
          <w:szCs w:val="24"/>
        </w:rPr>
        <w:t>.</w:t>
      </w:r>
    </w:p>
    <w:p w:rsidR="007C593C" w:rsidRPr="00A04FA1" w:rsidRDefault="007C593C" w:rsidP="00242D3F">
      <w:pPr>
        <w:pStyle w:val="Numbered"/>
        <w:widowControl w:val="0"/>
        <w:spacing w:before="360" w:after="360" w:line="400" w:lineRule="atLeast"/>
        <w:ind w:left="142"/>
        <w:rPr>
          <w:rFonts w:ascii="Arial" w:hAnsi="Arial" w:cs="Arial"/>
          <w:szCs w:val="24"/>
        </w:rPr>
      </w:pPr>
      <w:r w:rsidRPr="00A04FA1">
        <w:rPr>
          <w:rFonts w:ascii="Arial" w:hAnsi="Arial" w:cs="Arial"/>
          <w:szCs w:val="24"/>
        </w:rPr>
        <w:t xml:space="preserve">62A) With regards to an </w:t>
      </w:r>
      <w:r w:rsidRPr="00A04FA1">
        <w:rPr>
          <w:rFonts w:ascii="Arial" w:hAnsi="Arial" w:cs="Arial"/>
          <w:b/>
          <w:szCs w:val="24"/>
        </w:rPr>
        <w:t>Alternative Provision Academy</w:t>
      </w:r>
      <w:r w:rsidRPr="00A04FA1">
        <w:rPr>
          <w:rFonts w:ascii="Arial" w:hAnsi="Arial" w:cs="Arial"/>
          <w:szCs w:val="24"/>
        </w:rPr>
        <w:t xml:space="preserve">, the Company may apply to the Secretary of State for financial assistance in relation to proposed redundancies that it may make.  On an application to the Secretary of State, he may (at his absolute discretion) agree to meet a proportion of the Company’s costs arising from the inclusion of Academies  in  the Schedules to the Redundancy Payments (Continuity of Employment in Local Government) (Modification) Order 1999.  In response to an application for financial assistance, the Secretary of State may agree to meet the costs of the employees’ prior eligible service, being service prior to the opening of the </w:t>
      </w:r>
      <w:smartTag w:uri="urn:schemas-microsoft-com:office:smarttags" w:element="place">
        <w:smartTag w:uri="urn:schemas-microsoft-com:office:smarttags" w:element="PlaceName">
          <w:r w:rsidRPr="00A04FA1">
            <w:rPr>
              <w:rFonts w:ascii="Arial" w:hAnsi="Arial" w:cs="Arial"/>
              <w:szCs w:val="24"/>
            </w:rPr>
            <w:t>Alternative</w:t>
          </w:r>
        </w:smartTag>
        <w:r w:rsidRPr="00A04FA1">
          <w:rPr>
            <w:rFonts w:ascii="Arial" w:hAnsi="Arial" w:cs="Arial"/>
            <w:szCs w:val="24"/>
          </w:rPr>
          <w:t xml:space="preserve"> </w:t>
        </w:r>
        <w:smartTag w:uri="urn:schemas-microsoft-com:office:smarttags" w:element="PlaceName">
          <w:r w:rsidRPr="00A04FA1">
            <w:rPr>
              <w:rFonts w:ascii="Arial" w:hAnsi="Arial" w:cs="Arial"/>
              <w:szCs w:val="24"/>
            </w:rPr>
            <w:t>Provision</w:t>
          </w:r>
        </w:smartTag>
        <w:r w:rsidRPr="00A04FA1">
          <w:rPr>
            <w:rFonts w:ascii="Arial" w:hAnsi="Arial" w:cs="Arial"/>
            <w:szCs w:val="24"/>
          </w:rPr>
          <w:t xml:space="preserve"> </w:t>
        </w:r>
        <w:smartTag w:uri="urn:schemas-microsoft-com:office:smarttags" w:element="PlaceType">
          <w:r w:rsidRPr="00A04FA1">
            <w:rPr>
              <w:rFonts w:ascii="Arial" w:hAnsi="Arial" w:cs="Arial"/>
              <w:szCs w:val="24"/>
            </w:rPr>
            <w:t>Academy</w:t>
          </w:r>
        </w:smartTag>
      </w:smartTag>
      <w:r w:rsidRPr="00A04FA1">
        <w:rPr>
          <w:rFonts w:ascii="Arial" w:hAnsi="Arial" w:cs="Arial"/>
          <w:szCs w:val="24"/>
        </w:rPr>
        <w:t xml:space="preserve">, but the Company will be required to meet the costs of service after the opening of the Academy. </w:t>
      </w:r>
    </w:p>
    <w:p w:rsidR="007C593C" w:rsidRPr="00A04FA1" w:rsidRDefault="007C593C" w:rsidP="00242D3F">
      <w:pPr>
        <w:pStyle w:val="Numbered"/>
        <w:widowControl w:val="0"/>
        <w:spacing w:before="360" w:after="360" w:line="400" w:lineRule="atLeast"/>
        <w:ind w:left="142"/>
        <w:rPr>
          <w:rFonts w:ascii="Arial" w:hAnsi="Arial" w:cs="Arial"/>
          <w:szCs w:val="24"/>
        </w:rPr>
      </w:pPr>
      <w:r w:rsidRPr="00A04FA1">
        <w:rPr>
          <w:rFonts w:ascii="Arial" w:hAnsi="Arial" w:cs="Arial"/>
          <w:szCs w:val="24"/>
        </w:rPr>
        <w:t>63) The Secretary of State may meet costs incurred by the Company in connection with the transfer of employees from any predecessor school under the Transfer of Undertakings (Protection of Employment) Regulations 2006.  Payment of grant in respect of such costs is to be agreed between the parties on a case by case basis and the Company shall not budget on the basis that it will receive any grant in respect of such costs unless it is specifically notified that such grant will be paid.</w:t>
      </w:r>
    </w:p>
    <w:p w:rsidR="007C593C" w:rsidRPr="00A04FA1" w:rsidRDefault="007C593C" w:rsidP="00242D3F">
      <w:pPr>
        <w:pStyle w:val="Numbered"/>
        <w:widowControl w:val="0"/>
        <w:spacing w:before="360" w:after="360" w:line="400" w:lineRule="atLeast"/>
        <w:ind w:left="142"/>
        <w:rPr>
          <w:rFonts w:ascii="Arial" w:hAnsi="Arial" w:cs="Arial"/>
          <w:szCs w:val="24"/>
        </w:rPr>
      </w:pPr>
      <w:bookmarkStart w:id="267" w:name="_DV_M311"/>
      <w:bookmarkEnd w:id="267"/>
      <w:r w:rsidRPr="00A04FA1">
        <w:rPr>
          <w:rFonts w:ascii="Arial" w:hAnsi="Arial" w:cs="Arial"/>
          <w:szCs w:val="24"/>
        </w:rPr>
        <w:t>64) The Company may also receive funding from an LA in respect of the provision detailed in statements of SEN for pupils attending an Academy in accordance with the provisions of Section 483A of the Education Act 1996 and regulations made under that section.  The Company shall ensure that all provision detailed in statements of SEN is provided for such pupils.</w:t>
      </w:r>
    </w:p>
    <w:p w:rsidR="007C593C" w:rsidRPr="00A04FA1" w:rsidRDefault="007C593C" w:rsidP="00242D3F">
      <w:pPr>
        <w:pStyle w:val="Numbered"/>
        <w:widowControl w:val="0"/>
        <w:spacing w:before="360" w:after="360" w:line="400" w:lineRule="atLeast"/>
        <w:ind w:left="142"/>
        <w:rPr>
          <w:rFonts w:ascii="Arial" w:hAnsi="Arial" w:cs="Arial"/>
          <w:szCs w:val="24"/>
        </w:rPr>
      </w:pPr>
      <w:bookmarkStart w:id="268" w:name="_DV_M312"/>
      <w:bookmarkEnd w:id="268"/>
      <w:r w:rsidRPr="00A04FA1">
        <w:rPr>
          <w:rFonts w:ascii="Arial" w:hAnsi="Arial" w:cs="Arial"/>
          <w:szCs w:val="24"/>
        </w:rPr>
        <w:t>65) Not used</w:t>
      </w:r>
      <w:r w:rsidR="00DA4C53">
        <w:rPr>
          <w:rFonts w:ascii="Arial" w:hAnsi="Arial" w:cs="Arial"/>
          <w:szCs w:val="24"/>
        </w:rPr>
        <w:t>.</w:t>
      </w:r>
    </w:p>
    <w:p w:rsidR="007C593C" w:rsidRPr="00A04FA1" w:rsidRDefault="007C593C" w:rsidP="00242D3F">
      <w:pPr>
        <w:widowControl w:val="0"/>
        <w:autoSpaceDE w:val="0"/>
        <w:autoSpaceDN w:val="0"/>
        <w:adjustRightInd w:val="0"/>
        <w:spacing w:before="360" w:after="360" w:line="400" w:lineRule="atLeast"/>
        <w:rPr>
          <w:rFonts w:ascii="Arial" w:hAnsi="Arial" w:cs="Arial"/>
          <w:b/>
          <w:bCs/>
          <w:szCs w:val="24"/>
        </w:rPr>
      </w:pPr>
      <w:bookmarkStart w:id="269" w:name="_DV_M313"/>
      <w:bookmarkEnd w:id="269"/>
      <w:r w:rsidRPr="00A04FA1">
        <w:rPr>
          <w:rFonts w:ascii="Arial" w:hAnsi="Arial" w:cs="Arial"/>
          <w:b/>
          <w:bCs/>
          <w:szCs w:val="24"/>
        </w:rPr>
        <w:t xml:space="preserve">FINANCIAL AND ACCOUNTING REQUIREMENTS </w:t>
      </w:r>
    </w:p>
    <w:p w:rsidR="007C593C" w:rsidRPr="00A04FA1" w:rsidRDefault="007C593C" w:rsidP="00242D3F">
      <w:pPr>
        <w:pStyle w:val="Numbered"/>
        <w:widowControl w:val="0"/>
        <w:spacing w:before="360" w:after="360" w:line="400" w:lineRule="atLeast"/>
        <w:rPr>
          <w:rFonts w:ascii="Arial" w:hAnsi="Arial" w:cs="Arial"/>
          <w:b/>
          <w:bCs/>
          <w:szCs w:val="24"/>
        </w:rPr>
      </w:pPr>
      <w:r w:rsidRPr="00A04FA1">
        <w:rPr>
          <w:rFonts w:ascii="Arial" w:hAnsi="Arial" w:cs="Arial"/>
          <w:b/>
          <w:bCs/>
          <w:szCs w:val="24"/>
        </w:rPr>
        <w:lastRenderedPageBreak/>
        <w:t>General</w:t>
      </w:r>
    </w:p>
    <w:p w:rsidR="007C593C" w:rsidRPr="00A04FA1" w:rsidRDefault="007C593C" w:rsidP="00242D3F">
      <w:pPr>
        <w:pStyle w:val="Numbered"/>
        <w:widowControl w:val="0"/>
        <w:spacing w:before="360" w:after="360" w:line="400" w:lineRule="atLeast"/>
        <w:ind w:left="142"/>
        <w:rPr>
          <w:rFonts w:ascii="Arial" w:hAnsi="Arial" w:cs="Arial"/>
          <w:szCs w:val="24"/>
        </w:rPr>
      </w:pPr>
      <w:bookmarkStart w:id="270" w:name="_DV_M314"/>
      <w:bookmarkEnd w:id="270"/>
      <w:r w:rsidRPr="00A04FA1">
        <w:rPr>
          <w:rFonts w:ascii="Arial" w:hAnsi="Arial" w:cs="Arial"/>
          <w:szCs w:val="24"/>
        </w:rPr>
        <w:t xml:space="preserve">66) The Company shall appoint an Accounting Officer and shall notify the Secretary of State of that appointment. </w:t>
      </w:r>
    </w:p>
    <w:p w:rsidR="007C593C" w:rsidRPr="00A04FA1" w:rsidRDefault="007C593C" w:rsidP="00242D3F">
      <w:pPr>
        <w:pStyle w:val="Numbered"/>
        <w:widowControl w:val="0"/>
        <w:spacing w:before="360" w:after="360" w:line="400" w:lineRule="atLeast"/>
        <w:ind w:left="142"/>
        <w:rPr>
          <w:rFonts w:ascii="Arial" w:hAnsi="Arial" w:cs="Arial"/>
          <w:szCs w:val="24"/>
        </w:rPr>
      </w:pPr>
      <w:bookmarkStart w:id="271" w:name="_DV_M315"/>
      <w:bookmarkEnd w:id="271"/>
      <w:r w:rsidRPr="00A04FA1">
        <w:rPr>
          <w:rFonts w:ascii="Arial" w:hAnsi="Arial" w:cs="Arial"/>
          <w:szCs w:val="24"/>
        </w:rPr>
        <w:t>67) In relation to the use of grant paid to the Company by the Secretary of State, the Company shall abide by the requirements of</w:t>
      </w:r>
      <w:r w:rsidR="00DE17F3" w:rsidRPr="00A04FA1">
        <w:rPr>
          <w:rFonts w:ascii="Arial" w:hAnsi="Arial" w:cs="Arial"/>
          <w:szCs w:val="24"/>
        </w:rPr>
        <w:t>,</w:t>
      </w:r>
      <w:r w:rsidRPr="00A04FA1">
        <w:rPr>
          <w:rFonts w:ascii="Arial" w:hAnsi="Arial" w:cs="Arial"/>
          <w:szCs w:val="24"/>
        </w:rPr>
        <w:t xml:space="preserve"> and have regard to the guidance in</w:t>
      </w:r>
      <w:r w:rsidR="00DE17F3" w:rsidRPr="00A04FA1">
        <w:rPr>
          <w:rFonts w:ascii="Arial" w:hAnsi="Arial" w:cs="Arial"/>
          <w:szCs w:val="24"/>
        </w:rPr>
        <w:t>,</w:t>
      </w:r>
      <w:r w:rsidRPr="00A04FA1">
        <w:rPr>
          <w:rFonts w:ascii="Arial" w:hAnsi="Arial" w:cs="Arial"/>
          <w:szCs w:val="24"/>
        </w:rPr>
        <w:t xml:space="preserve"> the Academies Financial Handbook published by the DfE and amended from time to time</w:t>
      </w:r>
      <w:r w:rsidR="00DE17F3" w:rsidRPr="00A04FA1">
        <w:rPr>
          <w:rFonts w:ascii="Arial" w:hAnsi="Arial" w:cs="Arial"/>
          <w:szCs w:val="24"/>
        </w:rPr>
        <w:t xml:space="preserve"> </w:t>
      </w:r>
      <w:r w:rsidRPr="00A04FA1">
        <w:rPr>
          <w:rFonts w:ascii="Arial" w:hAnsi="Arial" w:cs="Arial"/>
          <w:szCs w:val="24"/>
        </w:rPr>
        <w:t xml:space="preserve"> and as modified to take account of the fact that the Company manages more than one Academy which sets out in detail provisions for the financial management of each Academy including guidance on financial systems and controls and accounting and reporting requirements, in so far as these are not inconsistent with any accounting and reporting requirements and guidance that it may be subject to by virtue of its being a charity.</w:t>
      </w:r>
    </w:p>
    <w:p w:rsidR="001B5457" w:rsidRPr="00A04FA1" w:rsidRDefault="001B5457" w:rsidP="00242D3F">
      <w:pPr>
        <w:pStyle w:val="Numbered"/>
        <w:widowControl w:val="0"/>
        <w:spacing w:before="360" w:after="360" w:line="400" w:lineRule="atLeast"/>
        <w:ind w:left="142"/>
        <w:rPr>
          <w:rFonts w:ascii="Arial" w:hAnsi="Arial" w:cs="Arial"/>
          <w:szCs w:val="24"/>
        </w:rPr>
      </w:pPr>
      <w:r w:rsidRPr="00A04FA1">
        <w:rPr>
          <w:rFonts w:ascii="Arial" w:hAnsi="Arial" w:cs="Arial"/>
          <w:bCs/>
          <w:szCs w:val="24"/>
        </w:rPr>
        <w:t>67A)</w:t>
      </w:r>
      <w:r w:rsidRPr="00A04FA1">
        <w:rPr>
          <w:rFonts w:ascii="Arial" w:hAnsi="Arial" w:cs="Arial"/>
          <w:b/>
          <w:bCs/>
          <w:szCs w:val="24"/>
        </w:rPr>
        <w:t xml:space="preserve"> </w:t>
      </w:r>
      <w:r w:rsidRPr="00A04FA1">
        <w:rPr>
          <w:rFonts w:ascii="Arial" w:hAnsi="Arial" w:cs="Arial"/>
          <w:iCs/>
          <w:szCs w:val="24"/>
        </w:rPr>
        <w:t xml:space="preserve">The Company shall abide by the requirements of the current 16 to 19 Funding Guidance published by the Secretary of State and as amended from time to time, or such other guidance on 16 to 19 funding issued by the Secretary of State as may from time to time be applicable, in respect of any </w:t>
      </w:r>
      <w:r w:rsidR="00E61200">
        <w:rPr>
          <w:rFonts w:ascii="Arial" w:hAnsi="Arial" w:cs="Arial"/>
          <w:iCs/>
          <w:szCs w:val="24"/>
        </w:rPr>
        <w:t xml:space="preserve">of </w:t>
      </w:r>
      <w:r w:rsidRPr="00A04FA1">
        <w:rPr>
          <w:rFonts w:ascii="Arial" w:hAnsi="Arial" w:cs="Arial"/>
          <w:iCs/>
          <w:szCs w:val="24"/>
        </w:rPr>
        <w:t>its provision for persons who are above compulsory school age until the academic year in which they reach the age of 19</w:t>
      </w:r>
      <w:r w:rsidR="00DA4C53">
        <w:rPr>
          <w:rFonts w:ascii="Arial" w:hAnsi="Arial" w:cs="Arial"/>
          <w:iCs/>
          <w:szCs w:val="24"/>
        </w:rPr>
        <w:t>.</w:t>
      </w:r>
    </w:p>
    <w:p w:rsidR="007C593C" w:rsidRPr="00A04FA1" w:rsidRDefault="007C593C" w:rsidP="00242D3F">
      <w:pPr>
        <w:pStyle w:val="Numbered"/>
        <w:widowControl w:val="0"/>
        <w:spacing w:before="360" w:after="360" w:line="400" w:lineRule="atLeast"/>
        <w:ind w:left="142"/>
        <w:rPr>
          <w:rFonts w:ascii="Arial" w:hAnsi="Arial" w:cs="Arial"/>
          <w:szCs w:val="24"/>
        </w:rPr>
      </w:pPr>
      <w:bookmarkStart w:id="272" w:name="_DV_M316"/>
      <w:bookmarkEnd w:id="272"/>
      <w:r w:rsidRPr="00A04FA1">
        <w:rPr>
          <w:rFonts w:ascii="Arial" w:hAnsi="Arial" w:cs="Arial"/>
          <w:szCs w:val="24"/>
        </w:rPr>
        <w:t>68) The formal budget plan must be approved each Academy Financial Year by the Directors of the Company.</w:t>
      </w:r>
    </w:p>
    <w:p w:rsidR="007C593C" w:rsidRPr="00A04FA1" w:rsidRDefault="007C593C" w:rsidP="00242D3F">
      <w:pPr>
        <w:pStyle w:val="Numbered"/>
        <w:widowControl w:val="0"/>
        <w:spacing w:before="360" w:after="360" w:line="400" w:lineRule="atLeast"/>
        <w:ind w:left="142"/>
        <w:rPr>
          <w:rFonts w:ascii="Arial" w:hAnsi="Arial" w:cs="Arial"/>
          <w:szCs w:val="24"/>
        </w:rPr>
      </w:pPr>
      <w:bookmarkStart w:id="273" w:name="_DV_M317"/>
      <w:bookmarkEnd w:id="273"/>
      <w:r w:rsidRPr="00A04FA1">
        <w:rPr>
          <w:rFonts w:ascii="Arial" w:hAnsi="Arial" w:cs="Arial"/>
          <w:szCs w:val="24"/>
        </w:rPr>
        <w:t>69) Any payment of grant by the Secretary of State in respect of each Academy is subject to his being satisfied as to the fulfilment by the Company of the following conditions:</w:t>
      </w:r>
    </w:p>
    <w:p w:rsidR="007C593C" w:rsidRPr="00A04FA1" w:rsidRDefault="007C593C" w:rsidP="00242D3F">
      <w:pPr>
        <w:widowControl w:val="0"/>
        <w:autoSpaceDE w:val="0"/>
        <w:autoSpaceDN w:val="0"/>
        <w:adjustRightInd w:val="0"/>
        <w:spacing w:before="360" w:after="360" w:line="400" w:lineRule="atLeast"/>
        <w:ind w:left="720" w:hanging="360"/>
        <w:rPr>
          <w:rFonts w:ascii="Arial" w:hAnsi="Arial" w:cs="Arial"/>
          <w:szCs w:val="24"/>
        </w:rPr>
      </w:pPr>
      <w:bookmarkStart w:id="274" w:name="_DV_M318"/>
      <w:bookmarkEnd w:id="274"/>
      <w:r w:rsidRPr="00A04FA1">
        <w:rPr>
          <w:rFonts w:ascii="Arial" w:hAnsi="Arial" w:cs="Arial"/>
          <w:szCs w:val="24"/>
        </w:rPr>
        <w:t>a)  in its conduct and operation  it shall apply financial and other controls which conform to the requirements both of propriety and of good financial management;</w:t>
      </w:r>
    </w:p>
    <w:p w:rsidR="007C593C" w:rsidRPr="00A04FA1" w:rsidRDefault="007C593C" w:rsidP="00242D3F">
      <w:pPr>
        <w:widowControl w:val="0"/>
        <w:autoSpaceDE w:val="0"/>
        <w:autoSpaceDN w:val="0"/>
        <w:adjustRightInd w:val="0"/>
        <w:spacing w:before="360" w:after="360" w:line="400" w:lineRule="atLeast"/>
        <w:ind w:left="720" w:hanging="363"/>
        <w:rPr>
          <w:rFonts w:ascii="Arial" w:hAnsi="Arial" w:cs="Arial"/>
          <w:szCs w:val="24"/>
        </w:rPr>
      </w:pPr>
      <w:bookmarkStart w:id="275" w:name="_DV_M319"/>
      <w:bookmarkEnd w:id="275"/>
      <w:r w:rsidRPr="00A04FA1">
        <w:rPr>
          <w:rFonts w:ascii="Arial" w:hAnsi="Arial" w:cs="Arial"/>
          <w:szCs w:val="24"/>
        </w:rPr>
        <w:t xml:space="preserve">b) arrangements have been made to maintain proper accounting records and that </w:t>
      </w:r>
      <w:r w:rsidRPr="00A04FA1">
        <w:rPr>
          <w:rFonts w:ascii="Arial" w:hAnsi="Arial" w:cs="Arial"/>
          <w:szCs w:val="24"/>
        </w:rPr>
        <w:lastRenderedPageBreak/>
        <w:t>statements of income and expenditure and balance sheets may be produced in such form and frequency as the Secretary of State may from time to time reasonably direct;</w:t>
      </w:r>
    </w:p>
    <w:p w:rsidR="007C593C" w:rsidRPr="00A04FA1" w:rsidRDefault="007C593C" w:rsidP="00242D3F">
      <w:pPr>
        <w:widowControl w:val="0"/>
        <w:numPr>
          <w:ilvl w:val="1"/>
          <w:numId w:val="20"/>
        </w:numPr>
        <w:autoSpaceDE w:val="0"/>
        <w:autoSpaceDN w:val="0"/>
        <w:adjustRightInd w:val="0"/>
        <w:spacing w:before="360" w:after="360" w:line="400" w:lineRule="atLeast"/>
        <w:ind w:left="714" w:hanging="357"/>
        <w:rPr>
          <w:rFonts w:ascii="Arial" w:hAnsi="Arial" w:cs="Arial"/>
          <w:szCs w:val="24"/>
        </w:rPr>
      </w:pPr>
      <w:bookmarkStart w:id="276" w:name="_DV_M320"/>
      <w:bookmarkEnd w:id="276"/>
      <w:r w:rsidRPr="00A04FA1">
        <w:rPr>
          <w:rFonts w:ascii="Arial" w:hAnsi="Arial" w:cs="Arial"/>
          <w:szCs w:val="24"/>
        </w:rPr>
        <w:t xml:space="preserve">in addition to the obligation to fulfil the statutory requirements referred to in sub-clause f) below, the Company shall prepare its financial statements, Directors’ report, Annual Accounts and its Annual Return for each Academy Financial Year in accordance with the Statement of Recommended Practice </w:t>
      </w:r>
      <w:r w:rsidR="00DE17F3" w:rsidRPr="00A04FA1">
        <w:rPr>
          <w:rFonts w:ascii="Arial" w:hAnsi="Arial" w:cs="Arial"/>
          <w:szCs w:val="24"/>
        </w:rPr>
        <w:t xml:space="preserve">as issued by the Charity Commission and updated from time to time </w:t>
      </w:r>
      <w:r w:rsidRPr="00A04FA1">
        <w:rPr>
          <w:rFonts w:ascii="Arial" w:hAnsi="Arial" w:cs="Arial"/>
          <w:szCs w:val="24"/>
        </w:rPr>
        <w:t xml:space="preserve">as if the Company was a non-exempt Charity and/or in such form or manner and by such date as the Secretary of State may reasonably direct and shall file these with the Secretary of State and the Principal Regulator each Academy Financial Year;  </w:t>
      </w:r>
    </w:p>
    <w:p w:rsidR="007C593C" w:rsidRPr="00A04FA1" w:rsidRDefault="007C593C" w:rsidP="00242D3F">
      <w:pPr>
        <w:widowControl w:val="0"/>
        <w:numPr>
          <w:ilvl w:val="1"/>
          <w:numId w:val="20"/>
        </w:numPr>
        <w:autoSpaceDE w:val="0"/>
        <w:autoSpaceDN w:val="0"/>
        <w:adjustRightInd w:val="0"/>
        <w:spacing w:before="360" w:after="360" w:line="400" w:lineRule="atLeast"/>
        <w:ind w:left="714" w:hanging="357"/>
        <w:rPr>
          <w:rFonts w:ascii="Arial" w:hAnsi="Arial" w:cs="Arial"/>
          <w:szCs w:val="24"/>
        </w:rPr>
      </w:pPr>
      <w:r w:rsidRPr="00A04FA1">
        <w:rPr>
          <w:rFonts w:ascii="Arial" w:hAnsi="Arial" w:cs="Arial"/>
          <w:szCs w:val="24"/>
        </w:rPr>
        <w:t xml:space="preserve"> a statement of the accounting policies used should be sent to the Secretary of State with the financial statements and should carry an audit report stating that, in the opinion of the auditors, the statements show a true and fair view of the Company’s affairs and that the grants were used for the purposes intended; </w:t>
      </w:r>
    </w:p>
    <w:p w:rsidR="007C593C" w:rsidRPr="00A04FA1" w:rsidRDefault="007C593C" w:rsidP="00242D3F">
      <w:pPr>
        <w:widowControl w:val="0"/>
        <w:numPr>
          <w:ilvl w:val="1"/>
          <w:numId w:val="20"/>
        </w:numPr>
        <w:autoSpaceDE w:val="0"/>
        <w:autoSpaceDN w:val="0"/>
        <w:adjustRightInd w:val="0"/>
        <w:spacing w:before="360" w:after="360" w:line="400" w:lineRule="atLeast"/>
        <w:ind w:left="714" w:hanging="357"/>
        <w:rPr>
          <w:rFonts w:ascii="Arial" w:hAnsi="Arial" w:cs="Arial"/>
          <w:szCs w:val="24"/>
        </w:rPr>
      </w:pPr>
      <w:bookmarkStart w:id="277" w:name="_DV_M321"/>
      <w:bookmarkEnd w:id="277"/>
      <w:r w:rsidRPr="00A04FA1">
        <w:rPr>
          <w:rFonts w:ascii="Arial" w:hAnsi="Arial" w:cs="Arial"/>
          <w:szCs w:val="24"/>
        </w:rPr>
        <w:t xml:space="preserve">the Company shall ensure that its accounts are audited annually by independent auditors appointed under arrangements approved by the Secretary of State; </w:t>
      </w:r>
    </w:p>
    <w:p w:rsidR="007C593C" w:rsidRPr="00A04FA1" w:rsidRDefault="007C593C" w:rsidP="00242D3F">
      <w:pPr>
        <w:widowControl w:val="0"/>
        <w:numPr>
          <w:ilvl w:val="1"/>
          <w:numId w:val="20"/>
        </w:numPr>
        <w:autoSpaceDE w:val="0"/>
        <w:autoSpaceDN w:val="0"/>
        <w:adjustRightInd w:val="0"/>
        <w:spacing w:before="360" w:after="360" w:line="400" w:lineRule="atLeast"/>
        <w:ind w:left="714" w:hanging="357"/>
        <w:rPr>
          <w:rFonts w:ascii="Arial" w:hAnsi="Arial" w:cs="Arial"/>
          <w:szCs w:val="24"/>
        </w:rPr>
      </w:pPr>
      <w:r w:rsidRPr="00A04FA1">
        <w:rPr>
          <w:rFonts w:ascii="Arial" w:hAnsi="Arial" w:cs="Arial"/>
          <w:szCs w:val="24"/>
        </w:rPr>
        <w:t>the Company prepares and files with the Companies Registry such annual accounts as are required by the Companies Act 2006;</w:t>
      </w:r>
    </w:p>
    <w:p w:rsidR="007C593C" w:rsidRPr="00A04FA1" w:rsidRDefault="007C593C" w:rsidP="00242D3F">
      <w:pPr>
        <w:widowControl w:val="0"/>
        <w:numPr>
          <w:ilvl w:val="1"/>
          <w:numId w:val="20"/>
        </w:numPr>
        <w:autoSpaceDE w:val="0"/>
        <w:autoSpaceDN w:val="0"/>
        <w:adjustRightInd w:val="0"/>
        <w:spacing w:before="360" w:after="360" w:line="400" w:lineRule="atLeast"/>
        <w:ind w:left="714" w:hanging="357"/>
        <w:rPr>
          <w:rFonts w:ascii="Arial" w:hAnsi="Arial" w:cs="Arial"/>
          <w:szCs w:val="24"/>
        </w:rPr>
      </w:pPr>
      <w:bookmarkStart w:id="278" w:name="_DV_M322"/>
      <w:bookmarkEnd w:id="278"/>
      <w:r w:rsidRPr="00A04FA1">
        <w:rPr>
          <w:rFonts w:ascii="Arial" w:hAnsi="Arial" w:cs="Arial"/>
          <w:szCs w:val="24"/>
        </w:rPr>
        <w:t>the Company shall publish on its website its Annual Accounts, Annual Report, Memorandum</w:t>
      </w:r>
      <w:r w:rsidR="00DE17F3" w:rsidRPr="00A04FA1">
        <w:rPr>
          <w:rFonts w:ascii="Arial" w:hAnsi="Arial" w:cs="Arial"/>
          <w:szCs w:val="24"/>
        </w:rPr>
        <w:t>,</w:t>
      </w:r>
      <w:r w:rsidRPr="00A04FA1">
        <w:rPr>
          <w:rFonts w:ascii="Arial" w:hAnsi="Arial" w:cs="Arial"/>
          <w:szCs w:val="24"/>
        </w:rPr>
        <w:t xml:space="preserve"> Articles, Funding Agreement and a list of the names of the Directors of the Company; </w:t>
      </w:r>
      <w:r w:rsidR="00DE17F3" w:rsidRPr="00A04FA1">
        <w:rPr>
          <w:rFonts w:ascii="Arial" w:hAnsi="Arial" w:cs="Arial"/>
          <w:szCs w:val="24"/>
        </w:rPr>
        <w:t>and</w:t>
      </w:r>
    </w:p>
    <w:p w:rsidR="007C593C" w:rsidRPr="00A04FA1" w:rsidRDefault="007C593C" w:rsidP="00242D3F">
      <w:pPr>
        <w:widowControl w:val="0"/>
        <w:numPr>
          <w:ilvl w:val="1"/>
          <w:numId w:val="20"/>
        </w:numPr>
        <w:autoSpaceDE w:val="0"/>
        <w:autoSpaceDN w:val="0"/>
        <w:adjustRightInd w:val="0"/>
        <w:spacing w:before="360" w:after="360" w:line="400" w:lineRule="atLeast"/>
        <w:ind w:left="714" w:hanging="357"/>
        <w:rPr>
          <w:rFonts w:ascii="Arial" w:hAnsi="Arial" w:cs="Arial"/>
          <w:szCs w:val="24"/>
        </w:rPr>
      </w:pPr>
      <w:bookmarkStart w:id="279" w:name="_DV_M323"/>
      <w:bookmarkEnd w:id="279"/>
      <w:r w:rsidRPr="00A04FA1">
        <w:rPr>
          <w:rFonts w:ascii="Arial" w:hAnsi="Arial" w:cs="Arial"/>
          <w:szCs w:val="24"/>
        </w:rPr>
        <w:t xml:space="preserve">the Company insures or procures insurance by another person of its assets in accordance with normal commercial practice or under the terms of any subsisting leases in respect of the leasehold interest of the site upon which </w:t>
      </w:r>
      <w:r w:rsidRPr="00A04FA1">
        <w:rPr>
          <w:rFonts w:ascii="Arial" w:hAnsi="Arial" w:cs="Arial"/>
          <w:szCs w:val="24"/>
        </w:rPr>
        <w:lastRenderedPageBreak/>
        <w:t>each  Academy is situated</w:t>
      </w:r>
      <w:r w:rsidR="00DE17F3" w:rsidRPr="00A04FA1">
        <w:rPr>
          <w:rFonts w:ascii="Arial" w:hAnsi="Arial" w:cs="Arial"/>
          <w:szCs w:val="24"/>
        </w:rPr>
        <w:t>.</w:t>
      </w:r>
    </w:p>
    <w:p w:rsidR="007C593C" w:rsidRPr="00A04FA1" w:rsidRDefault="007C593C" w:rsidP="00242D3F">
      <w:pPr>
        <w:pStyle w:val="Numbered"/>
        <w:widowControl w:val="0"/>
        <w:spacing w:before="360" w:after="360" w:line="400" w:lineRule="atLeast"/>
        <w:ind w:left="142"/>
        <w:rPr>
          <w:rFonts w:ascii="Arial" w:hAnsi="Arial" w:cs="Arial"/>
          <w:szCs w:val="24"/>
        </w:rPr>
      </w:pPr>
      <w:bookmarkStart w:id="280" w:name="_DV_M324"/>
      <w:bookmarkStart w:id="281" w:name="_DV_M325"/>
      <w:bookmarkStart w:id="282" w:name="_DV_M326"/>
      <w:bookmarkStart w:id="283" w:name="_DV_M327"/>
      <w:bookmarkEnd w:id="280"/>
      <w:bookmarkEnd w:id="281"/>
      <w:bookmarkEnd w:id="282"/>
      <w:bookmarkEnd w:id="283"/>
      <w:r w:rsidRPr="00A04FA1">
        <w:rPr>
          <w:rFonts w:ascii="Arial" w:hAnsi="Arial" w:cs="Arial"/>
          <w:szCs w:val="24"/>
        </w:rPr>
        <w:t>70) In addition, and at his expense, the Secretary of State may instruct auditors to report to him on the adequacy and effectiveness of the accounting systems and internal controls maintained by the Company to standards determined by the Secretary of State and to make recommendations for improving the financial management of the Company.</w:t>
      </w:r>
    </w:p>
    <w:p w:rsidR="007C593C" w:rsidRPr="00A04FA1" w:rsidRDefault="007C593C" w:rsidP="00242D3F">
      <w:pPr>
        <w:pStyle w:val="Numbered"/>
        <w:widowControl w:val="0"/>
        <w:spacing w:before="360" w:after="360" w:line="400" w:lineRule="atLeast"/>
        <w:ind w:left="142"/>
        <w:rPr>
          <w:rFonts w:ascii="Arial" w:hAnsi="Arial" w:cs="Arial"/>
          <w:szCs w:val="24"/>
        </w:rPr>
      </w:pPr>
      <w:bookmarkStart w:id="284" w:name="_DV_M328"/>
      <w:bookmarkEnd w:id="284"/>
      <w:r w:rsidRPr="00A04FA1">
        <w:rPr>
          <w:rFonts w:ascii="Arial" w:hAnsi="Arial" w:cs="Arial"/>
          <w:szCs w:val="24"/>
        </w:rPr>
        <w:t>71) The books of accounts and all relevant records, files and reports of the Company including those relating to financial controls, shall be open at all reasonable times to officials of the DfE and the National Audit Office and to contractors retained by the DfE or the National Audit Office for inspection or the carrying out of value for money studies; and the Company shall secure that those officials and contractors are given reasonable assistance with their enquiries.  For the purposes of this clause 'relevant' means in any way relevant to the provision and use of grants provided by the Secretary of State under this Agreement.</w:t>
      </w:r>
    </w:p>
    <w:p w:rsidR="007C593C" w:rsidRPr="00A04FA1" w:rsidRDefault="007C593C" w:rsidP="00242D3F">
      <w:pPr>
        <w:widowControl w:val="0"/>
        <w:tabs>
          <w:tab w:val="left" w:pos="142"/>
        </w:tabs>
        <w:autoSpaceDE w:val="0"/>
        <w:autoSpaceDN w:val="0"/>
        <w:adjustRightInd w:val="0"/>
        <w:spacing w:before="360" w:after="360" w:line="400" w:lineRule="atLeast"/>
        <w:ind w:left="142"/>
        <w:rPr>
          <w:rFonts w:ascii="Arial" w:hAnsi="Arial" w:cs="Arial"/>
          <w:szCs w:val="24"/>
        </w:rPr>
      </w:pPr>
      <w:bookmarkStart w:id="285" w:name="_DV_M329"/>
      <w:bookmarkEnd w:id="285"/>
      <w:r w:rsidRPr="00A04FA1">
        <w:rPr>
          <w:rFonts w:ascii="Arial" w:hAnsi="Arial" w:cs="Arial"/>
          <w:szCs w:val="24"/>
        </w:rPr>
        <w:t xml:space="preserve">72) The Company shall submit </w:t>
      </w:r>
      <w:bookmarkStart w:id="286" w:name="_DV_M330"/>
      <w:bookmarkStart w:id="287" w:name="_DV_M331"/>
      <w:bookmarkStart w:id="288" w:name="_DV_M332"/>
      <w:bookmarkEnd w:id="286"/>
      <w:bookmarkEnd w:id="287"/>
      <w:bookmarkEnd w:id="288"/>
      <w:r w:rsidR="007164D8" w:rsidRPr="00A04FA1">
        <w:rPr>
          <w:rFonts w:ascii="Arial" w:hAnsi="Arial" w:cs="Arial"/>
          <w:szCs w:val="24"/>
        </w:rPr>
        <w:t>information in relation to the finances of each Academy to the Secretary of State in accordance with the requirements of the Academies Financial Handbook as amended from time to time, or as otherwise specified from time to time by the Secretary of State.</w:t>
      </w:r>
    </w:p>
    <w:p w:rsidR="007C593C" w:rsidRPr="00A04FA1" w:rsidRDefault="007C593C" w:rsidP="00242D3F">
      <w:pPr>
        <w:pStyle w:val="Numbered"/>
        <w:widowControl w:val="0"/>
        <w:spacing w:before="360" w:after="360" w:line="400" w:lineRule="atLeast"/>
        <w:ind w:left="142"/>
        <w:rPr>
          <w:rFonts w:ascii="Arial" w:hAnsi="Arial" w:cs="Arial"/>
          <w:szCs w:val="24"/>
        </w:rPr>
      </w:pPr>
      <w:bookmarkStart w:id="289" w:name="_DV_M333"/>
      <w:bookmarkEnd w:id="289"/>
      <w:r w:rsidRPr="00A04FA1">
        <w:rPr>
          <w:rFonts w:ascii="Arial" w:hAnsi="Arial" w:cs="Arial"/>
          <w:szCs w:val="24"/>
        </w:rPr>
        <w:t xml:space="preserve">73) At the beginning of any Academy Financial Year the Company may hold unspent GAG for any Academy from previous Academy Financial Years amounting to such percentage (if any) as </w:t>
      </w:r>
      <w:r w:rsidR="00AC22EC" w:rsidRPr="00A04FA1">
        <w:rPr>
          <w:rFonts w:ascii="Arial" w:hAnsi="Arial" w:cs="Arial"/>
          <w:szCs w:val="24"/>
        </w:rPr>
        <w:t xml:space="preserve">for the time being specified in the Academies Financial Handbook or otherwise as </w:t>
      </w:r>
      <w:r w:rsidRPr="00A04FA1">
        <w:rPr>
          <w:rFonts w:ascii="Arial" w:hAnsi="Arial" w:cs="Arial"/>
          <w:szCs w:val="24"/>
        </w:rPr>
        <w:t xml:space="preserve">the Secretary of State may specify by notice in writing to the Company prior to the beginning of that Academy Financial Year of the total GAG payable for the Academy in the Academy Financial Year just ended or such higher amount as may from time to time be agreed.  The Company shall use such carried forward amount for such purpose, or subject to such restriction on its use, </w:t>
      </w:r>
      <w:r w:rsidR="00AC22EC" w:rsidRPr="00A04FA1">
        <w:rPr>
          <w:rFonts w:ascii="Arial" w:hAnsi="Arial" w:cs="Arial"/>
          <w:szCs w:val="24"/>
        </w:rPr>
        <w:t xml:space="preserve">as for the time being specified in the Academies Financial Handbook or otherwise </w:t>
      </w:r>
      <w:r w:rsidRPr="00A04FA1">
        <w:rPr>
          <w:rFonts w:ascii="Arial" w:hAnsi="Arial" w:cs="Arial"/>
          <w:szCs w:val="24"/>
        </w:rPr>
        <w:t>as the Secretary of State may specify by notice in writing to the Company.</w:t>
      </w:r>
    </w:p>
    <w:p w:rsidR="007C593C" w:rsidRPr="00A04FA1" w:rsidRDefault="007C593C" w:rsidP="00242D3F">
      <w:pPr>
        <w:pStyle w:val="Numbered"/>
        <w:widowControl w:val="0"/>
        <w:spacing w:before="360" w:after="360" w:line="400" w:lineRule="atLeast"/>
        <w:ind w:left="142"/>
        <w:rPr>
          <w:rFonts w:ascii="Arial" w:hAnsi="Arial" w:cs="Arial"/>
          <w:szCs w:val="24"/>
        </w:rPr>
      </w:pPr>
      <w:bookmarkStart w:id="290" w:name="_DV_M334"/>
      <w:bookmarkStart w:id="291" w:name="_DV_M335"/>
      <w:bookmarkStart w:id="292" w:name="_DV_M336"/>
      <w:bookmarkStart w:id="293" w:name="_DV_M339"/>
      <w:bookmarkEnd w:id="290"/>
      <w:bookmarkEnd w:id="291"/>
      <w:bookmarkEnd w:id="292"/>
      <w:bookmarkEnd w:id="293"/>
      <w:r w:rsidRPr="00A04FA1">
        <w:rPr>
          <w:rFonts w:ascii="Arial" w:hAnsi="Arial" w:cs="Arial"/>
          <w:szCs w:val="24"/>
        </w:rPr>
        <w:lastRenderedPageBreak/>
        <w:t>74) Notwithstanding clause 73 any additional grant provided over and above that:</w:t>
      </w:r>
    </w:p>
    <w:p w:rsidR="007C593C" w:rsidRPr="00A04FA1" w:rsidRDefault="007C593C" w:rsidP="00242D3F">
      <w:pPr>
        <w:widowControl w:val="0"/>
        <w:autoSpaceDE w:val="0"/>
        <w:autoSpaceDN w:val="0"/>
        <w:adjustRightInd w:val="0"/>
        <w:spacing w:before="360" w:after="360" w:line="400" w:lineRule="atLeast"/>
        <w:ind w:left="360"/>
        <w:rPr>
          <w:rFonts w:ascii="Arial" w:hAnsi="Arial" w:cs="Arial"/>
          <w:szCs w:val="24"/>
        </w:rPr>
      </w:pPr>
      <w:r w:rsidRPr="00A04FA1">
        <w:rPr>
          <w:rFonts w:ascii="Arial" w:hAnsi="Arial" w:cs="Arial"/>
          <w:szCs w:val="24"/>
        </w:rPr>
        <w:t xml:space="preserve">a) set out in clauses 43-49 in relation to </w:t>
      </w:r>
      <w:r w:rsidRPr="00A04FA1">
        <w:rPr>
          <w:rFonts w:ascii="Arial" w:hAnsi="Arial" w:cs="Arial"/>
          <w:b/>
          <w:szCs w:val="24"/>
        </w:rPr>
        <w:t>Mainstream Academies</w:t>
      </w:r>
      <w:r w:rsidRPr="00A04FA1">
        <w:rPr>
          <w:rFonts w:ascii="Arial" w:hAnsi="Arial" w:cs="Arial"/>
          <w:szCs w:val="24"/>
        </w:rPr>
        <w:t xml:space="preserve"> and made in accordance with clauses 50-52 may be carried forward without limitation or deduction until the Start-up Period or the circumstances set out in clause 52 come to an end.</w:t>
      </w:r>
    </w:p>
    <w:p w:rsidR="007C593C" w:rsidRPr="00A04FA1" w:rsidRDefault="007C593C" w:rsidP="00242D3F">
      <w:pPr>
        <w:widowControl w:val="0"/>
        <w:autoSpaceDE w:val="0"/>
        <w:autoSpaceDN w:val="0"/>
        <w:adjustRightInd w:val="0"/>
        <w:spacing w:before="360" w:after="360" w:line="400" w:lineRule="atLeast"/>
        <w:ind w:left="360"/>
        <w:rPr>
          <w:rFonts w:ascii="Arial" w:hAnsi="Arial" w:cs="Arial"/>
          <w:szCs w:val="24"/>
        </w:rPr>
      </w:pPr>
      <w:r w:rsidRPr="00A04FA1">
        <w:rPr>
          <w:rFonts w:ascii="Arial" w:hAnsi="Arial" w:cs="Arial"/>
          <w:szCs w:val="24"/>
        </w:rPr>
        <w:t xml:space="preserve">b) set out in clauses 54A-54D in relation to </w:t>
      </w:r>
      <w:r w:rsidRPr="00A04FA1">
        <w:rPr>
          <w:rFonts w:ascii="Arial" w:hAnsi="Arial" w:cs="Arial"/>
          <w:b/>
          <w:szCs w:val="24"/>
        </w:rPr>
        <w:t>Special Academies</w:t>
      </w:r>
      <w:r w:rsidRPr="00A04FA1">
        <w:rPr>
          <w:rFonts w:ascii="Arial" w:hAnsi="Arial" w:cs="Arial"/>
          <w:szCs w:val="24"/>
        </w:rPr>
        <w:t xml:space="preserve"> and made in accordance with clauses 54E-54F may be carried forward without limitation or deduction until the Start-up Period or the circumstances set out in clause 54F come to an end.</w:t>
      </w:r>
    </w:p>
    <w:p w:rsidR="007C593C" w:rsidRPr="00A04FA1" w:rsidRDefault="007C593C" w:rsidP="00242D3F">
      <w:pPr>
        <w:widowControl w:val="0"/>
        <w:autoSpaceDE w:val="0"/>
        <w:autoSpaceDN w:val="0"/>
        <w:adjustRightInd w:val="0"/>
        <w:spacing w:before="360" w:after="360" w:line="400" w:lineRule="atLeast"/>
        <w:ind w:left="360"/>
        <w:rPr>
          <w:rFonts w:ascii="Arial" w:hAnsi="Arial" w:cs="Arial"/>
          <w:szCs w:val="24"/>
        </w:rPr>
      </w:pPr>
      <w:r w:rsidRPr="00A04FA1">
        <w:rPr>
          <w:rFonts w:ascii="Arial" w:hAnsi="Arial" w:cs="Arial"/>
          <w:szCs w:val="24"/>
        </w:rPr>
        <w:t xml:space="preserve">c) set out in clauses 54K-54M in relation to </w:t>
      </w:r>
      <w:r w:rsidRPr="00A04FA1">
        <w:rPr>
          <w:rFonts w:ascii="Arial" w:hAnsi="Arial" w:cs="Arial"/>
          <w:b/>
          <w:szCs w:val="24"/>
        </w:rPr>
        <w:t>Alternative Provision Academies</w:t>
      </w:r>
      <w:r w:rsidRPr="00A04FA1">
        <w:rPr>
          <w:rFonts w:ascii="Arial" w:hAnsi="Arial" w:cs="Arial"/>
          <w:szCs w:val="24"/>
        </w:rPr>
        <w:t xml:space="preserve"> and made in accordance with clauses 54N may be carried forward without limitation or deduction until the circumstances set out in clause 54N come to an end.</w:t>
      </w:r>
    </w:p>
    <w:p w:rsidR="007C593C" w:rsidRPr="00A04FA1" w:rsidRDefault="007C593C" w:rsidP="00242D3F">
      <w:pPr>
        <w:pStyle w:val="Numbered"/>
        <w:widowControl w:val="0"/>
        <w:spacing w:before="360" w:after="360" w:line="400" w:lineRule="atLeast"/>
        <w:ind w:left="142"/>
        <w:rPr>
          <w:rFonts w:ascii="Arial" w:hAnsi="Arial" w:cs="Arial"/>
          <w:szCs w:val="24"/>
        </w:rPr>
      </w:pPr>
      <w:bookmarkStart w:id="294" w:name="_DV_M340"/>
      <w:bookmarkEnd w:id="294"/>
      <w:r w:rsidRPr="00A04FA1">
        <w:rPr>
          <w:rFonts w:ascii="Arial" w:hAnsi="Arial" w:cs="Arial"/>
          <w:szCs w:val="24"/>
        </w:rPr>
        <w:t xml:space="preserve">75) Any </w:t>
      </w:r>
      <w:r w:rsidR="007164D8" w:rsidRPr="00A04FA1">
        <w:rPr>
          <w:rFonts w:ascii="Arial" w:hAnsi="Arial" w:cs="Arial"/>
          <w:szCs w:val="24"/>
        </w:rPr>
        <w:t>unspent</w:t>
      </w:r>
      <w:r w:rsidRPr="00A04FA1">
        <w:rPr>
          <w:rFonts w:ascii="Arial" w:hAnsi="Arial" w:cs="Arial"/>
          <w:szCs w:val="24"/>
        </w:rPr>
        <w:t xml:space="preserve"> GAG not allowed to be carried forward under clauses 73-74 </w:t>
      </w:r>
      <w:r w:rsidR="007164D8" w:rsidRPr="00A04FA1">
        <w:rPr>
          <w:rFonts w:ascii="Arial" w:hAnsi="Arial" w:cs="Arial"/>
          <w:szCs w:val="24"/>
        </w:rPr>
        <w:t xml:space="preserve">may </w:t>
      </w:r>
      <w:r w:rsidRPr="00A04FA1">
        <w:rPr>
          <w:rFonts w:ascii="Arial" w:hAnsi="Arial" w:cs="Arial"/>
          <w:szCs w:val="24"/>
        </w:rPr>
        <w:t>be taken into account in the payment of subsequent grant.</w:t>
      </w:r>
    </w:p>
    <w:p w:rsidR="00DE17F3" w:rsidRPr="00A04FA1" w:rsidRDefault="00DE17F3" w:rsidP="00242D3F">
      <w:pPr>
        <w:pStyle w:val="Numbered"/>
        <w:widowControl w:val="0"/>
        <w:spacing w:before="360" w:after="360" w:line="400" w:lineRule="atLeast"/>
        <w:ind w:left="142"/>
        <w:rPr>
          <w:rFonts w:ascii="Arial" w:hAnsi="Arial" w:cs="Arial"/>
          <w:szCs w:val="24"/>
        </w:rPr>
      </w:pPr>
      <w:r w:rsidRPr="00A04FA1">
        <w:rPr>
          <w:rFonts w:ascii="Arial" w:hAnsi="Arial" w:cs="Arial"/>
          <w:szCs w:val="24"/>
        </w:rPr>
        <w:t xml:space="preserve">75A) GAG paid by the Secretary of State shall only be used by the </w:t>
      </w:r>
      <w:r w:rsidR="003562B9" w:rsidRPr="00A04FA1">
        <w:rPr>
          <w:rFonts w:ascii="Arial" w:hAnsi="Arial" w:cs="Arial"/>
          <w:szCs w:val="24"/>
        </w:rPr>
        <w:t>Company</w:t>
      </w:r>
      <w:r w:rsidRPr="00A04FA1">
        <w:rPr>
          <w:rFonts w:ascii="Arial" w:hAnsi="Arial" w:cs="Arial"/>
          <w:szCs w:val="24"/>
        </w:rPr>
        <w:t xml:space="preserve"> for the educational charitable purpose of advancing for the public benefit education in the </w:t>
      </w:r>
      <w:smartTag w:uri="urn:schemas-microsoft-com:office:smarttags" w:element="place">
        <w:smartTag w:uri="urn:schemas-microsoft-com:office:smarttags" w:element="country-region">
          <w:r w:rsidRPr="00A04FA1">
            <w:rPr>
              <w:rFonts w:ascii="Arial" w:hAnsi="Arial" w:cs="Arial"/>
              <w:szCs w:val="24"/>
            </w:rPr>
            <w:t>United Kingdom</w:t>
          </w:r>
        </w:smartTag>
      </w:smartTag>
      <w:r w:rsidRPr="00A04FA1">
        <w:rPr>
          <w:rFonts w:ascii="Arial" w:hAnsi="Arial" w:cs="Arial"/>
          <w:szCs w:val="24"/>
        </w:rPr>
        <w:t xml:space="preserve">, in particular but without prejudice to the generality of the foregoing by establishing, maintaining, carrying on, managing and developing </w:t>
      </w:r>
      <w:r w:rsidR="00AC22EC" w:rsidRPr="00A04FA1">
        <w:rPr>
          <w:rFonts w:ascii="Arial" w:hAnsi="Arial" w:cs="Arial"/>
          <w:szCs w:val="24"/>
        </w:rPr>
        <w:t>Academies</w:t>
      </w:r>
      <w:r w:rsidRPr="00A04FA1">
        <w:rPr>
          <w:rFonts w:ascii="Arial" w:hAnsi="Arial" w:cs="Arial"/>
          <w:szCs w:val="24"/>
        </w:rPr>
        <w:t xml:space="preserve"> offering a broad and balanced curriculum.  Such funds shall not be used by the </w:t>
      </w:r>
      <w:r w:rsidR="003562B9" w:rsidRPr="00A04FA1">
        <w:rPr>
          <w:rFonts w:ascii="Arial" w:hAnsi="Arial" w:cs="Arial"/>
          <w:szCs w:val="24"/>
        </w:rPr>
        <w:t>Company</w:t>
      </w:r>
      <w:r w:rsidRPr="00A04FA1">
        <w:rPr>
          <w:rFonts w:ascii="Arial" w:hAnsi="Arial" w:cs="Arial"/>
          <w:szCs w:val="24"/>
        </w:rPr>
        <w:t xml:space="preserve"> for any other charitable purpose without the prior written consent of the Secretary of State, except where the use of such funds for that charitable purpose is merely incidental to their use for the educational charitable purpose of advancing for the public benefit education in the </w:t>
      </w:r>
      <w:smartTag w:uri="urn:schemas-microsoft-com:office:smarttags" w:element="place">
        <w:smartTag w:uri="urn:schemas-microsoft-com:office:smarttags" w:element="country-region">
          <w:r w:rsidRPr="00A04FA1">
            <w:rPr>
              <w:rFonts w:ascii="Arial" w:hAnsi="Arial" w:cs="Arial"/>
              <w:szCs w:val="24"/>
            </w:rPr>
            <w:t>United Kingdom</w:t>
          </w:r>
        </w:smartTag>
      </w:smartTag>
      <w:r w:rsidRPr="00A04FA1">
        <w:rPr>
          <w:rFonts w:ascii="Arial" w:hAnsi="Arial" w:cs="Arial"/>
          <w:szCs w:val="24"/>
        </w:rPr>
        <w:t xml:space="preserve">. </w:t>
      </w:r>
    </w:p>
    <w:p w:rsidR="007C593C" w:rsidRPr="00A04FA1" w:rsidRDefault="007C593C" w:rsidP="00242D3F">
      <w:pPr>
        <w:pStyle w:val="Numbered"/>
        <w:widowControl w:val="0"/>
        <w:spacing w:before="360" w:after="360" w:line="400" w:lineRule="atLeast"/>
        <w:ind w:left="142"/>
        <w:rPr>
          <w:rFonts w:ascii="Arial" w:hAnsi="Arial" w:cs="Arial"/>
          <w:szCs w:val="24"/>
        </w:rPr>
      </w:pPr>
      <w:bookmarkStart w:id="295" w:name="_DV_M341"/>
      <w:bookmarkEnd w:id="295"/>
      <w:r w:rsidRPr="00A04FA1">
        <w:rPr>
          <w:rFonts w:ascii="Arial" w:hAnsi="Arial" w:cs="Arial"/>
          <w:szCs w:val="24"/>
        </w:rPr>
        <w:t xml:space="preserve">76) The Company may also </w:t>
      </w:r>
      <w:r w:rsidR="007164D8" w:rsidRPr="00A04FA1">
        <w:rPr>
          <w:rFonts w:ascii="Arial" w:hAnsi="Arial" w:cs="Arial"/>
          <w:szCs w:val="24"/>
        </w:rPr>
        <w:t xml:space="preserve">spend or </w:t>
      </w:r>
      <w:r w:rsidRPr="00A04FA1">
        <w:rPr>
          <w:rFonts w:ascii="Arial" w:hAnsi="Arial" w:cs="Arial"/>
          <w:szCs w:val="24"/>
        </w:rPr>
        <w:t xml:space="preserve">accumulate funds from private sources or public sources other than grants from the Secretary of State for application to the benefit of an Academy as it sees fit.  Any surplus arising from private sources or public sources other than grants from the Secretary of State shall be separately </w:t>
      </w:r>
      <w:r w:rsidRPr="00A04FA1">
        <w:rPr>
          <w:rFonts w:ascii="Arial" w:hAnsi="Arial" w:cs="Arial"/>
          <w:szCs w:val="24"/>
        </w:rPr>
        <w:lastRenderedPageBreak/>
        <w:t xml:space="preserve">identified in the Company’s balance sheet.  </w:t>
      </w:r>
    </w:p>
    <w:p w:rsidR="007C593C" w:rsidRPr="00A04FA1" w:rsidRDefault="007C593C" w:rsidP="00242D3F">
      <w:pPr>
        <w:pStyle w:val="Numbered"/>
        <w:widowControl w:val="0"/>
        <w:spacing w:before="360" w:after="360" w:line="400" w:lineRule="atLeast"/>
        <w:ind w:left="142"/>
        <w:rPr>
          <w:rFonts w:ascii="Arial" w:hAnsi="Arial" w:cs="Arial"/>
          <w:szCs w:val="24"/>
        </w:rPr>
      </w:pPr>
      <w:bookmarkStart w:id="296" w:name="_DV_M342"/>
      <w:bookmarkEnd w:id="296"/>
      <w:r w:rsidRPr="00A04FA1">
        <w:rPr>
          <w:rFonts w:ascii="Arial" w:hAnsi="Arial" w:cs="Arial"/>
          <w:szCs w:val="24"/>
        </w:rPr>
        <w:t>77) The Company shall not, in relation to assets or property funded (whether in whole or in part) by the Secretary of State</w:t>
      </w:r>
      <w:r w:rsidR="003158B6">
        <w:rPr>
          <w:rFonts w:ascii="Arial" w:hAnsi="Arial" w:cs="Arial"/>
          <w:szCs w:val="24"/>
        </w:rPr>
        <w:t xml:space="preserve"> </w:t>
      </w:r>
      <w:r w:rsidR="003158B6" w:rsidRPr="00A04FA1">
        <w:rPr>
          <w:rFonts w:ascii="Arial" w:hAnsi="Arial" w:cs="Arial"/>
          <w:color w:val="000000"/>
          <w:szCs w:val="24"/>
        </w:rPr>
        <w:t>or otherwise coming within the meaning of publicly funded land as defined by paragraph 22(3) of Schedule 1 to the Academies Act 2010</w:t>
      </w:r>
      <w:r w:rsidRPr="00A04FA1">
        <w:rPr>
          <w:rFonts w:ascii="Arial" w:hAnsi="Arial" w:cs="Arial"/>
          <w:szCs w:val="24"/>
        </w:rPr>
        <w:t>, without the prior written consent of the Secretary of State which shall not be unreasonably withheld or delayed:</w:t>
      </w:r>
    </w:p>
    <w:p w:rsidR="007C593C" w:rsidRPr="00A04FA1" w:rsidRDefault="007C593C" w:rsidP="00242D3F">
      <w:pPr>
        <w:widowControl w:val="0"/>
        <w:autoSpaceDE w:val="0"/>
        <w:autoSpaceDN w:val="0"/>
        <w:adjustRightInd w:val="0"/>
        <w:spacing w:before="360" w:after="360" w:line="400" w:lineRule="atLeast"/>
        <w:ind w:left="720" w:hanging="360"/>
        <w:rPr>
          <w:rFonts w:ascii="Arial" w:hAnsi="Arial" w:cs="Arial"/>
          <w:szCs w:val="24"/>
        </w:rPr>
      </w:pPr>
      <w:bookmarkStart w:id="297" w:name="_DV_M343"/>
      <w:bookmarkEnd w:id="297"/>
      <w:r w:rsidRPr="00A04FA1">
        <w:rPr>
          <w:rFonts w:ascii="Arial" w:hAnsi="Arial" w:cs="Arial"/>
          <w:szCs w:val="24"/>
        </w:rPr>
        <w:t>a) except such as are given in normal contractual relations, give any guarantees, indemnities or letters of comfort</w:t>
      </w:r>
      <w:r w:rsidR="007164D8" w:rsidRPr="00A04FA1">
        <w:rPr>
          <w:rFonts w:ascii="Arial" w:hAnsi="Arial" w:cs="Arial"/>
          <w:color w:val="000000"/>
          <w:szCs w:val="24"/>
        </w:rPr>
        <w:t xml:space="preserve"> above a value as for the time being specified in the Academ</w:t>
      </w:r>
      <w:r w:rsidR="003158B6">
        <w:rPr>
          <w:rFonts w:ascii="Arial" w:hAnsi="Arial" w:cs="Arial"/>
          <w:color w:val="000000"/>
          <w:szCs w:val="24"/>
        </w:rPr>
        <w:t>ies</w:t>
      </w:r>
      <w:r w:rsidR="007164D8" w:rsidRPr="00A04FA1">
        <w:rPr>
          <w:rFonts w:ascii="Arial" w:hAnsi="Arial" w:cs="Arial"/>
          <w:color w:val="000000"/>
          <w:szCs w:val="24"/>
        </w:rPr>
        <w:t xml:space="preserve"> Financial Handbook or otherwise as the Secretary of State may specify by notice in writing to the Company from time to time</w:t>
      </w:r>
      <w:r w:rsidRPr="00A04FA1">
        <w:rPr>
          <w:rFonts w:ascii="Arial" w:hAnsi="Arial" w:cs="Arial"/>
          <w:szCs w:val="24"/>
        </w:rPr>
        <w:t>;</w:t>
      </w:r>
    </w:p>
    <w:p w:rsidR="007C593C" w:rsidRPr="00A04FA1" w:rsidRDefault="007C593C" w:rsidP="00242D3F">
      <w:pPr>
        <w:widowControl w:val="0"/>
        <w:autoSpaceDE w:val="0"/>
        <w:autoSpaceDN w:val="0"/>
        <w:adjustRightInd w:val="0"/>
        <w:spacing w:before="360" w:after="360" w:line="400" w:lineRule="atLeast"/>
        <w:ind w:left="720" w:hanging="363"/>
        <w:rPr>
          <w:rFonts w:ascii="Arial" w:hAnsi="Arial" w:cs="Arial"/>
          <w:szCs w:val="24"/>
        </w:rPr>
      </w:pPr>
      <w:bookmarkStart w:id="298" w:name="_DV_M344"/>
      <w:bookmarkEnd w:id="298"/>
      <w:r w:rsidRPr="00A04FA1">
        <w:rPr>
          <w:rFonts w:ascii="Arial" w:hAnsi="Arial" w:cs="Arial"/>
          <w:szCs w:val="24"/>
        </w:rPr>
        <w:t xml:space="preserve">b)  </w:t>
      </w:r>
      <w:r w:rsidR="00AA0586" w:rsidRPr="00A04FA1">
        <w:rPr>
          <w:rFonts w:ascii="Arial" w:hAnsi="Arial" w:cs="Arial"/>
          <w:color w:val="000000"/>
          <w:szCs w:val="24"/>
        </w:rPr>
        <w:t>write off any debts or liabilities owed to it, nor offer to make any ex gratia payments (such as staff severance or compensation payments), above a value as for the time being specified in the Academ</w:t>
      </w:r>
      <w:r w:rsidR="003158B6">
        <w:rPr>
          <w:rFonts w:ascii="Arial" w:hAnsi="Arial" w:cs="Arial"/>
          <w:color w:val="000000"/>
          <w:szCs w:val="24"/>
        </w:rPr>
        <w:t>ies</w:t>
      </w:r>
      <w:r w:rsidR="00AA0586" w:rsidRPr="00A04FA1">
        <w:rPr>
          <w:rFonts w:ascii="Arial" w:hAnsi="Arial" w:cs="Arial"/>
          <w:color w:val="000000"/>
          <w:szCs w:val="24"/>
        </w:rPr>
        <w:t xml:space="preserve"> Financial Handbook or otherwise as the Secretary of State may specify by notice in writing to the Company from time to time;</w:t>
      </w:r>
    </w:p>
    <w:p w:rsidR="007C593C" w:rsidRPr="00A04FA1" w:rsidRDefault="007C593C" w:rsidP="00242D3F">
      <w:pPr>
        <w:widowControl w:val="0"/>
        <w:autoSpaceDE w:val="0"/>
        <w:autoSpaceDN w:val="0"/>
        <w:adjustRightInd w:val="0"/>
        <w:spacing w:before="360" w:after="360" w:line="400" w:lineRule="atLeast"/>
        <w:ind w:left="720" w:hanging="360"/>
        <w:rPr>
          <w:rFonts w:ascii="Arial" w:hAnsi="Arial" w:cs="Arial"/>
          <w:szCs w:val="24"/>
        </w:rPr>
      </w:pPr>
      <w:bookmarkStart w:id="299" w:name="_DV_M345"/>
      <w:bookmarkEnd w:id="299"/>
      <w:r w:rsidRPr="00A04FA1">
        <w:rPr>
          <w:rFonts w:ascii="Arial" w:hAnsi="Arial" w:cs="Arial"/>
          <w:szCs w:val="24"/>
        </w:rPr>
        <w:t xml:space="preserve">c) </w:t>
      </w:r>
      <w:r w:rsidR="006241C6">
        <w:rPr>
          <w:rFonts w:ascii="Arial" w:hAnsi="Arial" w:cs="Arial"/>
          <w:szCs w:val="24"/>
        </w:rPr>
        <w:t xml:space="preserve"> </w:t>
      </w:r>
      <w:r w:rsidR="00AA0586" w:rsidRPr="00A04FA1">
        <w:rPr>
          <w:rFonts w:ascii="Arial" w:hAnsi="Arial" w:cs="Arial"/>
          <w:szCs w:val="24"/>
        </w:rPr>
        <w:t>except as may be permitted in the Academ</w:t>
      </w:r>
      <w:r w:rsidR="003158B6">
        <w:rPr>
          <w:rFonts w:ascii="Arial" w:hAnsi="Arial" w:cs="Arial"/>
          <w:szCs w:val="24"/>
        </w:rPr>
        <w:t>ies</w:t>
      </w:r>
      <w:r w:rsidR="00AA0586" w:rsidRPr="00A04FA1">
        <w:rPr>
          <w:rFonts w:ascii="Arial" w:hAnsi="Arial" w:cs="Arial"/>
          <w:szCs w:val="24"/>
        </w:rPr>
        <w:t xml:space="preserve"> Financial Handbook or otherwise as the Secretary of State may specify by notice in writing to the Company</w:t>
      </w:r>
      <w:r w:rsidR="007164D8" w:rsidRPr="00A04FA1">
        <w:rPr>
          <w:rFonts w:ascii="Arial" w:hAnsi="Arial" w:cs="Arial"/>
          <w:szCs w:val="24"/>
        </w:rPr>
        <w:t xml:space="preserve">, </w:t>
      </w:r>
      <w:r w:rsidRPr="00A04FA1">
        <w:rPr>
          <w:rFonts w:ascii="Arial" w:hAnsi="Arial" w:cs="Arial"/>
          <w:szCs w:val="24"/>
        </w:rPr>
        <w:t xml:space="preserve">make any sale or purchase of </w:t>
      </w:r>
      <w:r w:rsidR="007164D8" w:rsidRPr="00A04FA1">
        <w:rPr>
          <w:rFonts w:ascii="Arial" w:hAnsi="Arial" w:cs="Arial"/>
          <w:szCs w:val="24"/>
        </w:rPr>
        <w:t xml:space="preserve">or otherwise dispose of </w:t>
      </w:r>
      <w:r w:rsidRPr="00A04FA1">
        <w:rPr>
          <w:rFonts w:ascii="Arial" w:hAnsi="Arial" w:cs="Arial"/>
          <w:szCs w:val="24"/>
        </w:rPr>
        <w:t xml:space="preserve">freehold </w:t>
      </w:r>
      <w:r w:rsidR="007164D8" w:rsidRPr="00A04FA1">
        <w:rPr>
          <w:rFonts w:ascii="Arial" w:hAnsi="Arial" w:cs="Arial"/>
          <w:szCs w:val="24"/>
        </w:rPr>
        <w:t xml:space="preserve">or leasehold </w:t>
      </w:r>
      <w:r w:rsidRPr="00A04FA1">
        <w:rPr>
          <w:rFonts w:ascii="Arial" w:hAnsi="Arial" w:cs="Arial"/>
          <w:szCs w:val="24"/>
        </w:rPr>
        <w:t>property</w:t>
      </w:r>
      <w:r w:rsidR="003158B6">
        <w:rPr>
          <w:rFonts w:ascii="Arial" w:hAnsi="Arial" w:cs="Arial"/>
          <w:szCs w:val="24"/>
        </w:rPr>
        <w:t xml:space="preserve"> </w:t>
      </w:r>
      <w:r w:rsidR="003158B6" w:rsidRPr="00A04FA1">
        <w:rPr>
          <w:rFonts w:ascii="Arial" w:hAnsi="Arial" w:cs="Arial"/>
          <w:color w:val="000000"/>
          <w:szCs w:val="24"/>
        </w:rPr>
        <w:t>including entering into a contract to dispose of land or granting an option to acquire an interest in land</w:t>
      </w:r>
      <w:r w:rsidRPr="00A04FA1">
        <w:rPr>
          <w:rFonts w:ascii="Arial" w:hAnsi="Arial" w:cs="Arial"/>
          <w:szCs w:val="24"/>
        </w:rPr>
        <w:t>; or</w:t>
      </w:r>
    </w:p>
    <w:p w:rsidR="007C593C" w:rsidRPr="00A04FA1" w:rsidRDefault="007C593C" w:rsidP="00242D3F">
      <w:pPr>
        <w:widowControl w:val="0"/>
        <w:autoSpaceDE w:val="0"/>
        <w:autoSpaceDN w:val="0"/>
        <w:adjustRightInd w:val="0"/>
        <w:spacing w:before="360" w:after="360" w:line="400" w:lineRule="atLeast"/>
        <w:ind w:left="720" w:hanging="363"/>
        <w:rPr>
          <w:rFonts w:ascii="Arial" w:hAnsi="Arial" w:cs="Arial"/>
          <w:szCs w:val="24"/>
        </w:rPr>
      </w:pPr>
      <w:bookmarkStart w:id="300" w:name="_DV_M346"/>
      <w:bookmarkEnd w:id="300"/>
      <w:r w:rsidRPr="00A04FA1">
        <w:rPr>
          <w:rFonts w:ascii="Arial" w:hAnsi="Arial" w:cs="Arial"/>
          <w:szCs w:val="24"/>
        </w:rPr>
        <w:t xml:space="preserve">d) </w:t>
      </w:r>
      <w:r w:rsidR="006241C6">
        <w:rPr>
          <w:rFonts w:ascii="Arial" w:hAnsi="Arial" w:cs="Arial"/>
          <w:szCs w:val="24"/>
        </w:rPr>
        <w:t xml:space="preserve"> </w:t>
      </w:r>
      <w:r w:rsidRPr="00A04FA1">
        <w:rPr>
          <w:rFonts w:ascii="Arial" w:hAnsi="Arial" w:cs="Arial"/>
          <w:szCs w:val="24"/>
        </w:rPr>
        <w:t>take up any leasehold or tenancy agreement for a term exceeding three years.</w:t>
      </w:r>
    </w:p>
    <w:p w:rsidR="007C593C" w:rsidRPr="00A04FA1" w:rsidRDefault="007C593C" w:rsidP="00242D3F">
      <w:pPr>
        <w:widowControl w:val="0"/>
        <w:autoSpaceDE w:val="0"/>
        <w:autoSpaceDN w:val="0"/>
        <w:adjustRightInd w:val="0"/>
        <w:spacing w:before="360" w:after="360" w:line="400" w:lineRule="atLeast"/>
        <w:ind w:left="142"/>
        <w:rPr>
          <w:rFonts w:ascii="Arial" w:hAnsi="Arial" w:cs="Arial"/>
          <w:szCs w:val="24"/>
        </w:rPr>
      </w:pPr>
      <w:r w:rsidRPr="00A04FA1">
        <w:rPr>
          <w:rFonts w:ascii="Arial" w:hAnsi="Arial" w:cs="Arial"/>
          <w:szCs w:val="24"/>
        </w:rPr>
        <w:t>78) The Company shall provide 30 days</w:t>
      </w:r>
      <w:r w:rsidR="00AA0586" w:rsidRPr="00A04FA1">
        <w:rPr>
          <w:rFonts w:ascii="Arial" w:hAnsi="Arial" w:cs="Arial"/>
          <w:szCs w:val="24"/>
        </w:rPr>
        <w:t xml:space="preserve">’ </w:t>
      </w:r>
      <w:r w:rsidR="003158B6">
        <w:rPr>
          <w:rFonts w:ascii="Arial" w:hAnsi="Arial" w:cs="Arial"/>
          <w:szCs w:val="24"/>
        </w:rPr>
        <w:t xml:space="preserve">prior </w:t>
      </w:r>
      <w:r w:rsidR="00AA0586" w:rsidRPr="00A04FA1">
        <w:rPr>
          <w:rFonts w:ascii="Arial" w:hAnsi="Arial" w:cs="Arial"/>
          <w:szCs w:val="24"/>
        </w:rPr>
        <w:t>written</w:t>
      </w:r>
      <w:r w:rsidRPr="00A04FA1">
        <w:rPr>
          <w:rFonts w:ascii="Arial" w:hAnsi="Arial" w:cs="Arial"/>
          <w:szCs w:val="24"/>
        </w:rPr>
        <w:t xml:space="preserve"> notice to the Secretary of State, whether or not the circumstances require the Secretary of State’s consent, of its intention to:</w:t>
      </w:r>
    </w:p>
    <w:p w:rsidR="007C593C" w:rsidRPr="00A04FA1" w:rsidRDefault="007C593C" w:rsidP="00242D3F">
      <w:pPr>
        <w:widowControl w:val="0"/>
        <w:autoSpaceDE w:val="0"/>
        <w:autoSpaceDN w:val="0"/>
        <w:adjustRightInd w:val="0"/>
        <w:spacing w:before="360" w:after="360" w:line="400" w:lineRule="atLeast"/>
        <w:ind w:left="360" w:hanging="360"/>
        <w:rPr>
          <w:rFonts w:ascii="Arial" w:hAnsi="Arial" w:cs="Arial"/>
          <w:szCs w:val="24"/>
        </w:rPr>
      </w:pPr>
      <w:r w:rsidRPr="00A04FA1">
        <w:rPr>
          <w:rFonts w:ascii="Arial" w:hAnsi="Arial" w:cs="Arial"/>
          <w:szCs w:val="24"/>
        </w:rPr>
        <w:tab/>
        <w:t>a)</w:t>
      </w:r>
      <w:r w:rsidRPr="00A04FA1">
        <w:rPr>
          <w:rFonts w:ascii="Arial" w:hAnsi="Arial" w:cs="Arial"/>
          <w:szCs w:val="24"/>
        </w:rPr>
        <w:tab/>
        <w:t>give any guarantees, indemnities or letters of comfort;</w:t>
      </w:r>
    </w:p>
    <w:p w:rsidR="007C593C" w:rsidRPr="00A04FA1" w:rsidRDefault="007C593C" w:rsidP="00242D3F">
      <w:pPr>
        <w:widowControl w:val="0"/>
        <w:autoSpaceDE w:val="0"/>
        <w:autoSpaceDN w:val="0"/>
        <w:adjustRightInd w:val="0"/>
        <w:spacing w:before="360" w:after="360" w:line="400" w:lineRule="atLeast"/>
        <w:ind w:left="360" w:hanging="360"/>
        <w:rPr>
          <w:rFonts w:ascii="Arial" w:hAnsi="Arial" w:cs="Arial"/>
          <w:szCs w:val="24"/>
        </w:rPr>
      </w:pPr>
      <w:r w:rsidRPr="00A04FA1">
        <w:rPr>
          <w:rFonts w:ascii="Arial" w:hAnsi="Arial" w:cs="Arial"/>
          <w:szCs w:val="24"/>
        </w:rPr>
        <w:lastRenderedPageBreak/>
        <w:tab/>
        <w:t xml:space="preserve">b) </w:t>
      </w:r>
      <w:r w:rsidRPr="00A04FA1">
        <w:rPr>
          <w:rFonts w:ascii="Arial" w:hAnsi="Arial" w:cs="Arial"/>
          <w:szCs w:val="24"/>
        </w:rPr>
        <w:tab/>
        <w:t>write off any debts owed to it or offer to make any ex gratia payments;</w:t>
      </w:r>
    </w:p>
    <w:p w:rsidR="007C593C" w:rsidRPr="00A04FA1" w:rsidRDefault="007C593C" w:rsidP="00242D3F">
      <w:pPr>
        <w:widowControl w:val="0"/>
        <w:autoSpaceDE w:val="0"/>
        <w:autoSpaceDN w:val="0"/>
        <w:adjustRightInd w:val="0"/>
        <w:spacing w:before="360" w:after="360" w:line="400" w:lineRule="atLeast"/>
        <w:ind w:left="360" w:hanging="360"/>
        <w:rPr>
          <w:rFonts w:ascii="Arial" w:hAnsi="Arial" w:cs="Arial"/>
          <w:szCs w:val="24"/>
        </w:rPr>
      </w:pPr>
      <w:r w:rsidRPr="00A04FA1">
        <w:rPr>
          <w:rFonts w:ascii="Arial" w:hAnsi="Arial" w:cs="Arial"/>
          <w:szCs w:val="24"/>
        </w:rPr>
        <w:tab/>
        <w:t xml:space="preserve">c) </w:t>
      </w:r>
      <w:r w:rsidRPr="00A04FA1">
        <w:rPr>
          <w:rFonts w:ascii="Arial" w:hAnsi="Arial" w:cs="Arial"/>
          <w:szCs w:val="24"/>
        </w:rPr>
        <w:tab/>
        <w:t>make any sale or purchase</w:t>
      </w:r>
      <w:r w:rsidR="007164D8" w:rsidRPr="00A04FA1">
        <w:rPr>
          <w:rFonts w:ascii="Arial" w:hAnsi="Arial" w:cs="Arial"/>
          <w:szCs w:val="24"/>
        </w:rPr>
        <w:t xml:space="preserve"> of</w:t>
      </w:r>
      <w:r w:rsidRPr="00A04FA1">
        <w:rPr>
          <w:rFonts w:ascii="Arial" w:hAnsi="Arial" w:cs="Arial"/>
          <w:szCs w:val="24"/>
        </w:rPr>
        <w:t xml:space="preserve"> </w:t>
      </w:r>
      <w:r w:rsidR="00924378" w:rsidRPr="00A04FA1">
        <w:rPr>
          <w:rFonts w:ascii="Arial" w:hAnsi="Arial" w:cs="Arial"/>
          <w:szCs w:val="24"/>
        </w:rPr>
        <w:t xml:space="preserve">or otherwise dispose </w:t>
      </w:r>
      <w:r w:rsidRPr="00A04FA1">
        <w:rPr>
          <w:rFonts w:ascii="Arial" w:hAnsi="Arial" w:cs="Arial"/>
          <w:szCs w:val="24"/>
        </w:rPr>
        <w:t xml:space="preserve">of freehold </w:t>
      </w:r>
      <w:r w:rsidR="00924378" w:rsidRPr="00A04FA1">
        <w:rPr>
          <w:rFonts w:ascii="Arial" w:hAnsi="Arial" w:cs="Arial"/>
          <w:szCs w:val="24"/>
        </w:rPr>
        <w:t xml:space="preserve">or leasehold </w:t>
      </w:r>
      <w:r w:rsidRPr="00A04FA1">
        <w:rPr>
          <w:rFonts w:ascii="Arial" w:hAnsi="Arial" w:cs="Arial"/>
          <w:szCs w:val="24"/>
        </w:rPr>
        <w:t>property</w:t>
      </w:r>
      <w:r w:rsidR="003158B6">
        <w:rPr>
          <w:rFonts w:ascii="Arial" w:hAnsi="Arial" w:cs="Arial"/>
          <w:szCs w:val="24"/>
        </w:rPr>
        <w:t xml:space="preserve"> </w:t>
      </w:r>
      <w:r w:rsidR="003158B6" w:rsidRPr="00A04FA1">
        <w:rPr>
          <w:rFonts w:ascii="Arial" w:hAnsi="Arial" w:cs="Arial"/>
          <w:color w:val="000000"/>
          <w:szCs w:val="24"/>
        </w:rPr>
        <w:t>including entering into a contract to dispose of land or granting an option to acquire an interest in land</w:t>
      </w:r>
      <w:r w:rsidRPr="00A04FA1">
        <w:rPr>
          <w:rFonts w:ascii="Arial" w:hAnsi="Arial" w:cs="Arial"/>
          <w:szCs w:val="24"/>
        </w:rPr>
        <w:t>; or</w:t>
      </w:r>
    </w:p>
    <w:p w:rsidR="007C593C" w:rsidRPr="00A04FA1" w:rsidRDefault="007C593C" w:rsidP="00242D3F">
      <w:pPr>
        <w:widowControl w:val="0"/>
        <w:autoSpaceDE w:val="0"/>
        <w:autoSpaceDN w:val="0"/>
        <w:adjustRightInd w:val="0"/>
        <w:spacing w:before="360" w:after="360" w:line="400" w:lineRule="atLeast"/>
        <w:ind w:left="360" w:hanging="360"/>
        <w:rPr>
          <w:rFonts w:ascii="Arial" w:hAnsi="Arial" w:cs="Arial"/>
          <w:szCs w:val="24"/>
        </w:rPr>
      </w:pPr>
      <w:r w:rsidRPr="00A04FA1">
        <w:rPr>
          <w:rFonts w:ascii="Arial" w:hAnsi="Arial" w:cs="Arial"/>
          <w:szCs w:val="24"/>
        </w:rPr>
        <w:tab/>
        <w:t>d)</w:t>
      </w:r>
      <w:r w:rsidRPr="00A04FA1">
        <w:rPr>
          <w:rFonts w:ascii="Arial" w:hAnsi="Arial" w:cs="Arial"/>
          <w:szCs w:val="24"/>
        </w:rPr>
        <w:tab/>
        <w:t>take up any leasehold or tenancy agreement for a term exceeding three years.</w:t>
      </w:r>
    </w:p>
    <w:p w:rsidR="007C593C" w:rsidRPr="00A04FA1" w:rsidRDefault="007C593C" w:rsidP="00242D3F">
      <w:pPr>
        <w:pStyle w:val="Numbered"/>
        <w:widowControl w:val="0"/>
        <w:spacing w:before="360" w:after="360" w:line="400" w:lineRule="atLeast"/>
        <w:ind w:left="142"/>
        <w:rPr>
          <w:rFonts w:ascii="Arial" w:hAnsi="Arial" w:cs="Arial"/>
          <w:szCs w:val="24"/>
        </w:rPr>
      </w:pPr>
      <w:bookmarkStart w:id="301" w:name="_DV_M347"/>
      <w:bookmarkEnd w:id="301"/>
      <w:r w:rsidRPr="00A04FA1">
        <w:rPr>
          <w:rFonts w:ascii="Arial" w:hAnsi="Arial" w:cs="Arial"/>
          <w:szCs w:val="24"/>
        </w:rPr>
        <w:t>79) Each discovered loss of an amount exceeding the amount for the time being specified by the Secretary of State and arising from suspected theft or fraud, shall be reported by the Company to the Secretary of State at the earliest opportunity.</w:t>
      </w:r>
    </w:p>
    <w:p w:rsidR="007C593C" w:rsidRPr="00A04FA1" w:rsidRDefault="007C593C" w:rsidP="00242D3F">
      <w:pPr>
        <w:pStyle w:val="Numbered"/>
        <w:widowControl w:val="0"/>
        <w:spacing w:before="360" w:after="360" w:line="400" w:lineRule="atLeast"/>
        <w:ind w:left="142"/>
        <w:rPr>
          <w:rFonts w:ascii="Arial" w:hAnsi="Arial" w:cs="Arial"/>
          <w:szCs w:val="24"/>
        </w:rPr>
      </w:pPr>
      <w:bookmarkStart w:id="302" w:name="_DV_M348"/>
      <w:bookmarkEnd w:id="302"/>
      <w:r w:rsidRPr="00A04FA1">
        <w:rPr>
          <w:rFonts w:ascii="Arial" w:hAnsi="Arial" w:cs="Arial"/>
          <w:szCs w:val="24"/>
        </w:rPr>
        <w:t>80) It is the responsibility of the Company to ensure that each Academy balances its budget from Academy Financial Year to Academy Financial Year.  For the avoidance of doubt, this does not prevent the Company from:</w:t>
      </w:r>
    </w:p>
    <w:p w:rsidR="007C593C" w:rsidRPr="00A04FA1" w:rsidRDefault="007C593C" w:rsidP="00242D3F">
      <w:pPr>
        <w:pStyle w:val="Numbered"/>
        <w:widowControl w:val="0"/>
        <w:spacing w:before="360" w:after="360" w:line="400" w:lineRule="atLeast"/>
        <w:ind w:left="720" w:hanging="360"/>
        <w:rPr>
          <w:rFonts w:ascii="Arial" w:hAnsi="Arial" w:cs="Arial"/>
          <w:szCs w:val="24"/>
        </w:rPr>
      </w:pPr>
      <w:r w:rsidRPr="00A04FA1">
        <w:rPr>
          <w:rFonts w:ascii="Arial" w:hAnsi="Arial" w:cs="Arial"/>
          <w:szCs w:val="24"/>
        </w:rPr>
        <w:t xml:space="preserve">a)  </w:t>
      </w:r>
      <w:r w:rsidR="00924378" w:rsidRPr="00A04FA1">
        <w:rPr>
          <w:rFonts w:ascii="Arial" w:hAnsi="Arial" w:cs="Arial"/>
          <w:szCs w:val="24"/>
        </w:rPr>
        <w:t xml:space="preserve">subject to clause 73, </w:t>
      </w:r>
      <w:r w:rsidRPr="00A04FA1">
        <w:rPr>
          <w:rFonts w:ascii="Arial" w:hAnsi="Arial" w:cs="Arial"/>
          <w:szCs w:val="24"/>
        </w:rPr>
        <w:t>carrying a surplus from one Academy Financial Year to the next; or</w:t>
      </w:r>
    </w:p>
    <w:p w:rsidR="007C593C" w:rsidRPr="00A04FA1" w:rsidRDefault="007C593C" w:rsidP="00242D3F">
      <w:pPr>
        <w:pStyle w:val="Numbered"/>
        <w:widowControl w:val="0"/>
        <w:spacing w:before="360" w:after="360" w:line="400" w:lineRule="atLeast"/>
        <w:ind w:left="720" w:hanging="360"/>
        <w:rPr>
          <w:rFonts w:ascii="Arial" w:hAnsi="Arial" w:cs="Arial"/>
          <w:szCs w:val="24"/>
        </w:rPr>
      </w:pPr>
      <w:r w:rsidRPr="00A04FA1">
        <w:rPr>
          <w:rFonts w:ascii="Arial" w:hAnsi="Arial" w:cs="Arial"/>
          <w:szCs w:val="24"/>
        </w:rPr>
        <w:t>b) carrying forward from a previous Academy Financial Year or Academy Financial Years a sufficient surplus or sufficient cumulative surpluses on grants from the Secretary of State to meet an in-year deficit on such grants in a subsequent financial year; or</w:t>
      </w:r>
    </w:p>
    <w:p w:rsidR="007C593C" w:rsidRPr="00A04FA1" w:rsidRDefault="007C593C" w:rsidP="00242D3F">
      <w:pPr>
        <w:pStyle w:val="Numbered"/>
        <w:widowControl w:val="0"/>
        <w:spacing w:before="360" w:after="360" w:line="400" w:lineRule="atLeast"/>
        <w:ind w:left="720" w:hanging="360"/>
        <w:rPr>
          <w:rFonts w:ascii="Arial" w:hAnsi="Arial" w:cs="Arial"/>
          <w:szCs w:val="24"/>
        </w:rPr>
      </w:pPr>
      <w:r w:rsidRPr="00A04FA1">
        <w:rPr>
          <w:rFonts w:ascii="Arial" w:hAnsi="Arial" w:cs="Arial"/>
          <w:szCs w:val="24"/>
        </w:rPr>
        <w:t xml:space="preserve">c)  incurring an in-year deficit on funds from sources other than grants from the Secretary of State in any Academy Financial Year, provided it does not affect the Company’s responsibility to ensure that the Company balances its overall budget from Academy Financial Year to Academy Financial Year. </w:t>
      </w:r>
    </w:p>
    <w:p w:rsidR="007C593C" w:rsidRPr="00A04FA1" w:rsidRDefault="007C593C" w:rsidP="00242D3F">
      <w:pPr>
        <w:pStyle w:val="Numbered"/>
        <w:widowControl w:val="0"/>
        <w:spacing w:before="360" w:after="360" w:line="400" w:lineRule="atLeast"/>
        <w:ind w:left="142"/>
        <w:rPr>
          <w:rFonts w:ascii="Arial" w:hAnsi="Arial" w:cs="Arial"/>
          <w:szCs w:val="24"/>
        </w:rPr>
      </w:pPr>
      <w:r w:rsidRPr="00A04FA1">
        <w:rPr>
          <w:rFonts w:ascii="Arial" w:hAnsi="Arial" w:cs="Arial"/>
          <w:szCs w:val="24"/>
        </w:rPr>
        <w:t xml:space="preserve">80A The Company shall abide by the requirements of and have regard to the Charity Commission’s guidance to charities and charity trustees and in particular the Charity Commission’s guidance in Protecting Charities from Harm (‘the compliance toolkit’).  Any references in this document which require charity trustees </w:t>
      </w:r>
      <w:r w:rsidRPr="00A04FA1">
        <w:rPr>
          <w:rFonts w:ascii="Arial" w:hAnsi="Arial" w:cs="Arial"/>
          <w:szCs w:val="24"/>
        </w:rPr>
        <w:lastRenderedPageBreak/>
        <w:t>to report to the Charity Commission should instead be interpreted as references to report to the Principal Regulator.</w:t>
      </w:r>
    </w:p>
    <w:p w:rsidR="007C593C" w:rsidRPr="00A04FA1" w:rsidRDefault="007C593C" w:rsidP="00242D3F">
      <w:pPr>
        <w:widowControl w:val="0"/>
        <w:spacing w:before="360" w:after="360" w:line="400" w:lineRule="atLeast"/>
        <w:ind w:left="360" w:hanging="360"/>
        <w:rPr>
          <w:rFonts w:ascii="Arial" w:hAnsi="Arial" w:cs="Arial"/>
          <w:b/>
          <w:bCs/>
          <w:szCs w:val="24"/>
        </w:rPr>
      </w:pPr>
      <w:bookmarkStart w:id="303" w:name="_DV_M349"/>
      <w:bookmarkEnd w:id="303"/>
      <w:r w:rsidRPr="00A04FA1">
        <w:rPr>
          <w:rFonts w:ascii="Arial" w:hAnsi="Arial" w:cs="Arial"/>
          <w:b/>
          <w:bCs/>
          <w:szCs w:val="24"/>
        </w:rPr>
        <w:t xml:space="preserve">Borrowing </w:t>
      </w:r>
      <w:smartTag w:uri="urn:schemas:contacts" w:element="Sn">
        <w:r w:rsidRPr="00A04FA1">
          <w:rPr>
            <w:rFonts w:ascii="Arial" w:hAnsi="Arial" w:cs="Arial"/>
            <w:b/>
            <w:bCs/>
            <w:szCs w:val="24"/>
          </w:rPr>
          <w:t>Powers</w:t>
        </w:r>
      </w:smartTag>
    </w:p>
    <w:p w:rsidR="007C593C" w:rsidRPr="00A04FA1" w:rsidRDefault="007C593C" w:rsidP="00242D3F">
      <w:pPr>
        <w:pStyle w:val="Numbered"/>
        <w:widowControl w:val="0"/>
        <w:spacing w:before="360" w:after="360" w:line="400" w:lineRule="atLeast"/>
        <w:ind w:left="142"/>
        <w:rPr>
          <w:rFonts w:ascii="Arial" w:hAnsi="Arial" w:cs="Arial"/>
          <w:szCs w:val="24"/>
        </w:rPr>
      </w:pPr>
      <w:bookmarkStart w:id="304" w:name="_DV_M350"/>
      <w:bookmarkEnd w:id="304"/>
      <w:r w:rsidRPr="00A04FA1">
        <w:rPr>
          <w:rFonts w:ascii="Arial" w:hAnsi="Arial" w:cs="Arial"/>
          <w:szCs w:val="24"/>
        </w:rPr>
        <w:t xml:space="preserve">81) </w:t>
      </w:r>
      <w:r w:rsidR="00AC22EC" w:rsidRPr="00A04FA1">
        <w:rPr>
          <w:rFonts w:ascii="Arial" w:hAnsi="Arial" w:cs="Arial"/>
          <w:szCs w:val="24"/>
        </w:rPr>
        <w:t>Except as may be permitted by the Academies Financial Handbook (and amended from time to time) or otherwise as the Secretary of State may specify by notice in writing to the Company, t</w:t>
      </w:r>
      <w:r w:rsidRPr="00A04FA1">
        <w:rPr>
          <w:rFonts w:ascii="Arial" w:hAnsi="Arial" w:cs="Arial"/>
          <w:szCs w:val="24"/>
        </w:rPr>
        <w:t>he Company shall not borrow against or so as to put at risk property or assets funded (whether in whole or in part) by the Secretary of State without specific approval of the Secretary of State, such approval may only be granted in limited circumstances.  The Company shall not operate an overdraft except to cover irregularities in cash flow.  Such an overdraft, and the maximum amount to be borrowed, shall require approval by the Company in General Meeting and in writing by the Secretary of State, and shall be subject to any conditions which the Secretary of State may reasonably impose.</w:t>
      </w:r>
    </w:p>
    <w:p w:rsidR="007C593C" w:rsidRPr="00A04FA1" w:rsidRDefault="007C593C" w:rsidP="00242D3F">
      <w:pPr>
        <w:pStyle w:val="Numbered"/>
        <w:widowControl w:val="0"/>
        <w:spacing w:before="360" w:after="360" w:line="400" w:lineRule="atLeast"/>
        <w:ind w:left="142"/>
        <w:rPr>
          <w:rFonts w:ascii="Arial" w:hAnsi="Arial" w:cs="Arial"/>
          <w:szCs w:val="24"/>
        </w:rPr>
      </w:pPr>
      <w:r w:rsidRPr="00A04FA1">
        <w:rPr>
          <w:rFonts w:ascii="Arial" w:hAnsi="Arial" w:cs="Arial"/>
          <w:szCs w:val="24"/>
        </w:rPr>
        <w:t>82) The Company shall provide 30 days</w:t>
      </w:r>
      <w:r w:rsidR="00924378" w:rsidRPr="00A04FA1">
        <w:rPr>
          <w:rFonts w:ascii="Arial" w:hAnsi="Arial" w:cs="Arial"/>
          <w:szCs w:val="24"/>
        </w:rPr>
        <w:t>’ written</w:t>
      </w:r>
      <w:r w:rsidRPr="00A04FA1">
        <w:rPr>
          <w:rFonts w:ascii="Arial" w:hAnsi="Arial" w:cs="Arial"/>
          <w:szCs w:val="24"/>
        </w:rPr>
        <w:t xml:space="preserve"> notice to the Secretary of State of its intention to borrow, whether or not such borrowing requires the Secretary of State’s approval under clause 81 above.</w:t>
      </w:r>
    </w:p>
    <w:p w:rsidR="007C593C" w:rsidRPr="00A04FA1" w:rsidRDefault="007C593C" w:rsidP="00242D3F">
      <w:pPr>
        <w:widowControl w:val="0"/>
        <w:spacing w:before="360" w:after="360" w:line="400" w:lineRule="atLeast"/>
        <w:rPr>
          <w:rFonts w:ascii="Arial" w:hAnsi="Arial" w:cs="Arial"/>
          <w:b/>
          <w:bCs/>
          <w:szCs w:val="24"/>
        </w:rPr>
      </w:pPr>
      <w:bookmarkStart w:id="305" w:name="_DV_M351"/>
      <w:bookmarkEnd w:id="305"/>
      <w:r w:rsidRPr="00A04FA1">
        <w:rPr>
          <w:rFonts w:ascii="Arial" w:hAnsi="Arial" w:cs="Arial"/>
          <w:b/>
          <w:bCs/>
          <w:szCs w:val="24"/>
        </w:rPr>
        <w:t>Disposal of Assets</w:t>
      </w:r>
    </w:p>
    <w:p w:rsidR="007C593C" w:rsidRPr="00A04FA1" w:rsidRDefault="007C593C" w:rsidP="00242D3F">
      <w:pPr>
        <w:pStyle w:val="Numbered"/>
        <w:widowControl w:val="0"/>
        <w:spacing w:before="360" w:after="360" w:line="400" w:lineRule="atLeast"/>
        <w:ind w:left="142"/>
        <w:rPr>
          <w:rFonts w:ascii="Arial" w:hAnsi="Arial" w:cs="Arial"/>
          <w:szCs w:val="24"/>
        </w:rPr>
      </w:pPr>
      <w:bookmarkStart w:id="306" w:name="_DV_M352"/>
      <w:bookmarkEnd w:id="306"/>
      <w:r w:rsidRPr="00A04FA1">
        <w:rPr>
          <w:rFonts w:ascii="Arial" w:hAnsi="Arial" w:cs="Arial"/>
          <w:szCs w:val="24"/>
        </w:rPr>
        <w:t>83) Where the Company acquires assets for a nil consideration or at an under value it shall be treated for the purpose of this Agreement as having incurred expenditure equal to the market value of those assets at the time that they were acquired.  This provision shall not apply to assets transferred to the Company at nil or nominal consideration and which were previously used for the purposes of an Academy and/or were transferred from an LA, the value of which assets shall be disregarded.</w:t>
      </w:r>
    </w:p>
    <w:p w:rsidR="007C593C" w:rsidRPr="00A04FA1" w:rsidRDefault="007C593C" w:rsidP="00242D3F">
      <w:pPr>
        <w:pStyle w:val="Numbered"/>
        <w:widowControl w:val="0"/>
        <w:spacing w:before="360" w:after="360" w:line="400" w:lineRule="atLeast"/>
        <w:ind w:left="142"/>
        <w:rPr>
          <w:rFonts w:ascii="Arial" w:hAnsi="Arial" w:cs="Arial"/>
          <w:szCs w:val="24"/>
        </w:rPr>
      </w:pPr>
      <w:bookmarkStart w:id="307" w:name="_DV_M353"/>
      <w:bookmarkEnd w:id="307"/>
      <w:r w:rsidRPr="00A04FA1">
        <w:rPr>
          <w:rFonts w:ascii="Arial" w:hAnsi="Arial" w:cs="Arial"/>
          <w:szCs w:val="24"/>
        </w:rPr>
        <w:t>84) The sale or disposal by other means, or reinvestment of proceeds from the disposal, of a capital asset by the Company shall require the consent of the Secretary of State, such consent not to be unreasonably withheld or delayed, where:</w:t>
      </w:r>
    </w:p>
    <w:p w:rsidR="007C593C" w:rsidRPr="00A04FA1" w:rsidRDefault="007C593C" w:rsidP="00242D3F">
      <w:pPr>
        <w:widowControl w:val="0"/>
        <w:autoSpaceDE w:val="0"/>
        <w:autoSpaceDN w:val="0"/>
        <w:adjustRightInd w:val="0"/>
        <w:spacing w:before="360" w:after="360" w:line="400" w:lineRule="atLeast"/>
        <w:ind w:left="357"/>
        <w:rPr>
          <w:rFonts w:ascii="Arial" w:hAnsi="Arial" w:cs="Arial"/>
          <w:szCs w:val="24"/>
        </w:rPr>
      </w:pPr>
      <w:bookmarkStart w:id="308" w:name="_DV_M354"/>
      <w:bookmarkEnd w:id="308"/>
      <w:r w:rsidRPr="00A04FA1">
        <w:rPr>
          <w:rFonts w:ascii="Arial" w:hAnsi="Arial" w:cs="Arial"/>
          <w:szCs w:val="24"/>
        </w:rPr>
        <w:lastRenderedPageBreak/>
        <w:t>a) the Secretary of State paid capital grant in excess of the value for the time being specified by the Secretary of State for the asset; or</w:t>
      </w:r>
    </w:p>
    <w:p w:rsidR="007C593C" w:rsidRPr="00A04FA1" w:rsidRDefault="007C593C" w:rsidP="00242D3F">
      <w:pPr>
        <w:widowControl w:val="0"/>
        <w:autoSpaceDE w:val="0"/>
        <w:autoSpaceDN w:val="0"/>
        <w:adjustRightInd w:val="0"/>
        <w:spacing w:before="360" w:after="360" w:line="400" w:lineRule="atLeast"/>
        <w:ind w:left="357"/>
        <w:rPr>
          <w:rFonts w:ascii="Arial" w:hAnsi="Arial" w:cs="Arial"/>
          <w:szCs w:val="24"/>
        </w:rPr>
      </w:pPr>
      <w:bookmarkStart w:id="309" w:name="_DV_M355"/>
      <w:bookmarkEnd w:id="309"/>
      <w:r w:rsidRPr="00A04FA1">
        <w:rPr>
          <w:rFonts w:ascii="Arial" w:hAnsi="Arial" w:cs="Arial"/>
          <w:szCs w:val="24"/>
        </w:rPr>
        <w:t xml:space="preserve">b) the asset was transferred to the Company from an LA for no or nominal consideration. </w:t>
      </w:r>
    </w:p>
    <w:p w:rsidR="007C593C" w:rsidRPr="00A04FA1" w:rsidRDefault="007C593C" w:rsidP="00242D3F">
      <w:pPr>
        <w:pStyle w:val="BodyText3"/>
        <w:widowControl w:val="0"/>
        <w:spacing w:before="360" w:after="360" w:line="400" w:lineRule="atLeast"/>
        <w:ind w:left="142"/>
        <w:jc w:val="both"/>
        <w:rPr>
          <w:rFonts w:ascii="Arial" w:hAnsi="Arial" w:cs="Arial"/>
          <w:sz w:val="24"/>
          <w:szCs w:val="24"/>
        </w:rPr>
      </w:pPr>
      <w:bookmarkStart w:id="310" w:name="_DV_M356"/>
      <w:bookmarkEnd w:id="310"/>
      <w:r w:rsidRPr="00A04FA1">
        <w:rPr>
          <w:rFonts w:ascii="Arial" w:hAnsi="Arial" w:cs="Arial"/>
          <w:sz w:val="24"/>
          <w:szCs w:val="24"/>
        </w:rPr>
        <w:t xml:space="preserve">85) Furthermore, reinvestment of a percentage of the proceeds of disposal of a capital asset paid for with a capital grant from the Secretary of State shall require the Secretary of State’s consent in the circumstances set out above and reinvestment exceeding the value for the time being specified by the Secretary of State or with other special features will be subject to Parliamentary approval.  The percentage of the proceeds for which consent is needed is the percentage of the initial price of the asset which was paid by capital grant from the Secretary of State.  </w:t>
      </w:r>
    </w:p>
    <w:p w:rsidR="007C593C" w:rsidRPr="00A04FA1" w:rsidRDefault="007C593C" w:rsidP="00242D3F">
      <w:pPr>
        <w:pStyle w:val="Numbered"/>
        <w:widowControl w:val="0"/>
        <w:spacing w:before="360" w:after="360" w:line="400" w:lineRule="atLeast"/>
        <w:ind w:left="142"/>
        <w:rPr>
          <w:rFonts w:ascii="Arial" w:hAnsi="Arial" w:cs="Arial"/>
          <w:szCs w:val="24"/>
        </w:rPr>
      </w:pPr>
      <w:bookmarkStart w:id="311" w:name="_DV_M357"/>
      <w:bookmarkEnd w:id="311"/>
      <w:r w:rsidRPr="00A04FA1">
        <w:rPr>
          <w:rFonts w:ascii="Arial" w:hAnsi="Arial" w:cs="Arial"/>
          <w:szCs w:val="24"/>
        </w:rPr>
        <w:t>86) This clause applies in the event, during the lifetime of this Agreement, of the disposal of a capital asset for which capital grant of any amount was paid by the Secretary of State, where the asset was acquired by the Company. In this event, the Company shall repay to the Secretary of State the same proportion of the proceeds of the disposal as equates with the proportion of the original cost met by the Secretary of State, unless the Secretary of State agrees to some or all of the proceeds being retained by the Company for its charitable purposes.</w:t>
      </w:r>
    </w:p>
    <w:p w:rsidR="007C593C" w:rsidRPr="00A04FA1" w:rsidRDefault="007C593C" w:rsidP="00242D3F">
      <w:pPr>
        <w:pStyle w:val="Numbered"/>
        <w:widowControl w:val="0"/>
        <w:spacing w:before="360" w:after="360" w:line="400" w:lineRule="atLeast"/>
        <w:ind w:left="142"/>
        <w:rPr>
          <w:rFonts w:ascii="Arial" w:hAnsi="Arial" w:cs="Arial"/>
          <w:szCs w:val="24"/>
        </w:rPr>
      </w:pPr>
      <w:bookmarkStart w:id="312" w:name="_DV_M358"/>
      <w:bookmarkEnd w:id="312"/>
      <w:r w:rsidRPr="00A04FA1">
        <w:rPr>
          <w:rFonts w:ascii="Arial" w:hAnsi="Arial" w:cs="Arial"/>
          <w:szCs w:val="24"/>
        </w:rPr>
        <w:t>87) This clause applies in the event, during the lifetime of this Agreement, that the Secretary of State consents to the disposal of an asset which was transferred to the Company from an LA for no or nominal consideration.  In this event the Secretary of State may give consent on the basis that all or part of the proceeds of the disposal should be made over to the LA from which the asset was transferred, taking into account the amount of the proceeds to be reinvested by the Company.  The Secretary of State will have regard to any representations from the Company and the LA from which the asset was transferred before giving consent under this clause.</w:t>
      </w:r>
    </w:p>
    <w:p w:rsidR="007C593C" w:rsidRPr="00A04FA1" w:rsidRDefault="007C593C" w:rsidP="00242D3F">
      <w:pPr>
        <w:pStyle w:val="Numbered"/>
        <w:widowControl w:val="0"/>
        <w:spacing w:before="360" w:after="360" w:line="400" w:lineRule="atLeast"/>
        <w:ind w:left="142"/>
        <w:rPr>
          <w:rFonts w:ascii="Arial" w:hAnsi="Arial" w:cs="Arial"/>
          <w:szCs w:val="24"/>
        </w:rPr>
      </w:pPr>
      <w:bookmarkStart w:id="313" w:name="_DV_M359"/>
      <w:bookmarkEnd w:id="313"/>
      <w:r w:rsidRPr="00A04FA1">
        <w:rPr>
          <w:rFonts w:ascii="Arial" w:hAnsi="Arial" w:cs="Arial"/>
          <w:szCs w:val="24"/>
        </w:rPr>
        <w:t xml:space="preserve">88) Except with the consent of the Secretary of State, the Company shall not dispose of assets funded (whether in whole or in part) by the Secretary of State for </w:t>
      </w:r>
      <w:r w:rsidRPr="00A04FA1">
        <w:rPr>
          <w:rFonts w:ascii="Arial" w:hAnsi="Arial" w:cs="Arial"/>
          <w:szCs w:val="24"/>
        </w:rPr>
        <w:lastRenderedPageBreak/>
        <w:t>a consideration less than the best price that can reasonably be obtained, such consent not to be unreasonably withheld or delayed.</w:t>
      </w:r>
    </w:p>
    <w:p w:rsidR="007C593C" w:rsidRPr="00A04FA1" w:rsidRDefault="007C593C" w:rsidP="00242D3F">
      <w:pPr>
        <w:pStyle w:val="Numbered"/>
        <w:widowControl w:val="0"/>
        <w:spacing w:before="360" w:after="360" w:line="400" w:lineRule="atLeast"/>
        <w:ind w:left="142"/>
        <w:rPr>
          <w:rFonts w:ascii="Arial" w:hAnsi="Arial" w:cs="Arial"/>
          <w:szCs w:val="24"/>
        </w:rPr>
      </w:pPr>
      <w:r w:rsidRPr="00A04FA1">
        <w:rPr>
          <w:rFonts w:ascii="Arial" w:hAnsi="Arial" w:cs="Arial"/>
          <w:szCs w:val="24"/>
        </w:rPr>
        <w:t>89) The Company shall provide 30 days</w:t>
      </w:r>
      <w:r w:rsidR="00924378" w:rsidRPr="00A04FA1">
        <w:rPr>
          <w:rFonts w:ascii="Arial" w:hAnsi="Arial" w:cs="Arial"/>
          <w:szCs w:val="24"/>
        </w:rPr>
        <w:t>’ written</w:t>
      </w:r>
      <w:r w:rsidRPr="00A04FA1">
        <w:rPr>
          <w:rFonts w:ascii="Arial" w:hAnsi="Arial" w:cs="Arial"/>
          <w:szCs w:val="24"/>
        </w:rPr>
        <w:t xml:space="preserve"> notice to the Secretary of State of its intention to dispose of assets for a consideration less than the best price that can reasonably be obtained, whether or not such disposal requires the Secretary of State’s consent under clause 88 above.</w:t>
      </w:r>
    </w:p>
    <w:p w:rsidR="007C593C" w:rsidRPr="00A04FA1" w:rsidRDefault="007C593C" w:rsidP="00242D3F">
      <w:pPr>
        <w:widowControl w:val="0"/>
        <w:spacing w:before="360" w:after="360" w:line="400" w:lineRule="atLeast"/>
        <w:ind w:left="360" w:hanging="360"/>
        <w:rPr>
          <w:rFonts w:ascii="Arial" w:hAnsi="Arial" w:cs="Arial"/>
          <w:b/>
          <w:bCs/>
          <w:szCs w:val="24"/>
        </w:rPr>
      </w:pPr>
      <w:bookmarkStart w:id="314" w:name="_DV_M360"/>
      <w:bookmarkEnd w:id="314"/>
      <w:r w:rsidRPr="00A04FA1">
        <w:rPr>
          <w:rFonts w:ascii="Arial" w:hAnsi="Arial" w:cs="Arial"/>
          <w:b/>
          <w:bCs/>
          <w:szCs w:val="24"/>
        </w:rPr>
        <w:t>TERMINATION</w:t>
      </w:r>
    </w:p>
    <w:p w:rsidR="007C593C" w:rsidRPr="00A04FA1" w:rsidRDefault="007C593C" w:rsidP="00242D3F">
      <w:pPr>
        <w:pStyle w:val="Numbered"/>
        <w:widowControl w:val="0"/>
        <w:spacing w:before="360" w:after="360" w:line="400" w:lineRule="atLeast"/>
        <w:ind w:left="142"/>
        <w:rPr>
          <w:rFonts w:ascii="Arial" w:hAnsi="Arial" w:cs="Arial"/>
          <w:szCs w:val="24"/>
        </w:rPr>
      </w:pPr>
      <w:bookmarkStart w:id="315" w:name="_DV_M361"/>
      <w:bookmarkEnd w:id="315"/>
      <w:r w:rsidRPr="00A04FA1">
        <w:rPr>
          <w:rFonts w:ascii="Arial" w:hAnsi="Arial" w:cs="Arial"/>
          <w:szCs w:val="24"/>
        </w:rPr>
        <w:t>90) This Agreement shall commence on the date hereof and continue until terminated in accordance with clause 91 or until all Supplemental Agreements have terminated.</w:t>
      </w:r>
    </w:p>
    <w:p w:rsidR="007C593C" w:rsidRPr="00A04FA1" w:rsidRDefault="007C593C" w:rsidP="00242D3F">
      <w:pPr>
        <w:pStyle w:val="Numbered"/>
        <w:widowControl w:val="0"/>
        <w:spacing w:before="360" w:after="360" w:line="400" w:lineRule="atLeast"/>
        <w:ind w:left="142"/>
        <w:rPr>
          <w:rFonts w:ascii="Arial" w:hAnsi="Arial" w:cs="Arial"/>
          <w:szCs w:val="24"/>
        </w:rPr>
      </w:pPr>
      <w:bookmarkStart w:id="316" w:name="_DV_M362"/>
      <w:bookmarkStart w:id="317" w:name="_Ref489290410"/>
      <w:bookmarkEnd w:id="316"/>
      <w:r w:rsidRPr="00A04FA1">
        <w:rPr>
          <w:rFonts w:ascii="Arial" w:hAnsi="Arial" w:cs="Arial"/>
          <w:szCs w:val="24"/>
        </w:rPr>
        <w:t xml:space="preserve">91) The Secretary of State may at any time by notice in writing terminate this Agreement and each of the Supplemental Agreements </w:t>
      </w:r>
      <w:r w:rsidR="00AC22EC" w:rsidRPr="00A04FA1">
        <w:rPr>
          <w:rFonts w:ascii="Arial" w:hAnsi="Arial" w:cs="Arial"/>
          <w:szCs w:val="24"/>
        </w:rPr>
        <w:t xml:space="preserve">such termination to take effect on the date of the notice, </w:t>
      </w:r>
      <w:r w:rsidRPr="00A04FA1">
        <w:rPr>
          <w:rFonts w:ascii="Arial" w:hAnsi="Arial" w:cs="Arial"/>
          <w:szCs w:val="24"/>
        </w:rPr>
        <w:t>on the occurrence</w:t>
      </w:r>
      <w:r w:rsidR="00934188" w:rsidRPr="00A04FA1">
        <w:rPr>
          <w:rFonts w:ascii="Arial" w:hAnsi="Arial" w:cs="Arial"/>
          <w:szCs w:val="24"/>
        </w:rPr>
        <w:t>,</w:t>
      </w:r>
      <w:r w:rsidR="00934188" w:rsidRPr="00A04FA1">
        <w:rPr>
          <w:rFonts w:ascii="Arial" w:hAnsi="Arial" w:cs="Arial"/>
          <w:color w:val="000000"/>
          <w:kern w:val="28"/>
          <w:szCs w:val="24"/>
        </w:rPr>
        <w:t xml:space="preserve"> or where in his reasonable opinion there is a serious risk of occurrence,</w:t>
      </w:r>
      <w:r w:rsidRPr="00A04FA1">
        <w:rPr>
          <w:rFonts w:ascii="Arial" w:hAnsi="Arial" w:cs="Arial"/>
          <w:szCs w:val="24"/>
        </w:rPr>
        <w:t xml:space="preserve"> of any of the following events:-</w:t>
      </w:r>
      <w:bookmarkEnd w:id="317"/>
    </w:p>
    <w:p w:rsidR="007C593C" w:rsidRPr="00A04FA1" w:rsidRDefault="007C593C" w:rsidP="00242D3F">
      <w:pPr>
        <w:widowControl w:val="0"/>
        <w:autoSpaceDE w:val="0"/>
        <w:autoSpaceDN w:val="0"/>
        <w:adjustRightInd w:val="0"/>
        <w:spacing w:before="360" w:after="360" w:line="400" w:lineRule="atLeast"/>
        <w:ind w:left="357"/>
        <w:rPr>
          <w:rFonts w:ascii="Arial" w:hAnsi="Arial" w:cs="Arial"/>
          <w:szCs w:val="24"/>
        </w:rPr>
      </w:pPr>
      <w:bookmarkStart w:id="318" w:name="_DV_M363"/>
      <w:bookmarkEnd w:id="318"/>
      <w:r w:rsidRPr="00A04FA1">
        <w:rPr>
          <w:rFonts w:ascii="Arial" w:hAnsi="Arial" w:cs="Arial"/>
          <w:szCs w:val="24"/>
        </w:rPr>
        <w:t>a)  the Company calls a meeting of its creditors (whether formal or informal) or enters into any composition or arrangement (whether formal or informal) with its creditors; or</w:t>
      </w:r>
    </w:p>
    <w:p w:rsidR="007C593C" w:rsidRPr="00A04FA1" w:rsidRDefault="007C593C" w:rsidP="00242D3F">
      <w:pPr>
        <w:widowControl w:val="0"/>
        <w:autoSpaceDE w:val="0"/>
        <w:autoSpaceDN w:val="0"/>
        <w:adjustRightInd w:val="0"/>
        <w:spacing w:before="360" w:after="360" w:line="400" w:lineRule="atLeast"/>
        <w:ind w:left="357"/>
        <w:rPr>
          <w:rFonts w:ascii="Arial" w:hAnsi="Arial" w:cs="Arial"/>
          <w:szCs w:val="24"/>
        </w:rPr>
      </w:pPr>
      <w:bookmarkStart w:id="319" w:name="_DV_M364"/>
      <w:bookmarkEnd w:id="319"/>
      <w:r w:rsidRPr="00A04FA1">
        <w:rPr>
          <w:rFonts w:ascii="Arial" w:hAnsi="Arial" w:cs="Arial"/>
          <w:szCs w:val="24"/>
        </w:rPr>
        <w:t>b)  the Company proposes a voluntary arrangement within Section 1 of the Insolvency Act 1986 (as amended); or</w:t>
      </w:r>
    </w:p>
    <w:p w:rsidR="007C593C" w:rsidRPr="00A04FA1" w:rsidRDefault="007C593C" w:rsidP="00242D3F">
      <w:pPr>
        <w:widowControl w:val="0"/>
        <w:autoSpaceDE w:val="0"/>
        <w:autoSpaceDN w:val="0"/>
        <w:adjustRightInd w:val="0"/>
        <w:spacing w:before="360" w:after="360" w:line="400" w:lineRule="atLeast"/>
        <w:ind w:left="357"/>
        <w:rPr>
          <w:rFonts w:ascii="Arial" w:hAnsi="Arial" w:cs="Arial"/>
          <w:szCs w:val="24"/>
        </w:rPr>
      </w:pPr>
      <w:bookmarkStart w:id="320" w:name="_DV_M365"/>
      <w:bookmarkStart w:id="321" w:name="_Ref458490512"/>
      <w:bookmarkEnd w:id="320"/>
      <w:r w:rsidRPr="00A04FA1">
        <w:rPr>
          <w:rFonts w:ascii="Arial" w:hAnsi="Arial" w:cs="Arial"/>
          <w:szCs w:val="24"/>
        </w:rPr>
        <w:t>c)  the Company is unable to pay its debts within the meaning of Section 123 of the Insolvency Act 1986 provided that, for the purposes of this Clause,  Section 123 (1)(a) of the Insolvency Act 1986 shall have effect as if the amount of £10,000 was substituted for £750.  The Company shall not be deemed unable to pay its debts for the purposes of this clause if any such demand as is mentioned in the said Section is being contested in good faith by the Company; or</w:t>
      </w:r>
      <w:bookmarkEnd w:id="321"/>
    </w:p>
    <w:p w:rsidR="007C593C" w:rsidRPr="00A04FA1" w:rsidRDefault="007C593C" w:rsidP="00242D3F">
      <w:pPr>
        <w:widowControl w:val="0"/>
        <w:autoSpaceDE w:val="0"/>
        <w:autoSpaceDN w:val="0"/>
        <w:adjustRightInd w:val="0"/>
        <w:spacing w:before="360" w:after="360" w:line="400" w:lineRule="atLeast"/>
        <w:ind w:left="357"/>
        <w:rPr>
          <w:rFonts w:ascii="Arial" w:hAnsi="Arial" w:cs="Arial"/>
          <w:szCs w:val="24"/>
        </w:rPr>
      </w:pPr>
      <w:bookmarkStart w:id="322" w:name="_DV_M366"/>
      <w:bookmarkEnd w:id="322"/>
      <w:r w:rsidRPr="00A04FA1">
        <w:rPr>
          <w:rFonts w:ascii="Arial" w:hAnsi="Arial" w:cs="Arial"/>
          <w:szCs w:val="24"/>
        </w:rPr>
        <w:t xml:space="preserve">d)  the Company has a receiver and manager (with the exception of Receivers </w:t>
      </w:r>
      <w:r w:rsidRPr="00A04FA1">
        <w:rPr>
          <w:rFonts w:ascii="Arial" w:hAnsi="Arial" w:cs="Arial"/>
          <w:szCs w:val="24"/>
        </w:rPr>
        <w:lastRenderedPageBreak/>
        <w:t xml:space="preserve">and Managers or Interim Managers appointed by the Charity Commission under the Charities Act </w:t>
      </w:r>
      <w:r w:rsidR="00BF5D19" w:rsidRPr="00A04FA1">
        <w:rPr>
          <w:rFonts w:ascii="Arial" w:hAnsi="Arial" w:cs="Arial"/>
          <w:szCs w:val="24"/>
        </w:rPr>
        <w:t xml:space="preserve">2011 </w:t>
      </w:r>
      <w:r w:rsidRPr="00A04FA1">
        <w:rPr>
          <w:rFonts w:ascii="Arial" w:hAnsi="Arial" w:cs="Arial"/>
          <w:szCs w:val="24"/>
        </w:rPr>
        <w:t>or any subsequent re-enactment of that Act), administrator or administrative receiver appointed over all or any part of its undertakings, assets or income; or</w:t>
      </w:r>
    </w:p>
    <w:p w:rsidR="007C593C" w:rsidRPr="00A04FA1" w:rsidRDefault="007C593C" w:rsidP="00242D3F">
      <w:pPr>
        <w:widowControl w:val="0"/>
        <w:autoSpaceDE w:val="0"/>
        <w:autoSpaceDN w:val="0"/>
        <w:adjustRightInd w:val="0"/>
        <w:spacing w:before="360" w:after="360" w:line="400" w:lineRule="atLeast"/>
        <w:ind w:left="357"/>
        <w:rPr>
          <w:rFonts w:ascii="Arial" w:hAnsi="Arial" w:cs="Arial"/>
          <w:szCs w:val="24"/>
        </w:rPr>
      </w:pPr>
      <w:bookmarkStart w:id="323" w:name="_DV_M367"/>
      <w:bookmarkEnd w:id="323"/>
      <w:r w:rsidRPr="00A04FA1">
        <w:rPr>
          <w:rFonts w:ascii="Arial" w:hAnsi="Arial" w:cs="Arial"/>
          <w:szCs w:val="24"/>
        </w:rPr>
        <w:t>e)  any distraint, execution or other process is levied or enforced on any of the Company’s property and is not paid out, withdrawn or discharged within fifteen Business Days; or</w:t>
      </w:r>
    </w:p>
    <w:p w:rsidR="007C593C" w:rsidRPr="00A04FA1" w:rsidRDefault="007C593C" w:rsidP="00242D3F">
      <w:pPr>
        <w:widowControl w:val="0"/>
        <w:autoSpaceDE w:val="0"/>
        <w:autoSpaceDN w:val="0"/>
        <w:adjustRightInd w:val="0"/>
        <w:spacing w:before="360" w:after="360" w:line="400" w:lineRule="atLeast"/>
        <w:ind w:left="357"/>
        <w:rPr>
          <w:rFonts w:ascii="Arial" w:hAnsi="Arial" w:cs="Arial"/>
          <w:szCs w:val="24"/>
        </w:rPr>
      </w:pPr>
      <w:bookmarkStart w:id="324" w:name="_DV_M368"/>
      <w:bookmarkEnd w:id="324"/>
      <w:r w:rsidRPr="00A04FA1">
        <w:rPr>
          <w:rFonts w:ascii="Arial" w:hAnsi="Arial" w:cs="Arial"/>
          <w:szCs w:val="24"/>
        </w:rPr>
        <w:t>f)  the Company has passed a resolution for its winding up; or</w:t>
      </w:r>
    </w:p>
    <w:p w:rsidR="007C593C" w:rsidRPr="00A04FA1" w:rsidRDefault="007C593C" w:rsidP="00242D3F">
      <w:pPr>
        <w:widowControl w:val="0"/>
        <w:autoSpaceDE w:val="0"/>
        <w:autoSpaceDN w:val="0"/>
        <w:adjustRightInd w:val="0"/>
        <w:spacing w:before="360" w:after="360" w:line="400" w:lineRule="atLeast"/>
        <w:ind w:left="357"/>
        <w:rPr>
          <w:rFonts w:ascii="Arial" w:hAnsi="Arial" w:cs="Arial"/>
          <w:szCs w:val="24"/>
        </w:rPr>
      </w:pPr>
      <w:bookmarkStart w:id="325" w:name="_DV_M369"/>
      <w:bookmarkEnd w:id="325"/>
      <w:r w:rsidRPr="00A04FA1">
        <w:rPr>
          <w:rFonts w:ascii="Arial" w:hAnsi="Arial" w:cs="Arial"/>
          <w:szCs w:val="24"/>
        </w:rPr>
        <w:t>g)  an order is made for the winding up or administration of the Company.</w:t>
      </w:r>
    </w:p>
    <w:p w:rsidR="007C593C" w:rsidRPr="00A04FA1" w:rsidRDefault="00AC22EC" w:rsidP="00242D3F">
      <w:pPr>
        <w:widowControl w:val="0"/>
        <w:spacing w:before="360" w:after="360" w:line="400" w:lineRule="atLeast"/>
        <w:ind w:left="142"/>
        <w:rPr>
          <w:rFonts w:ascii="Arial" w:hAnsi="Arial" w:cs="Arial"/>
          <w:szCs w:val="24"/>
        </w:rPr>
      </w:pPr>
      <w:bookmarkStart w:id="326" w:name="_DV_M371"/>
      <w:bookmarkEnd w:id="326"/>
      <w:r w:rsidRPr="00A04FA1">
        <w:rPr>
          <w:rFonts w:ascii="Arial" w:hAnsi="Arial" w:cs="Arial"/>
          <w:szCs w:val="24"/>
        </w:rPr>
        <w:t>92)</w:t>
      </w:r>
      <w:r w:rsidRPr="00A04FA1">
        <w:rPr>
          <w:rFonts w:ascii="Arial" w:hAnsi="Arial" w:cs="Arial"/>
          <w:szCs w:val="24"/>
        </w:rPr>
        <w:tab/>
      </w:r>
      <w:r w:rsidR="007C593C" w:rsidRPr="00A04FA1">
        <w:rPr>
          <w:rFonts w:ascii="Arial" w:hAnsi="Arial" w:cs="Arial"/>
          <w:szCs w:val="24"/>
        </w:rPr>
        <w:t>The Company shall notify the Secretary of State as soon as possible after receiving any petition which may result in an order for the winding up or administration of the Company and shall provide an explanation to the Secretary of State of the circumstances giving rise to the service of such a petition.</w:t>
      </w:r>
    </w:p>
    <w:p w:rsidR="009F738A" w:rsidRPr="00A04FA1" w:rsidRDefault="009F738A" w:rsidP="00242D3F">
      <w:pPr>
        <w:widowControl w:val="0"/>
        <w:spacing w:before="360" w:after="360" w:line="400" w:lineRule="atLeast"/>
        <w:ind w:left="142"/>
        <w:rPr>
          <w:rFonts w:ascii="Arial" w:hAnsi="Arial" w:cs="Arial"/>
          <w:szCs w:val="24"/>
        </w:rPr>
      </w:pPr>
      <w:r w:rsidRPr="00A04FA1">
        <w:rPr>
          <w:rFonts w:ascii="Arial" w:hAnsi="Arial" w:cs="Arial"/>
          <w:szCs w:val="24"/>
        </w:rPr>
        <w:t>93)</w:t>
      </w:r>
      <w:r w:rsidRPr="00A04FA1">
        <w:rPr>
          <w:rFonts w:ascii="Arial" w:hAnsi="Arial" w:cs="Arial"/>
          <w:szCs w:val="24"/>
        </w:rPr>
        <w:tab/>
        <w:t>Not used.</w:t>
      </w:r>
    </w:p>
    <w:p w:rsidR="007C593C" w:rsidRPr="00A04FA1" w:rsidRDefault="007C593C" w:rsidP="00242D3F">
      <w:pPr>
        <w:widowControl w:val="0"/>
        <w:spacing w:before="360" w:after="360" w:line="400" w:lineRule="atLeast"/>
        <w:ind w:left="360" w:hanging="360"/>
        <w:rPr>
          <w:rFonts w:ascii="Arial" w:hAnsi="Arial" w:cs="Arial"/>
          <w:b/>
          <w:bCs/>
          <w:szCs w:val="24"/>
        </w:rPr>
      </w:pPr>
      <w:bookmarkStart w:id="327" w:name="_DV_M372"/>
      <w:bookmarkEnd w:id="327"/>
      <w:r w:rsidRPr="00A04FA1">
        <w:rPr>
          <w:rFonts w:ascii="Arial" w:hAnsi="Arial" w:cs="Arial"/>
          <w:b/>
          <w:bCs/>
          <w:szCs w:val="24"/>
        </w:rPr>
        <w:t xml:space="preserve">Change of Control </w:t>
      </w:r>
    </w:p>
    <w:p w:rsidR="007C593C" w:rsidRDefault="007C593C" w:rsidP="00242D3F">
      <w:pPr>
        <w:widowControl w:val="0"/>
        <w:spacing w:before="360" w:after="360" w:line="400" w:lineRule="atLeast"/>
        <w:ind w:left="142"/>
        <w:rPr>
          <w:rFonts w:ascii="Arial" w:hAnsi="Arial" w:cs="Arial"/>
          <w:bCs/>
          <w:szCs w:val="24"/>
        </w:rPr>
      </w:pPr>
      <w:r w:rsidRPr="00A04FA1">
        <w:rPr>
          <w:rFonts w:ascii="Arial" w:hAnsi="Arial" w:cs="Arial"/>
          <w:bCs/>
          <w:szCs w:val="24"/>
        </w:rPr>
        <w:t xml:space="preserve">93A) The Secretary of State may at any time, subject to clause 93C) below, terminate this Agreement </w:t>
      </w:r>
      <w:r w:rsidR="002C3C01" w:rsidRPr="00A04FA1">
        <w:rPr>
          <w:rFonts w:ascii="Arial" w:hAnsi="Arial" w:cs="Arial"/>
          <w:bCs/>
          <w:szCs w:val="24"/>
        </w:rPr>
        <w:t xml:space="preserve">by notice in writing to the Academy Trust such termination to take effect on the date of the notice </w:t>
      </w:r>
      <w:r w:rsidRPr="00A04FA1">
        <w:rPr>
          <w:rFonts w:ascii="Arial" w:hAnsi="Arial" w:cs="Arial"/>
          <w:bCs/>
          <w:szCs w:val="24"/>
        </w:rPr>
        <w:t>in the event that there is a change:</w:t>
      </w:r>
    </w:p>
    <w:p w:rsidR="007C593C" w:rsidRPr="00A04FA1" w:rsidRDefault="007C593C" w:rsidP="00242D3F">
      <w:pPr>
        <w:widowControl w:val="0"/>
        <w:numPr>
          <w:ilvl w:val="0"/>
          <w:numId w:val="27"/>
        </w:numPr>
        <w:spacing w:before="360" w:after="360" w:line="400" w:lineRule="atLeast"/>
        <w:ind w:left="360" w:firstLine="0"/>
        <w:rPr>
          <w:rFonts w:ascii="Arial" w:hAnsi="Arial" w:cs="Arial"/>
          <w:bCs/>
          <w:szCs w:val="24"/>
        </w:rPr>
      </w:pPr>
      <w:r w:rsidRPr="00A04FA1">
        <w:rPr>
          <w:rFonts w:ascii="Arial" w:hAnsi="Arial" w:cs="Arial"/>
          <w:bCs/>
          <w:szCs w:val="24"/>
        </w:rPr>
        <w:t>in the Control of the Company;</w:t>
      </w:r>
    </w:p>
    <w:p w:rsidR="007C593C" w:rsidRPr="00A04FA1" w:rsidRDefault="007C593C" w:rsidP="00242D3F">
      <w:pPr>
        <w:widowControl w:val="0"/>
        <w:numPr>
          <w:ilvl w:val="0"/>
          <w:numId w:val="27"/>
        </w:numPr>
        <w:spacing w:before="360" w:after="360" w:line="400" w:lineRule="atLeast"/>
        <w:ind w:left="360" w:firstLine="0"/>
        <w:rPr>
          <w:rFonts w:ascii="Arial" w:hAnsi="Arial" w:cs="Arial"/>
          <w:bCs/>
          <w:szCs w:val="24"/>
        </w:rPr>
      </w:pPr>
      <w:r w:rsidRPr="00A04FA1">
        <w:rPr>
          <w:rFonts w:ascii="Arial" w:hAnsi="Arial" w:cs="Arial"/>
          <w:bCs/>
          <w:szCs w:val="24"/>
        </w:rPr>
        <w:t>in the Control of a legal entity that Controls the Company.</w:t>
      </w:r>
    </w:p>
    <w:p w:rsidR="007C593C" w:rsidRPr="00A04FA1" w:rsidRDefault="007C593C" w:rsidP="00242D3F">
      <w:pPr>
        <w:widowControl w:val="0"/>
        <w:spacing w:before="360" w:after="360" w:line="400" w:lineRule="atLeast"/>
        <w:ind w:left="142"/>
        <w:rPr>
          <w:rFonts w:ascii="Arial" w:hAnsi="Arial" w:cs="Arial"/>
          <w:bCs/>
          <w:szCs w:val="24"/>
        </w:rPr>
      </w:pPr>
      <w:r w:rsidRPr="00A04FA1">
        <w:rPr>
          <w:rFonts w:ascii="Arial" w:hAnsi="Arial" w:cs="Arial"/>
          <w:bCs/>
          <w:szCs w:val="24"/>
        </w:rPr>
        <w:t>Provided that where a person (‘P’) is a member or director of the body corporate (as a corporation sole or otherwise) by virtue of an office, no change of Control arises merely by P’s successor becoming a member or director in P’s place.</w:t>
      </w:r>
    </w:p>
    <w:p w:rsidR="007C593C" w:rsidRDefault="007C593C" w:rsidP="00242D3F">
      <w:pPr>
        <w:widowControl w:val="0"/>
        <w:spacing w:before="360" w:after="360" w:line="400" w:lineRule="atLeast"/>
        <w:ind w:left="142"/>
        <w:rPr>
          <w:rFonts w:ascii="Arial" w:hAnsi="Arial" w:cs="Arial"/>
          <w:bCs/>
          <w:szCs w:val="24"/>
        </w:rPr>
      </w:pPr>
      <w:r w:rsidRPr="00A04FA1">
        <w:rPr>
          <w:rFonts w:ascii="Arial" w:hAnsi="Arial" w:cs="Arial"/>
          <w:bCs/>
          <w:szCs w:val="24"/>
        </w:rPr>
        <w:lastRenderedPageBreak/>
        <w:t>93B) The Company shall</w:t>
      </w:r>
      <w:r w:rsidR="00455E44" w:rsidRPr="00A04FA1">
        <w:rPr>
          <w:rFonts w:ascii="Arial" w:hAnsi="Arial" w:cs="Arial"/>
          <w:bCs/>
          <w:szCs w:val="24"/>
        </w:rPr>
        <w:t xml:space="preserve"> notify the Secretary of State in writing of </w:t>
      </w:r>
      <w:r w:rsidRPr="00A04FA1">
        <w:rPr>
          <w:rFonts w:ascii="Arial" w:hAnsi="Arial" w:cs="Arial"/>
          <w:bCs/>
          <w:szCs w:val="24"/>
        </w:rPr>
        <w:t>any change or proposed change of Control within the meaning of clause 93A</w:t>
      </w:r>
      <w:r w:rsidR="00876B3B">
        <w:rPr>
          <w:rFonts w:ascii="Arial" w:hAnsi="Arial" w:cs="Arial"/>
          <w:bCs/>
          <w:szCs w:val="24"/>
        </w:rPr>
        <w:t>)</w:t>
      </w:r>
      <w:r w:rsidR="00455E44" w:rsidRPr="00A04FA1">
        <w:rPr>
          <w:rFonts w:ascii="Arial" w:hAnsi="Arial" w:cs="Arial"/>
          <w:bCs/>
          <w:szCs w:val="24"/>
        </w:rPr>
        <w:t xml:space="preserve"> above</w:t>
      </w:r>
      <w:r w:rsidRPr="00A04FA1">
        <w:rPr>
          <w:rFonts w:ascii="Arial" w:hAnsi="Arial" w:cs="Arial"/>
          <w:bCs/>
          <w:szCs w:val="24"/>
        </w:rPr>
        <w:t xml:space="preserve">, </w:t>
      </w:r>
      <w:r w:rsidR="00455E44" w:rsidRPr="00A04FA1">
        <w:rPr>
          <w:rFonts w:ascii="Arial" w:hAnsi="Arial" w:cs="Arial"/>
          <w:bCs/>
          <w:szCs w:val="24"/>
        </w:rPr>
        <w:t xml:space="preserve">as soon as reasonably practicable after it has become aware of any </w:t>
      </w:r>
      <w:r w:rsidRPr="00A04FA1">
        <w:rPr>
          <w:rFonts w:ascii="Arial" w:hAnsi="Arial" w:cs="Arial"/>
          <w:bCs/>
          <w:szCs w:val="24"/>
        </w:rPr>
        <w:t>such change</w:t>
      </w:r>
      <w:r w:rsidR="00455E44" w:rsidRPr="00A04FA1">
        <w:rPr>
          <w:rFonts w:ascii="Arial" w:hAnsi="Arial" w:cs="Arial"/>
          <w:bCs/>
          <w:szCs w:val="24"/>
        </w:rPr>
        <w:t>,</w:t>
      </w:r>
      <w:r w:rsidRPr="00A04FA1">
        <w:rPr>
          <w:rFonts w:ascii="Arial" w:hAnsi="Arial" w:cs="Arial"/>
          <w:bCs/>
          <w:szCs w:val="24"/>
        </w:rPr>
        <w:t xml:space="preserve"> or proposed change</w:t>
      </w:r>
      <w:r w:rsidR="00455E44" w:rsidRPr="00A04FA1">
        <w:rPr>
          <w:rFonts w:ascii="Arial" w:hAnsi="Arial" w:cs="Arial"/>
          <w:bCs/>
          <w:szCs w:val="24"/>
        </w:rPr>
        <w:t>,</w:t>
      </w:r>
      <w:r w:rsidRPr="00A04FA1">
        <w:rPr>
          <w:rFonts w:ascii="Arial" w:hAnsi="Arial" w:cs="Arial"/>
          <w:bCs/>
          <w:szCs w:val="24"/>
        </w:rPr>
        <w:t xml:space="preserve"> of Control.</w:t>
      </w:r>
    </w:p>
    <w:p w:rsidR="007C593C" w:rsidRPr="00A04FA1" w:rsidRDefault="007C593C" w:rsidP="00242D3F">
      <w:pPr>
        <w:widowControl w:val="0"/>
        <w:spacing w:before="360" w:after="360" w:line="400" w:lineRule="atLeast"/>
        <w:ind w:left="142"/>
        <w:rPr>
          <w:rFonts w:ascii="Arial" w:hAnsi="Arial" w:cs="Arial"/>
          <w:bCs/>
          <w:szCs w:val="24"/>
        </w:rPr>
      </w:pPr>
      <w:r w:rsidRPr="00A04FA1">
        <w:rPr>
          <w:rFonts w:ascii="Arial" w:hAnsi="Arial" w:cs="Arial"/>
          <w:bCs/>
          <w:szCs w:val="24"/>
        </w:rPr>
        <w:t xml:space="preserve">93C) When notifying the Secretary of State further to clause 93B), the Company may seek the Secretary of State’s agreement that, if he is satisfied that the person assuming Control is suitable, he will not in those circumstances exercise his right to terminate this Agreement further to clause 93A). </w:t>
      </w:r>
    </w:p>
    <w:p w:rsidR="009F738A" w:rsidRPr="00A04FA1" w:rsidRDefault="009F738A" w:rsidP="00242D3F">
      <w:pPr>
        <w:widowControl w:val="0"/>
        <w:spacing w:before="360" w:after="360" w:line="400" w:lineRule="atLeast"/>
        <w:ind w:left="142"/>
        <w:rPr>
          <w:rFonts w:ascii="Arial" w:hAnsi="Arial" w:cs="Arial"/>
          <w:bCs/>
          <w:szCs w:val="24"/>
        </w:rPr>
      </w:pPr>
      <w:r w:rsidRPr="00A04FA1">
        <w:rPr>
          <w:rFonts w:ascii="Arial" w:hAnsi="Arial" w:cs="Arial"/>
          <w:bCs/>
          <w:szCs w:val="24"/>
        </w:rPr>
        <w:t xml:space="preserve">94) </w:t>
      </w:r>
      <w:r w:rsidRPr="00A04FA1">
        <w:rPr>
          <w:rFonts w:ascii="Arial" w:hAnsi="Arial" w:cs="Arial"/>
          <w:bCs/>
          <w:szCs w:val="24"/>
        </w:rPr>
        <w:tab/>
        <w:t>Not used</w:t>
      </w:r>
      <w:r w:rsidR="00876B3B">
        <w:rPr>
          <w:rFonts w:ascii="Arial" w:hAnsi="Arial" w:cs="Arial"/>
          <w:bCs/>
          <w:szCs w:val="24"/>
        </w:rPr>
        <w:t>.</w:t>
      </w:r>
    </w:p>
    <w:p w:rsidR="007C593C" w:rsidRPr="00A04FA1" w:rsidRDefault="007C593C" w:rsidP="00242D3F">
      <w:pPr>
        <w:widowControl w:val="0"/>
        <w:spacing w:before="360" w:after="360" w:line="400" w:lineRule="atLeast"/>
        <w:ind w:left="360" w:hanging="360"/>
        <w:rPr>
          <w:rFonts w:ascii="Arial" w:hAnsi="Arial" w:cs="Arial"/>
          <w:b/>
          <w:bCs/>
          <w:szCs w:val="24"/>
        </w:rPr>
      </w:pPr>
      <w:bookmarkStart w:id="328" w:name="_DV_M373"/>
      <w:bookmarkStart w:id="329" w:name="_DV_M374"/>
      <w:bookmarkEnd w:id="328"/>
      <w:bookmarkEnd w:id="329"/>
      <w:r w:rsidRPr="00A04FA1">
        <w:rPr>
          <w:rFonts w:ascii="Arial" w:hAnsi="Arial" w:cs="Arial"/>
          <w:b/>
          <w:bCs/>
          <w:szCs w:val="24"/>
        </w:rPr>
        <w:t>GENERAL</w:t>
      </w:r>
    </w:p>
    <w:p w:rsidR="007C593C" w:rsidRPr="00A04FA1" w:rsidRDefault="007C593C" w:rsidP="00242D3F">
      <w:pPr>
        <w:pStyle w:val="Numbered"/>
        <w:widowControl w:val="0"/>
        <w:spacing w:before="360" w:after="360" w:line="400" w:lineRule="atLeast"/>
        <w:ind w:left="360" w:hanging="360"/>
        <w:rPr>
          <w:rFonts w:ascii="Arial" w:hAnsi="Arial" w:cs="Arial"/>
          <w:b/>
          <w:bCs/>
          <w:szCs w:val="24"/>
        </w:rPr>
      </w:pPr>
      <w:bookmarkStart w:id="330" w:name="_DV_M375"/>
      <w:bookmarkEnd w:id="330"/>
      <w:r w:rsidRPr="00A04FA1">
        <w:rPr>
          <w:rFonts w:ascii="Arial" w:hAnsi="Arial" w:cs="Arial"/>
          <w:b/>
          <w:bCs/>
          <w:szCs w:val="24"/>
        </w:rPr>
        <w:t>Information</w:t>
      </w:r>
    </w:p>
    <w:p w:rsidR="007C593C" w:rsidRPr="00A04FA1" w:rsidRDefault="007C593C" w:rsidP="00242D3F">
      <w:pPr>
        <w:pStyle w:val="Numbered"/>
        <w:widowControl w:val="0"/>
        <w:spacing w:before="360" w:after="360" w:line="400" w:lineRule="atLeast"/>
        <w:ind w:left="142"/>
        <w:rPr>
          <w:rFonts w:ascii="Arial" w:hAnsi="Arial" w:cs="Arial"/>
          <w:szCs w:val="24"/>
        </w:rPr>
      </w:pPr>
      <w:bookmarkStart w:id="331" w:name="_DV_M376"/>
      <w:bookmarkEnd w:id="331"/>
      <w:r w:rsidRPr="00A04FA1">
        <w:rPr>
          <w:rFonts w:ascii="Arial" w:hAnsi="Arial" w:cs="Arial"/>
          <w:szCs w:val="24"/>
        </w:rPr>
        <w:t>95) Without prejudice to any other provision of this Agreement, the Secretary of State acting reasonably may from time to time call for information on</w:t>
      </w:r>
      <w:r w:rsidR="001B2DC3" w:rsidRPr="00A04FA1">
        <w:rPr>
          <w:rFonts w:ascii="Arial" w:hAnsi="Arial" w:cs="Arial"/>
          <w:szCs w:val="24"/>
        </w:rPr>
        <w:t xml:space="preserve"> </w:t>
      </w:r>
      <w:r w:rsidRPr="00A04FA1">
        <w:rPr>
          <w:rFonts w:ascii="Arial" w:hAnsi="Arial" w:cs="Arial"/>
          <w:szCs w:val="24"/>
        </w:rPr>
        <w:t xml:space="preserve">any </w:t>
      </w:r>
      <w:r w:rsidRPr="00A04FA1">
        <w:rPr>
          <w:rFonts w:ascii="Arial" w:hAnsi="Arial" w:cs="Arial"/>
          <w:b/>
          <w:szCs w:val="24"/>
        </w:rPr>
        <w:t>Mainstream Academy or Special Academy</w:t>
      </w:r>
      <w:r w:rsidR="00420F6F" w:rsidRPr="00A04FA1">
        <w:rPr>
          <w:rFonts w:ascii="Arial" w:hAnsi="Arial" w:cs="Arial"/>
          <w:b/>
          <w:szCs w:val="24"/>
        </w:rPr>
        <w:t xml:space="preserve"> </w:t>
      </w:r>
      <w:r w:rsidR="00420F6F" w:rsidRPr="00A04FA1">
        <w:rPr>
          <w:rFonts w:ascii="Arial" w:hAnsi="Arial" w:cs="Arial"/>
          <w:szCs w:val="24"/>
        </w:rPr>
        <w:t>relating to, but not restricted to, the following matters</w:t>
      </w:r>
      <w:r w:rsidRPr="00A04FA1">
        <w:rPr>
          <w:rFonts w:ascii="Arial" w:hAnsi="Arial" w:cs="Arial"/>
          <w:szCs w:val="24"/>
        </w:rPr>
        <w:t>:</w:t>
      </w:r>
    </w:p>
    <w:p w:rsidR="007C593C" w:rsidRPr="00A04FA1" w:rsidRDefault="007C593C" w:rsidP="00242D3F">
      <w:pPr>
        <w:widowControl w:val="0"/>
        <w:autoSpaceDE w:val="0"/>
        <w:autoSpaceDN w:val="0"/>
        <w:adjustRightInd w:val="0"/>
        <w:spacing w:before="360" w:after="360" w:line="400" w:lineRule="atLeast"/>
        <w:ind w:left="357"/>
        <w:rPr>
          <w:rFonts w:ascii="Arial" w:hAnsi="Arial" w:cs="Arial"/>
          <w:szCs w:val="24"/>
        </w:rPr>
      </w:pPr>
      <w:bookmarkStart w:id="332" w:name="_DV_M377"/>
      <w:bookmarkEnd w:id="332"/>
      <w:r w:rsidRPr="00A04FA1">
        <w:rPr>
          <w:rFonts w:ascii="Arial" w:hAnsi="Arial" w:cs="Arial"/>
          <w:szCs w:val="24"/>
        </w:rPr>
        <w:t>a)  curriculum;</w:t>
      </w:r>
    </w:p>
    <w:p w:rsidR="007C593C" w:rsidRPr="00A04FA1" w:rsidRDefault="007C593C" w:rsidP="00242D3F">
      <w:pPr>
        <w:widowControl w:val="0"/>
        <w:autoSpaceDE w:val="0"/>
        <w:autoSpaceDN w:val="0"/>
        <w:adjustRightInd w:val="0"/>
        <w:spacing w:before="360" w:after="360" w:line="400" w:lineRule="atLeast"/>
        <w:ind w:left="357"/>
        <w:rPr>
          <w:rFonts w:ascii="Arial" w:hAnsi="Arial" w:cs="Arial"/>
          <w:szCs w:val="24"/>
        </w:rPr>
      </w:pPr>
      <w:bookmarkStart w:id="333" w:name="_DV_M378"/>
      <w:bookmarkEnd w:id="333"/>
      <w:r w:rsidRPr="00A04FA1">
        <w:rPr>
          <w:rFonts w:ascii="Arial" w:hAnsi="Arial" w:cs="Arial"/>
          <w:szCs w:val="24"/>
        </w:rPr>
        <w:t>b)  arrangements for the assessment of pupils;</w:t>
      </w:r>
    </w:p>
    <w:p w:rsidR="007C593C" w:rsidRPr="00A04FA1" w:rsidRDefault="007C593C" w:rsidP="00242D3F">
      <w:pPr>
        <w:widowControl w:val="0"/>
        <w:autoSpaceDE w:val="0"/>
        <w:autoSpaceDN w:val="0"/>
        <w:adjustRightInd w:val="0"/>
        <w:spacing w:before="360" w:after="360" w:line="400" w:lineRule="atLeast"/>
        <w:ind w:left="357"/>
        <w:rPr>
          <w:rFonts w:ascii="Arial" w:hAnsi="Arial" w:cs="Arial"/>
          <w:szCs w:val="24"/>
        </w:rPr>
      </w:pPr>
      <w:bookmarkStart w:id="334" w:name="_DV_M379"/>
      <w:bookmarkStart w:id="335" w:name="_DV_M380"/>
      <w:bookmarkEnd w:id="334"/>
      <w:bookmarkEnd w:id="335"/>
      <w:r w:rsidRPr="00A04FA1">
        <w:rPr>
          <w:rFonts w:ascii="Arial" w:hAnsi="Arial" w:cs="Arial"/>
          <w:szCs w:val="24"/>
        </w:rPr>
        <w:t>c)  teaching staff including numbers, qualifications, experience, salaries, and teaching loads;</w:t>
      </w:r>
    </w:p>
    <w:p w:rsidR="007C593C" w:rsidRPr="00A04FA1" w:rsidRDefault="007C593C" w:rsidP="00242D3F">
      <w:pPr>
        <w:widowControl w:val="0"/>
        <w:autoSpaceDE w:val="0"/>
        <w:autoSpaceDN w:val="0"/>
        <w:adjustRightInd w:val="0"/>
        <w:spacing w:before="360" w:after="360" w:line="400" w:lineRule="atLeast"/>
        <w:ind w:left="357"/>
        <w:rPr>
          <w:rFonts w:ascii="Arial" w:hAnsi="Arial" w:cs="Arial"/>
          <w:szCs w:val="24"/>
        </w:rPr>
      </w:pPr>
      <w:bookmarkStart w:id="336" w:name="_DV_M381"/>
      <w:bookmarkEnd w:id="336"/>
      <w:r w:rsidRPr="00A04FA1">
        <w:rPr>
          <w:rFonts w:ascii="Arial" w:hAnsi="Arial" w:cs="Arial"/>
          <w:szCs w:val="24"/>
        </w:rPr>
        <w:t>d)  class sizes;</w:t>
      </w:r>
    </w:p>
    <w:p w:rsidR="007C593C" w:rsidRPr="00A04FA1" w:rsidRDefault="007C593C" w:rsidP="00242D3F">
      <w:pPr>
        <w:widowControl w:val="0"/>
        <w:autoSpaceDE w:val="0"/>
        <w:autoSpaceDN w:val="0"/>
        <w:adjustRightInd w:val="0"/>
        <w:spacing w:before="360" w:after="360" w:line="400" w:lineRule="atLeast"/>
        <w:ind w:left="357"/>
        <w:rPr>
          <w:rFonts w:ascii="Arial" w:hAnsi="Arial" w:cs="Arial"/>
          <w:szCs w:val="24"/>
        </w:rPr>
      </w:pPr>
      <w:bookmarkStart w:id="337" w:name="_DV_M382"/>
      <w:bookmarkEnd w:id="337"/>
      <w:r w:rsidRPr="00A04FA1">
        <w:rPr>
          <w:rFonts w:ascii="Arial" w:hAnsi="Arial" w:cs="Arial"/>
          <w:szCs w:val="24"/>
        </w:rPr>
        <w:t>e)  outreach work with other schools and the local community;</w:t>
      </w:r>
    </w:p>
    <w:p w:rsidR="007C593C" w:rsidRPr="00A04FA1" w:rsidRDefault="007C593C" w:rsidP="00242D3F">
      <w:pPr>
        <w:widowControl w:val="0"/>
        <w:autoSpaceDE w:val="0"/>
        <w:autoSpaceDN w:val="0"/>
        <w:adjustRightInd w:val="0"/>
        <w:spacing w:before="360" w:after="360" w:line="400" w:lineRule="atLeast"/>
        <w:ind w:left="357"/>
        <w:rPr>
          <w:rFonts w:ascii="Arial" w:hAnsi="Arial" w:cs="Arial"/>
          <w:szCs w:val="24"/>
        </w:rPr>
      </w:pPr>
      <w:bookmarkStart w:id="338" w:name="_DV_M383"/>
      <w:bookmarkEnd w:id="338"/>
      <w:r w:rsidRPr="00A04FA1">
        <w:rPr>
          <w:rFonts w:ascii="Arial" w:hAnsi="Arial" w:cs="Arial"/>
          <w:szCs w:val="24"/>
        </w:rPr>
        <w:t xml:space="preserve">f) operation of the admission criteria and over subscription arrangements for the  Academy including numbers of applications for places and the number and </w:t>
      </w:r>
      <w:r w:rsidRPr="00A04FA1">
        <w:rPr>
          <w:rFonts w:ascii="Arial" w:hAnsi="Arial" w:cs="Arial"/>
          <w:szCs w:val="24"/>
        </w:rPr>
        <w:lastRenderedPageBreak/>
        <w:t>characteristics of pupils accepted for admission – for Mainstream Academies only;</w:t>
      </w:r>
    </w:p>
    <w:p w:rsidR="007C593C" w:rsidRPr="00A04FA1" w:rsidRDefault="007C593C" w:rsidP="00242D3F">
      <w:pPr>
        <w:widowControl w:val="0"/>
        <w:autoSpaceDE w:val="0"/>
        <w:autoSpaceDN w:val="0"/>
        <w:adjustRightInd w:val="0"/>
        <w:spacing w:before="360" w:after="360" w:line="400" w:lineRule="atLeast"/>
        <w:ind w:left="357"/>
        <w:rPr>
          <w:rFonts w:ascii="Arial" w:hAnsi="Arial" w:cs="Arial"/>
          <w:szCs w:val="24"/>
        </w:rPr>
      </w:pPr>
      <w:bookmarkStart w:id="339" w:name="_DV_M384"/>
      <w:bookmarkEnd w:id="339"/>
      <w:r w:rsidRPr="00A04FA1">
        <w:rPr>
          <w:rFonts w:ascii="Arial" w:hAnsi="Arial" w:cs="Arial"/>
          <w:szCs w:val="24"/>
        </w:rPr>
        <w:t>g)  numbers of pupils excluded (including permanent and fixed term exclusions);</w:t>
      </w:r>
    </w:p>
    <w:p w:rsidR="007C593C" w:rsidRPr="00A04FA1" w:rsidRDefault="007C593C" w:rsidP="00242D3F">
      <w:pPr>
        <w:widowControl w:val="0"/>
        <w:autoSpaceDE w:val="0"/>
        <w:autoSpaceDN w:val="0"/>
        <w:adjustRightInd w:val="0"/>
        <w:spacing w:before="360" w:after="360" w:line="400" w:lineRule="atLeast"/>
        <w:ind w:left="357"/>
        <w:rPr>
          <w:rFonts w:ascii="Arial" w:hAnsi="Arial" w:cs="Arial"/>
          <w:szCs w:val="24"/>
        </w:rPr>
      </w:pPr>
      <w:bookmarkStart w:id="340" w:name="_DV_M385"/>
      <w:bookmarkEnd w:id="340"/>
      <w:r w:rsidRPr="00A04FA1">
        <w:rPr>
          <w:rFonts w:ascii="Arial" w:hAnsi="Arial" w:cs="Arial"/>
          <w:szCs w:val="24"/>
        </w:rPr>
        <w:t>h)  levels of authorised and unauthorised attendance;</w:t>
      </w:r>
    </w:p>
    <w:p w:rsidR="007C593C" w:rsidRPr="00A04FA1" w:rsidRDefault="007C593C" w:rsidP="00242D3F">
      <w:pPr>
        <w:widowControl w:val="0"/>
        <w:numPr>
          <w:ilvl w:val="1"/>
          <w:numId w:val="20"/>
        </w:numPr>
        <w:autoSpaceDE w:val="0"/>
        <w:autoSpaceDN w:val="0"/>
        <w:adjustRightInd w:val="0"/>
        <w:spacing w:before="360" w:after="360" w:line="400" w:lineRule="atLeast"/>
        <w:ind w:left="714" w:hanging="357"/>
        <w:rPr>
          <w:rFonts w:ascii="Arial" w:hAnsi="Arial" w:cs="Arial"/>
          <w:szCs w:val="24"/>
        </w:rPr>
      </w:pPr>
      <w:bookmarkStart w:id="341" w:name="_DV_M386"/>
      <w:bookmarkEnd w:id="341"/>
      <w:r w:rsidRPr="00A04FA1">
        <w:rPr>
          <w:rFonts w:ascii="Arial" w:hAnsi="Arial" w:cs="Arial"/>
          <w:szCs w:val="24"/>
        </w:rPr>
        <w:t>charging and remissions policies and the operation of those policies;</w:t>
      </w:r>
    </w:p>
    <w:p w:rsidR="007C593C" w:rsidRPr="00A04FA1" w:rsidRDefault="007C593C" w:rsidP="00242D3F">
      <w:pPr>
        <w:widowControl w:val="0"/>
        <w:numPr>
          <w:ilvl w:val="1"/>
          <w:numId w:val="20"/>
        </w:numPr>
        <w:autoSpaceDE w:val="0"/>
        <w:autoSpaceDN w:val="0"/>
        <w:adjustRightInd w:val="0"/>
        <w:spacing w:before="360" w:after="360" w:line="400" w:lineRule="atLeast"/>
        <w:ind w:left="714" w:hanging="357"/>
        <w:rPr>
          <w:rFonts w:ascii="Arial" w:hAnsi="Arial" w:cs="Arial"/>
          <w:szCs w:val="24"/>
        </w:rPr>
      </w:pPr>
      <w:bookmarkStart w:id="342" w:name="_DV_M387"/>
      <w:bookmarkEnd w:id="342"/>
      <w:r w:rsidRPr="00A04FA1">
        <w:rPr>
          <w:rFonts w:ascii="Arial" w:hAnsi="Arial" w:cs="Arial"/>
          <w:szCs w:val="24"/>
        </w:rPr>
        <w:t xml:space="preserve">organisation, operation and building management; </w:t>
      </w:r>
    </w:p>
    <w:p w:rsidR="00B16848" w:rsidRPr="00A04FA1" w:rsidRDefault="007C593C" w:rsidP="00242D3F">
      <w:pPr>
        <w:widowControl w:val="0"/>
        <w:numPr>
          <w:ilvl w:val="1"/>
          <w:numId w:val="20"/>
        </w:numPr>
        <w:autoSpaceDE w:val="0"/>
        <w:autoSpaceDN w:val="0"/>
        <w:adjustRightInd w:val="0"/>
        <w:spacing w:before="360" w:after="360" w:line="400" w:lineRule="atLeast"/>
        <w:ind w:left="714" w:hanging="357"/>
        <w:rPr>
          <w:rFonts w:ascii="Arial" w:hAnsi="Arial" w:cs="Arial"/>
          <w:szCs w:val="24"/>
        </w:rPr>
      </w:pPr>
      <w:bookmarkStart w:id="343" w:name="_DV_M388"/>
      <w:bookmarkEnd w:id="343"/>
      <w:r w:rsidRPr="00A04FA1">
        <w:rPr>
          <w:rFonts w:ascii="Arial" w:hAnsi="Arial" w:cs="Arial"/>
          <w:szCs w:val="24"/>
        </w:rPr>
        <w:t xml:space="preserve">financial controls; </w:t>
      </w:r>
    </w:p>
    <w:p w:rsidR="00B16848" w:rsidRPr="00A04FA1" w:rsidRDefault="00B16848" w:rsidP="00242D3F">
      <w:pPr>
        <w:pStyle w:val="Heading2"/>
        <w:keepNext w:val="0"/>
        <w:keepLines w:val="0"/>
        <w:widowControl w:val="0"/>
        <w:numPr>
          <w:ilvl w:val="1"/>
          <w:numId w:val="20"/>
        </w:numPr>
        <w:overflowPunct w:val="0"/>
        <w:autoSpaceDE w:val="0"/>
        <w:autoSpaceDN w:val="0"/>
        <w:adjustRightInd w:val="0"/>
        <w:spacing w:before="360" w:after="360" w:line="400" w:lineRule="atLeast"/>
        <w:textAlignment w:val="baseline"/>
        <w:rPr>
          <w:rFonts w:ascii="Arial" w:hAnsi="Arial" w:cs="Arial"/>
          <w:b w:val="0"/>
          <w:color w:val="000000"/>
          <w:szCs w:val="24"/>
        </w:rPr>
      </w:pPr>
      <w:r w:rsidRPr="00A04FA1">
        <w:rPr>
          <w:rFonts w:ascii="Arial" w:hAnsi="Arial" w:cs="Arial"/>
          <w:b w:val="0"/>
          <w:szCs w:val="24"/>
        </w:rPr>
        <w:t xml:space="preserve">compliance with the requirements of the Charity Commission’s guidance to charities and charity trustees and in particular the Charity Commission’s guidance in the Protecting Charities from Harm (‘the compliance toolkit’) and in CC9: Speaking Out, Campaigning and Political Activities by Charities, as amended from time to time; </w:t>
      </w:r>
      <w:r w:rsidR="00B276EE" w:rsidRPr="00A04FA1">
        <w:rPr>
          <w:rFonts w:ascii="Arial" w:hAnsi="Arial" w:cs="Arial"/>
          <w:b w:val="0"/>
          <w:szCs w:val="24"/>
        </w:rPr>
        <w:t>and</w:t>
      </w:r>
    </w:p>
    <w:p w:rsidR="007C593C" w:rsidRPr="00A04FA1" w:rsidRDefault="007C593C" w:rsidP="00242D3F">
      <w:pPr>
        <w:widowControl w:val="0"/>
        <w:numPr>
          <w:ilvl w:val="1"/>
          <w:numId w:val="20"/>
        </w:numPr>
        <w:autoSpaceDE w:val="0"/>
        <w:autoSpaceDN w:val="0"/>
        <w:adjustRightInd w:val="0"/>
        <w:spacing w:before="360" w:after="360" w:line="400" w:lineRule="atLeast"/>
        <w:ind w:left="714" w:hanging="357"/>
        <w:rPr>
          <w:rFonts w:ascii="Arial" w:hAnsi="Arial" w:cs="Arial"/>
          <w:szCs w:val="24"/>
        </w:rPr>
      </w:pPr>
      <w:bookmarkStart w:id="344" w:name="_DV_M389"/>
      <w:bookmarkEnd w:id="344"/>
      <w:r w:rsidRPr="00A04FA1">
        <w:rPr>
          <w:rFonts w:ascii="Arial" w:hAnsi="Arial" w:cs="Arial"/>
          <w:szCs w:val="24"/>
        </w:rPr>
        <w:t>membership and proceedings of the Company and the Local Governing Body</w:t>
      </w:r>
      <w:r w:rsidR="00B16848" w:rsidRPr="00A04FA1">
        <w:rPr>
          <w:rFonts w:ascii="Arial" w:hAnsi="Arial" w:cs="Arial"/>
          <w:szCs w:val="24"/>
        </w:rPr>
        <w:t xml:space="preserve"> together with any other relevant information concerning the management or governance of the Academy which, subject to clause 99), is reasonably necessary for the Secretary of State to carry out his functions generally and in relation to this Agreement</w:t>
      </w:r>
      <w:r w:rsidR="00B16848" w:rsidRPr="00A04FA1">
        <w:rPr>
          <w:rFonts w:ascii="Arial" w:hAnsi="Arial" w:cs="Arial"/>
          <w:color w:val="000000"/>
          <w:szCs w:val="24"/>
        </w:rPr>
        <w:t xml:space="preserve"> or the relevant Supplemental Agreement</w:t>
      </w:r>
      <w:r w:rsidRPr="00A04FA1">
        <w:rPr>
          <w:rFonts w:ascii="Arial" w:hAnsi="Arial" w:cs="Arial"/>
          <w:szCs w:val="24"/>
        </w:rPr>
        <w:t>.</w:t>
      </w:r>
      <w:bookmarkStart w:id="345" w:name="_DV_M390"/>
      <w:bookmarkEnd w:id="345"/>
    </w:p>
    <w:p w:rsidR="007C593C" w:rsidRPr="00A04FA1" w:rsidRDefault="007C593C" w:rsidP="00242D3F">
      <w:pPr>
        <w:pStyle w:val="Numbered"/>
        <w:widowControl w:val="0"/>
        <w:spacing w:before="360" w:after="360" w:line="400" w:lineRule="atLeast"/>
        <w:ind w:left="142"/>
        <w:rPr>
          <w:rFonts w:ascii="Arial" w:hAnsi="Arial" w:cs="Arial"/>
          <w:szCs w:val="24"/>
        </w:rPr>
      </w:pPr>
      <w:r w:rsidRPr="00A04FA1">
        <w:rPr>
          <w:rFonts w:ascii="Arial" w:hAnsi="Arial" w:cs="Arial"/>
          <w:szCs w:val="24"/>
        </w:rPr>
        <w:t>95A) Without prejudice to any other provision of this Agreement, the Secretary of State acting reasonably may from time to time call for information on</w:t>
      </w:r>
      <w:r w:rsidR="00B16848" w:rsidRPr="00A04FA1">
        <w:rPr>
          <w:rFonts w:ascii="Arial" w:hAnsi="Arial" w:cs="Arial"/>
          <w:szCs w:val="24"/>
        </w:rPr>
        <w:t xml:space="preserve"> </w:t>
      </w:r>
      <w:r w:rsidRPr="00A04FA1">
        <w:rPr>
          <w:rFonts w:ascii="Arial" w:hAnsi="Arial" w:cs="Arial"/>
          <w:b/>
          <w:szCs w:val="24"/>
        </w:rPr>
        <w:t>any Alternative Provision Academy</w:t>
      </w:r>
      <w:r w:rsidR="00B16848" w:rsidRPr="00A04FA1">
        <w:rPr>
          <w:rFonts w:ascii="Arial" w:hAnsi="Arial" w:cs="Arial"/>
          <w:b/>
          <w:szCs w:val="24"/>
        </w:rPr>
        <w:t xml:space="preserve"> </w:t>
      </w:r>
      <w:r w:rsidR="00B16848" w:rsidRPr="00A04FA1">
        <w:rPr>
          <w:rFonts w:ascii="Arial" w:hAnsi="Arial" w:cs="Arial"/>
          <w:szCs w:val="24"/>
        </w:rPr>
        <w:t>relating to, but not restricted to, the following matters</w:t>
      </w:r>
      <w:r w:rsidRPr="00A04FA1">
        <w:rPr>
          <w:rFonts w:ascii="Arial" w:hAnsi="Arial" w:cs="Arial"/>
          <w:szCs w:val="24"/>
        </w:rPr>
        <w:t>:</w:t>
      </w:r>
    </w:p>
    <w:p w:rsidR="007C593C" w:rsidRPr="00A04FA1" w:rsidRDefault="007C593C" w:rsidP="00242D3F">
      <w:pPr>
        <w:pStyle w:val="Heading2"/>
        <w:keepNext w:val="0"/>
        <w:keepLines w:val="0"/>
        <w:widowControl w:val="0"/>
        <w:numPr>
          <w:ilvl w:val="0"/>
          <w:numId w:val="39"/>
        </w:numPr>
        <w:overflowPunct w:val="0"/>
        <w:autoSpaceDE w:val="0"/>
        <w:autoSpaceDN w:val="0"/>
        <w:adjustRightInd w:val="0"/>
        <w:spacing w:before="360" w:after="360" w:line="400" w:lineRule="atLeast"/>
        <w:textAlignment w:val="baseline"/>
        <w:rPr>
          <w:rFonts w:ascii="Arial" w:hAnsi="Arial" w:cs="Arial"/>
          <w:b w:val="0"/>
          <w:szCs w:val="24"/>
        </w:rPr>
      </w:pPr>
      <w:r w:rsidRPr="00A04FA1">
        <w:rPr>
          <w:rFonts w:ascii="Arial" w:hAnsi="Arial" w:cs="Arial"/>
          <w:b w:val="0"/>
          <w:szCs w:val="24"/>
        </w:rPr>
        <w:t>curriculum and the provision</w:t>
      </w:r>
      <w:r w:rsidRPr="00A04FA1">
        <w:rPr>
          <w:rFonts w:ascii="Arial" w:hAnsi="Arial" w:cs="Arial"/>
          <w:b w:val="0"/>
          <w:bCs/>
          <w:szCs w:val="24"/>
        </w:rPr>
        <w:t xml:space="preserve"> generally (including specifically for SEN pupils)</w:t>
      </w:r>
      <w:r w:rsidRPr="00A04FA1">
        <w:rPr>
          <w:rFonts w:ascii="Arial" w:hAnsi="Arial" w:cs="Arial"/>
          <w:b w:val="0"/>
          <w:szCs w:val="24"/>
        </w:rPr>
        <w:t>;</w:t>
      </w:r>
    </w:p>
    <w:p w:rsidR="007C593C" w:rsidRPr="00A04FA1" w:rsidRDefault="007C593C" w:rsidP="00242D3F">
      <w:pPr>
        <w:pStyle w:val="Heading2"/>
        <w:keepNext w:val="0"/>
        <w:keepLines w:val="0"/>
        <w:widowControl w:val="0"/>
        <w:numPr>
          <w:ilvl w:val="0"/>
          <w:numId w:val="39"/>
        </w:numPr>
        <w:overflowPunct w:val="0"/>
        <w:autoSpaceDE w:val="0"/>
        <w:autoSpaceDN w:val="0"/>
        <w:adjustRightInd w:val="0"/>
        <w:spacing w:before="360" w:after="360" w:line="400" w:lineRule="atLeast"/>
        <w:textAlignment w:val="baseline"/>
        <w:rPr>
          <w:rFonts w:ascii="Arial" w:hAnsi="Arial" w:cs="Arial"/>
          <w:b w:val="0"/>
          <w:szCs w:val="24"/>
        </w:rPr>
      </w:pPr>
      <w:r w:rsidRPr="00A04FA1">
        <w:rPr>
          <w:rFonts w:ascii="Arial" w:hAnsi="Arial" w:cs="Arial"/>
          <w:b w:val="0"/>
          <w:szCs w:val="24"/>
        </w:rPr>
        <w:t>arrangements for the assessment of pupils</w:t>
      </w:r>
      <w:r w:rsidRPr="00A04FA1">
        <w:rPr>
          <w:rFonts w:ascii="Arial" w:hAnsi="Arial" w:cs="Arial"/>
          <w:b w:val="0"/>
          <w:bCs/>
          <w:szCs w:val="24"/>
        </w:rPr>
        <w:t xml:space="preserve"> and any information about pupil progress, achievement and attainment</w:t>
      </w:r>
      <w:r w:rsidRPr="00A04FA1">
        <w:rPr>
          <w:rFonts w:ascii="Arial" w:hAnsi="Arial" w:cs="Arial"/>
          <w:b w:val="0"/>
          <w:szCs w:val="24"/>
        </w:rPr>
        <w:t>;</w:t>
      </w:r>
    </w:p>
    <w:p w:rsidR="007C593C" w:rsidRPr="00A04FA1" w:rsidRDefault="007C593C" w:rsidP="00242D3F">
      <w:pPr>
        <w:pStyle w:val="Heading2"/>
        <w:keepNext w:val="0"/>
        <w:keepLines w:val="0"/>
        <w:widowControl w:val="0"/>
        <w:numPr>
          <w:ilvl w:val="0"/>
          <w:numId w:val="39"/>
        </w:numPr>
        <w:overflowPunct w:val="0"/>
        <w:autoSpaceDE w:val="0"/>
        <w:autoSpaceDN w:val="0"/>
        <w:adjustRightInd w:val="0"/>
        <w:spacing w:before="360" w:after="360" w:line="400" w:lineRule="atLeast"/>
        <w:textAlignment w:val="baseline"/>
        <w:rPr>
          <w:rFonts w:ascii="Arial" w:hAnsi="Arial" w:cs="Arial"/>
          <w:b w:val="0"/>
          <w:szCs w:val="24"/>
        </w:rPr>
      </w:pPr>
      <w:r w:rsidRPr="00A04FA1">
        <w:rPr>
          <w:rFonts w:ascii="Arial" w:hAnsi="Arial" w:cs="Arial"/>
          <w:b w:val="0"/>
          <w:szCs w:val="24"/>
        </w:rPr>
        <w:lastRenderedPageBreak/>
        <w:t>staff including numbers, qualifications, experience, salaries, and teaching loads;</w:t>
      </w:r>
    </w:p>
    <w:p w:rsidR="007C593C" w:rsidRPr="00A04FA1" w:rsidRDefault="007C593C" w:rsidP="00242D3F">
      <w:pPr>
        <w:pStyle w:val="Heading2"/>
        <w:keepNext w:val="0"/>
        <w:keepLines w:val="0"/>
        <w:widowControl w:val="0"/>
        <w:numPr>
          <w:ilvl w:val="0"/>
          <w:numId w:val="39"/>
        </w:numPr>
        <w:overflowPunct w:val="0"/>
        <w:autoSpaceDE w:val="0"/>
        <w:autoSpaceDN w:val="0"/>
        <w:adjustRightInd w:val="0"/>
        <w:spacing w:before="360" w:after="360" w:line="400" w:lineRule="atLeast"/>
        <w:textAlignment w:val="baseline"/>
        <w:rPr>
          <w:rFonts w:ascii="Arial" w:hAnsi="Arial" w:cs="Arial"/>
          <w:b w:val="0"/>
          <w:szCs w:val="24"/>
        </w:rPr>
      </w:pPr>
      <w:r w:rsidRPr="00A04FA1">
        <w:rPr>
          <w:rFonts w:ascii="Arial" w:hAnsi="Arial" w:cs="Arial"/>
          <w:b w:val="0"/>
          <w:szCs w:val="24"/>
        </w:rPr>
        <w:t>class sizes</w:t>
      </w:r>
      <w:r w:rsidRPr="00A04FA1">
        <w:rPr>
          <w:rFonts w:ascii="Arial" w:hAnsi="Arial" w:cs="Arial"/>
          <w:b w:val="0"/>
          <w:bCs/>
          <w:szCs w:val="24"/>
        </w:rPr>
        <w:t xml:space="preserve"> and pupil organisation</w:t>
      </w:r>
      <w:r w:rsidRPr="00A04FA1">
        <w:rPr>
          <w:rFonts w:ascii="Arial" w:hAnsi="Arial" w:cs="Arial"/>
          <w:b w:val="0"/>
          <w:szCs w:val="24"/>
        </w:rPr>
        <w:t>;</w:t>
      </w:r>
    </w:p>
    <w:p w:rsidR="007C593C" w:rsidRPr="00A04FA1" w:rsidRDefault="007C593C" w:rsidP="00242D3F">
      <w:pPr>
        <w:pStyle w:val="Heading2"/>
        <w:keepNext w:val="0"/>
        <w:keepLines w:val="0"/>
        <w:widowControl w:val="0"/>
        <w:numPr>
          <w:ilvl w:val="0"/>
          <w:numId w:val="39"/>
        </w:numPr>
        <w:overflowPunct w:val="0"/>
        <w:autoSpaceDE w:val="0"/>
        <w:autoSpaceDN w:val="0"/>
        <w:adjustRightInd w:val="0"/>
        <w:spacing w:before="360" w:after="360" w:line="400" w:lineRule="atLeast"/>
        <w:textAlignment w:val="baseline"/>
        <w:rPr>
          <w:rFonts w:ascii="Arial" w:hAnsi="Arial" w:cs="Arial"/>
          <w:b w:val="0"/>
          <w:szCs w:val="24"/>
        </w:rPr>
      </w:pPr>
      <w:r w:rsidRPr="00A04FA1">
        <w:rPr>
          <w:rFonts w:ascii="Arial" w:hAnsi="Arial" w:cs="Arial"/>
          <w:b w:val="0"/>
          <w:szCs w:val="24"/>
        </w:rPr>
        <w:t>outreach work with other schools and the local community;</w:t>
      </w:r>
    </w:p>
    <w:p w:rsidR="007C593C" w:rsidRPr="00A04FA1" w:rsidRDefault="007C593C" w:rsidP="00242D3F">
      <w:pPr>
        <w:pStyle w:val="Heading2"/>
        <w:keepNext w:val="0"/>
        <w:keepLines w:val="0"/>
        <w:widowControl w:val="0"/>
        <w:numPr>
          <w:ilvl w:val="0"/>
          <w:numId w:val="39"/>
        </w:numPr>
        <w:overflowPunct w:val="0"/>
        <w:autoSpaceDE w:val="0"/>
        <w:autoSpaceDN w:val="0"/>
        <w:adjustRightInd w:val="0"/>
        <w:spacing w:before="360" w:after="360" w:line="400" w:lineRule="atLeast"/>
        <w:textAlignment w:val="baseline"/>
        <w:rPr>
          <w:rFonts w:ascii="Arial" w:hAnsi="Arial" w:cs="Arial"/>
          <w:b w:val="0"/>
          <w:szCs w:val="24"/>
        </w:rPr>
      </w:pPr>
      <w:r w:rsidRPr="00A04FA1">
        <w:rPr>
          <w:rFonts w:ascii="Arial" w:hAnsi="Arial" w:cs="Arial"/>
          <w:b w:val="0"/>
          <w:szCs w:val="24"/>
        </w:rPr>
        <w:t xml:space="preserve">operation of the </w:t>
      </w:r>
      <w:r w:rsidRPr="00A04FA1">
        <w:rPr>
          <w:rFonts w:ascii="Arial" w:hAnsi="Arial" w:cs="Arial"/>
          <w:b w:val="0"/>
          <w:bCs/>
          <w:szCs w:val="24"/>
        </w:rPr>
        <w:t xml:space="preserve"> referral and reintegration processes</w:t>
      </w:r>
      <w:r w:rsidRPr="00A04FA1">
        <w:rPr>
          <w:rFonts w:ascii="Arial" w:hAnsi="Arial" w:cs="Arial"/>
          <w:b w:val="0"/>
          <w:szCs w:val="24"/>
        </w:rPr>
        <w:t xml:space="preserve"> for the Alternative Provision Academy including numbers of requested referrals, the number of referrals that have been refused and the reasons for the refusal in each case and the number and characteristics of pupils accepted for admission </w:t>
      </w:r>
      <w:r w:rsidRPr="00A04FA1">
        <w:rPr>
          <w:rFonts w:ascii="Arial" w:hAnsi="Arial" w:cs="Arial"/>
          <w:b w:val="0"/>
          <w:bCs/>
          <w:szCs w:val="24"/>
        </w:rPr>
        <w:t>and destinations/outcomes of pupils/former pupils</w:t>
      </w:r>
      <w:r w:rsidRPr="00A04FA1">
        <w:rPr>
          <w:rFonts w:ascii="Arial" w:hAnsi="Arial" w:cs="Arial"/>
          <w:b w:val="0"/>
          <w:szCs w:val="24"/>
        </w:rPr>
        <w:t>;</w:t>
      </w:r>
    </w:p>
    <w:p w:rsidR="007C593C" w:rsidRPr="00A04FA1" w:rsidRDefault="007C593C" w:rsidP="00242D3F">
      <w:pPr>
        <w:pStyle w:val="Heading2"/>
        <w:keepNext w:val="0"/>
        <w:keepLines w:val="0"/>
        <w:widowControl w:val="0"/>
        <w:numPr>
          <w:ilvl w:val="0"/>
          <w:numId w:val="39"/>
        </w:numPr>
        <w:overflowPunct w:val="0"/>
        <w:autoSpaceDE w:val="0"/>
        <w:autoSpaceDN w:val="0"/>
        <w:adjustRightInd w:val="0"/>
        <w:spacing w:before="360" w:after="360" w:line="400" w:lineRule="atLeast"/>
        <w:textAlignment w:val="baseline"/>
        <w:rPr>
          <w:rFonts w:ascii="Arial" w:hAnsi="Arial" w:cs="Arial"/>
          <w:b w:val="0"/>
          <w:szCs w:val="24"/>
        </w:rPr>
      </w:pPr>
      <w:r w:rsidRPr="00A04FA1">
        <w:rPr>
          <w:rFonts w:ascii="Arial" w:hAnsi="Arial" w:cs="Arial"/>
          <w:b w:val="0"/>
          <w:szCs w:val="24"/>
        </w:rPr>
        <w:t xml:space="preserve">numbers of pupils excluded (including permanent and fixed term exclusions), </w:t>
      </w:r>
      <w:r w:rsidRPr="00A04FA1">
        <w:rPr>
          <w:rFonts w:ascii="Arial" w:hAnsi="Arial" w:cs="Arial"/>
          <w:b w:val="0"/>
          <w:bCs/>
          <w:szCs w:val="24"/>
        </w:rPr>
        <w:t xml:space="preserve"> characteristics of pupils excluded, reasons for exclusions, outcomes of any independent review panels</w:t>
      </w:r>
      <w:r w:rsidRPr="00A04FA1">
        <w:rPr>
          <w:rFonts w:ascii="Arial" w:hAnsi="Arial" w:cs="Arial"/>
          <w:b w:val="0"/>
          <w:szCs w:val="24"/>
        </w:rPr>
        <w:t>;</w:t>
      </w:r>
    </w:p>
    <w:p w:rsidR="007C593C" w:rsidRPr="00A04FA1" w:rsidRDefault="007C593C" w:rsidP="00242D3F">
      <w:pPr>
        <w:pStyle w:val="Heading2"/>
        <w:keepNext w:val="0"/>
        <w:keepLines w:val="0"/>
        <w:widowControl w:val="0"/>
        <w:numPr>
          <w:ilvl w:val="0"/>
          <w:numId w:val="39"/>
        </w:numPr>
        <w:overflowPunct w:val="0"/>
        <w:autoSpaceDE w:val="0"/>
        <w:autoSpaceDN w:val="0"/>
        <w:adjustRightInd w:val="0"/>
        <w:spacing w:before="360" w:after="360" w:line="400" w:lineRule="atLeast"/>
        <w:textAlignment w:val="baseline"/>
        <w:rPr>
          <w:rFonts w:ascii="Arial" w:hAnsi="Arial" w:cs="Arial"/>
          <w:b w:val="0"/>
          <w:szCs w:val="24"/>
        </w:rPr>
      </w:pPr>
      <w:r w:rsidRPr="00A04FA1">
        <w:rPr>
          <w:rFonts w:ascii="Arial" w:hAnsi="Arial" w:cs="Arial"/>
          <w:b w:val="0"/>
          <w:szCs w:val="24"/>
        </w:rPr>
        <w:t>levels of authorised and unauthorised absence;</w:t>
      </w:r>
    </w:p>
    <w:p w:rsidR="007C593C" w:rsidRPr="00A04FA1" w:rsidRDefault="007C593C" w:rsidP="00242D3F">
      <w:pPr>
        <w:pStyle w:val="Heading2"/>
        <w:keepNext w:val="0"/>
        <w:keepLines w:val="0"/>
        <w:widowControl w:val="0"/>
        <w:numPr>
          <w:ilvl w:val="0"/>
          <w:numId w:val="39"/>
        </w:numPr>
        <w:overflowPunct w:val="0"/>
        <w:autoSpaceDE w:val="0"/>
        <w:autoSpaceDN w:val="0"/>
        <w:adjustRightInd w:val="0"/>
        <w:spacing w:before="360" w:after="360" w:line="400" w:lineRule="atLeast"/>
        <w:textAlignment w:val="baseline"/>
        <w:rPr>
          <w:rFonts w:ascii="Arial" w:hAnsi="Arial" w:cs="Arial"/>
          <w:b w:val="0"/>
          <w:szCs w:val="24"/>
        </w:rPr>
      </w:pPr>
      <w:r w:rsidRPr="00A04FA1">
        <w:rPr>
          <w:rFonts w:ascii="Arial" w:hAnsi="Arial" w:cs="Arial"/>
          <w:b w:val="0"/>
          <w:szCs w:val="24"/>
        </w:rPr>
        <w:t>charging and remissions policies and the operation of those policies;</w:t>
      </w:r>
    </w:p>
    <w:p w:rsidR="007C593C" w:rsidRPr="00A04FA1" w:rsidRDefault="007C593C" w:rsidP="00242D3F">
      <w:pPr>
        <w:pStyle w:val="Heading2"/>
        <w:keepNext w:val="0"/>
        <w:keepLines w:val="0"/>
        <w:widowControl w:val="0"/>
        <w:numPr>
          <w:ilvl w:val="0"/>
          <w:numId w:val="39"/>
        </w:numPr>
        <w:overflowPunct w:val="0"/>
        <w:autoSpaceDE w:val="0"/>
        <w:autoSpaceDN w:val="0"/>
        <w:adjustRightInd w:val="0"/>
        <w:spacing w:before="360" w:after="360" w:line="400" w:lineRule="atLeast"/>
        <w:textAlignment w:val="baseline"/>
        <w:rPr>
          <w:rFonts w:ascii="Arial" w:hAnsi="Arial" w:cs="Arial"/>
          <w:b w:val="0"/>
          <w:szCs w:val="24"/>
        </w:rPr>
      </w:pPr>
      <w:r w:rsidRPr="00A04FA1">
        <w:rPr>
          <w:rFonts w:ascii="Arial" w:hAnsi="Arial" w:cs="Arial"/>
          <w:b w:val="0"/>
          <w:szCs w:val="24"/>
        </w:rPr>
        <w:t xml:space="preserve">organisation, operation and building management; </w:t>
      </w:r>
    </w:p>
    <w:p w:rsidR="00B276EE" w:rsidRPr="00A04FA1" w:rsidRDefault="007C593C" w:rsidP="00242D3F">
      <w:pPr>
        <w:pStyle w:val="Heading2"/>
        <w:keepNext w:val="0"/>
        <w:keepLines w:val="0"/>
        <w:widowControl w:val="0"/>
        <w:numPr>
          <w:ilvl w:val="0"/>
          <w:numId w:val="39"/>
        </w:numPr>
        <w:overflowPunct w:val="0"/>
        <w:autoSpaceDE w:val="0"/>
        <w:autoSpaceDN w:val="0"/>
        <w:adjustRightInd w:val="0"/>
        <w:spacing w:before="360" w:after="360" w:line="400" w:lineRule="atLeast"/>
        <w:textAlignment w:val="baseline"/>
        <w:rPr>
          <w:rFonts w:ascii="Arial" w:hAnsi="Arial" w:cs="Arial"/>
          <w:szCs w:val="24"/>
        </w:rPr>
      </w:pPr>
      <w:r w:rsidRPr="00A04FA1">
        <w:rPr>
          <w:rFonts w:ascii="Arial" w:hAnsi="Arial" w:cs="Arial"/>
          <w:b w:val="0"/>
          <w:szCs w:val="24"/>
        </w:rPr>
        <w:t xml:space="preserve">financial controls; </w:t>
      </w:r>
    </w:p>
    <w:p w:rsidR="00B276EE" w:rsidRPr="00A04FA1" w:rsidRDefault="00B276EE" w:rsidP="00242D3F">
      <w:pPr>
        <w:pStyle w:val="Heading2"/>
        <w:keepNext w:val="0"/>
        <w:keepLines w:val="0"/>
        <w:widowControl w:val="0"/>
        <w:numPr>
          <w:ilvl w:val="0"/>
          <w:numId w:val="39"/>
        </w:numPr>
        <w:overflowPunct w:val="0"/>
        <w:autoSpaceDE w:val="0"/>
        <w:autoSpaceDN w:val="0"/>
        <w:adjustRightInd w:val="0"/>
        <w:spacing w:before="360" w:after="360" w:line="400" w:lineRule="atLeast"/>
        <w:textAlignment w:val="baseline"/>
        <w:rPr>
          <w:rFonts w:ascii="Arial" w:hAnsi="Arial" w:cs="Arial"/>
          <w:b w:val="0"/>
          <w:color w:val="000000"/>
          <w:szCs w:val="24"/>
        </w:rPr>
      </w:pPr>
      <w:r w:rsidRPr="00A04FA1">
        <w:rPr>
          <w:rFonts w:ascii="Arial" w:hAnsi="Arial" w:cs="Arial"/>
          <w:b w:val="0"/>
          <w:szCs w:val="24"/>
        </w:rPr>
        <w:t xml:space="preserve">compliance with the requirements of the Charity Commission’s guidance to charities and charity trustees and in particular the Charity Commission’s guidance in the Protecting Charities from Harm (‘the compliance toolkit’) and in </w:t>
      </w:r>
      <w:r w:rsidR="006241C6">
        <w:rPr>
          <w:rFonts w:ascii="Arial" w:hAnsi="Arial" w:cs="Arial"/>
          <w:b w:val="0"/>
          <w:szCs w:val="24"/>
        </w:rPr>
        <w:t>(</w:t>
      </w:r>
      <w:r w:rsidRPr="00A04FA1">
        <w:rPr>
          <w:rFonts w:ascii="Arial" w:hAnsi="Arial" w:cs="Arial"/>
          <w:b w:val="0"/>
          <w:szCs w:val="24"/>
        </w:rPr>
        <w:t>CC9</w:t>
      </w:r>
      <w:r w:rsidR="006241C6">
        <w:rPr>
          <w:rFonts w:ascii="Arial" w:hAnsi="Arial" w:cs="Arial"/>
          <w:b w:val="0"/>
          <w:szCs w:val="24"/>
        </w:rPr>
        <w:t>)</w:t>
      </w:r>
      <w:r w:rsidRPr="00A04FA1">
        <w:rPr>
          <w:rFonts w:ascii="Arial" w:hAnsi="Arial" w:cs="Arial"/>
          <w:b w:val="0"/>
          <w:szCs w:val="24"/>
        </w:rPr>
        <w:t xml:space="preserve">: </w:t>
      </w:r>
      <w:r w:rsidR="006241C6">
        <w:rPr>
          <w:rFonts w:ascii="Arial" w:hAnsi="Arial" w:cs="Arial"/>
          <w:b w:val="0"/>
          <w:szCs w:val="24"/>
        </w:rPr>
        <w:t>“</w:t>
      </w:r>
      <w:r w:rsidRPr="00A04FA1">
        <w:rPr>
          <w:rFonts w:ascii="Arial" w:hAnsi="Arial" w:cs="Arial"/>
          <w:b w:val="0"/>
          <w:szCs w:val="24"/>
        </w:rPr>
        <w:t>Speaking Out</w:t>
      </w:r>
      <w:r w:rsidR="006241C6">
        <w:rPr>
          <w:rFonts w:ascii="Arial" w:hAnsi="Arial" w:cs="Arial"/>
          <w:b w:val="0"/>
          <w:szCs w:val="24"/>
        </w:rPr>
        <w:t>: Guidance on</w:t>
      </w:r>
      <w:r w:rsidRPr="00A04FA1">
        <w:rPr>
          <w:rFonts w:ascii="Arial" w:hAnsi="Arial" w:cs="Arial"/>
          <w:b w:val="0"/>
          <w:szCs w:val="24"/>
        </w:rPr>
        <w:t xml:space="preserve"> Campaigning and Political Activities by Charities</w:t>
      </w:r>
      <w:r w:rsidR="006241C6">
        <w:rPr>
          <w:rFonts w:ascii="Arial" w:hAnsi="Arial" w:cs="Arial"/>
          <w:b w:val="0"/>
          <w:szCs w:val="24"/>
        </w:rPr>
        <w:t>”</w:t>
      </w:r>
      <w:r w:rsidRPr="00A04FA1">
        <w:rPr>
          <w:rFonts w:ascii="Arial" w:hAnsi="Arial" w:cs="Arial"/>
          <w:b w:val="0"/>
          <w:szCs w:val="24"/>
        </w:rPr>
        <w:t>, as amended from time to time; and</w:t>
      </w:r>
    </w:p>
    <w:p w:rsidR="007C593C" w:rsidRPr="00A04FA1" w:rsidRDefault="007C593C" w:rsidP="00242D3F">
      <w:pPr>
        <w:pStyle w:val="Heading2"/>
        <w:keepNext w:val="0"/>
        <w:keepLines w:val="0"/>
        <w:widowControl w:val="0"/>
        <w:numPr>
          <w:ilvl w:val="0"/>
          <w:numId w:val="39"/>
        </w:numPr>
        <w:overflowPunct w:val="0"/>
        <w:autoSpaceDE w:val="0"/>
        <w:autoSpaceDN w:val="0"/>
        <w:adjustRightInd w:val="0"/>
        <w:spacing w:before="360" w:after="360" w:line="400" w:lineRule="atLeast"/>
        <w:textAlignment w:val="baseline"/>
        <w:rPr>
          <w:rFonts w:ascii="Arial" w:hAnsi="Arial" w:cs="Arial"/>
          <w:b w:val="0"/>
          <w:szCs w:val="24"/>
        </w:rPr>
      </w:pPr>
      <w:r w:rsidRPr="00A04FA1">
        <w:rPr>
          <w:rFonts w:ascii="Arial" w:hAnsi="Arial" w:cs="Arial"/>
          <w:b w:val="0"/>
          <w:szCs w:val="24"/>
        </w:rPr>
        <w:t>membership and proceedings of the Company and Local Governing Body</w:t>
      </w:r>
      <w:r w:rsidR="00B276EE" w:rsidRPr="00A04FA1">
        <w:rPr>
          <w:rFonts w:ascii="Arial" w:hAnsi="Arial" w:cs="Arial"/>
          <w:b w:val="0"/>
          <w:szCs w:val="24"/>
        </w:rPr>
        <w:t xml:space="preserve"> together with any other relevant information concerning the management or governance of the Academy which, subject to clause 99), is reasonably </w:t>
      </w:r>
      <w:r w:rsidR="00B276EE" w:rsidRPr="00A04FA1">
        <w:rPr>
          <w:rFonts w:ascii="Arial" w:hAnsi="Arial" w:cs="Arial"/>
          <w:b w:val="0"/>
          <w:szCs w:val="24"/>
        </w:rPr>
        <w:lastRenderedPageBreak/>
        <w:t>necessary for the Secretary of State to carry out his functions generally and in relation to this Agreement</w:t>
      </w:r>
      <w:r w:rsidR="00B276EE" w:rsidRPr="00A04FA1">
        <w:rPr>
          <w:rFonts w:ascii="Arial" w:hAnsi="Arial" w:cs="Arial"/>
          <w:color w:val="000000"/>
          <w:szCs w:val="24"/>
        </w:rPr>
        <w:t xml:space="preserve"> </w:t>
      </w:r>
      <w:r w:rsidR="00B276EE" w:rsidRPr="00A04FA1">
        <w:rPr>
          <w:rFonts w:ascii="Arial" w:hAnsi="Arial" w:cs="Arial"/>
          <w:b w:val="0"/>
          <w:color w:val="000000"/>
          <w:szCs w:val="24"/>
        </w:rPr>
        <w:t>or the relevant Supplemental Agreement</w:t>
      </w:r>
      <w:r w:rsidRPr="00A04FA1">
        <w:rPr>
          <w:rFonts w:ascii="Arial" w:hAnsi="Arial" w:cs="Arial"/>
          <w:b w:val="0"/>
          <w:szCs w:val="24"/>
        </w:rPr>
        <w:t>.</w:t>
      </w:r>
    </w:p>
    <w:p w:rsidR="007C593C" w:rsidRPr="00A04FA1" w:rsidRDefault="007C593C" w:rsidP="00242D3F">
      <w:pPr>
        <w:pStyle w:val="Numbered"/>
        <w:widowControl w:val="0"/>
        <w:spacing w:before="360" w:after="360" w:line="400" w:lineRule="atLeast"/>
        <w:ind w:left="142"/>
        <w:rPr>
          <w:rFonts w:ascii="Arial" w:hAnsi="Arial" w:cs="Arial"/>
          <w:szCs w:val="24"/>
        </w:rPr>
      </w:pPr>
      <w:r w:rsidRPr="00A04FA1">
        <w:rPr>
          <w:rFonts w:ascii="Arial" w:hAnsi="Arial" w:cs="Arial"/>
          <w:szCs w:val="24"/>
        </w:rPr>
        <w:t>96) The Company shall make such information available to the Secretary of State, in such form and manner and at such times as may reasonably be required.  The Secretary of State shall provide the Company with such information as it may reasonably require of him for the running of an Academy.</w:t>
      </w:r>
    </w:p>
    <w:p w:rsidR="007C593C" w:rsidRPr="00A04FA1" w:rsidRDefault="007C593C" w:rsidP="00242D3F">
      <w:pPr>
        <w:pStyle w:val="Numbered"/>
        <w:widowControl w:val="0"/>
        <w:spacing w:before="360" w:after="360" w:line="400" w:lineRule="atLeast"/>
        <w:ind w:left="360" w:hanging="360"/>
        <w:rPr>
          <w:rFonts w:ascii="Arial" w:hAnsi="Arial" w:cs="Arial"/>
          <w:b/>
          <w:bCs/>
          <w:szCs w:val="24"/>
        </w:rPr>
      </w:pPr>
      <w:bookmarkStart w:id="346" w:name="_DV_M391"/>
      <w:bookmarkStart w:id="347" w:name="_DV_M392"/>
      <w:bookmarkEnd w:id="346"/>
      <w:bookmarkEnd w:id="347"/>
      <w:r w:rsidRPr="00A04FA1">
        <w:rPr>
          <w:rFonts w:ascii="Arial" w:hAnsi="Arial" w:cs="Arial"/>
          <w:b/>
          <w:bCs/>
          <w:szCs w:val="24"/>
        </w:rPr>
        <w:t>Access by the Secretary of State's Officers</w:t>
      </w:r>
    </w:p>
    <w:p w:rsidR="007C593C" w:rsidRPr="00A04FA1" w:rsidRDefault="007C593C" w:rsidP="00242D3F">
      <w:pPr>
        <w:pStyle w:val="Numbered"/>
        <w:widowControl w:val="0"/>
        <w:spacing w:before="360" w:after="360" w:line="400" w:lineRule="atLeast"/>
        <w:ind w:left="142"/>
        <w:rPr>
          <w:rFonts w:ascii="Arial" w:hAnsi="Arial" w:cs="Arial"/>
          <w:szCs w:val="24"/>
        </w:rPr>
      </w:pPr>
      <w:bookmarkStart w:id="348" w:name="_DV_M393"/>
      <w:bookmarkEnd w:id="348"/>
      <w:r w:rsidRPr="00A04FA1">
        <w:rPr>
          <w:rFonts w:ascii="Arial" w:hAnsi="Arial" w:cs="Arial"/>
          <w:szCs w:val="24"/>
        </w:rPr>
        <w:t xml:space="preserve">97) The Company shall allow access to the premises of any Academy at any reasonable time to DfE officials.  All records, files and reports relating to the running of the Company and each Academy shall be available to them at any reasonable time.  The Company shall provide the Secretary of State in advance with papers relating to each Academy prepared for meetings of the Local Governing Body, of the Company’s directors and of the members of the Company.  Two DfE officials shall be entitled to attend and to speak at all such meetings, but shall withdraw from any discussion of an Academy’s or the Company’s relationship with the Secretary of State or any discussion of bids for funding to the Secretary of State.  The Company shall take any steps which are required to secure its compliance with the obligations imposed by this clause of this Agreement.  </w:t>
      </w:r>
    </w:p>
    <w:p w:rsidR="007C593C" w:rsidRPr="00A04FA1" w:rsidRDefault="007C593C" w:rsidP="00242D3F">
      <w:pPr>
        <w:pStyle w:val="Numbered"/>
        <w:widowControl w:val="0"/>
        <w:spacing w:before="360" w:after="360" w:line="400" w:lineRule="atLeast"/>
        <w:ind w:left="142"/>
        <w:rPr>
          <w:rFonts w:ascii="Arial" w:hAnsi="Arial" w:cs="Arial"/>
          <w:szCs w:val="24"/>
        </w:rPr>
      </w:pPr>
      <w:bookmarkStart w:id="349" w:name="_DV_M394"/>
      <w:bookmarkEnd w:id="349"/>
      <w:r w:rsidRPr="00A04FA1">
        <w:rPr>
          <w:rFonts w:ascii="Arial" w:hAnsi="Arial" w:cs="Arial"/>
          <w:szCs w:val="24"/>
        </w:rPr>
        <w:t>98) The Company shall ensure that:</w:t>
      </w:r>
    </w:p>
    <w:p w:rsidR="007C593C" w:rsidRPr="00A04FA1" w:rsidRDefault="007C593C" w:rsidP="00242D3F">
      <w:pPr>
        <w:widowControl w:val="0"/>
        <w:tabs>
          <w:tab w:val="left" w:pos="851"/>
        </w:tabs>
        <w:autoSpaceDE w:val="0"/>
        <w:autoSpaceDN w:val="0"/>
        <w:adjustRightInd w:val="0"/>
        <w:spacing w:before="360" w:after="360" w:line="400" w:lineRule="atLeast"/>
        <w:ind w:left="720" w:hanging="360"/>
        <w:rPr>
          <w:rFonts w:ascii="Arial" w:hAnsi="Arial" w:cs="Arial"/>
          <w:szCs w:val="24"/>
        </w:rPr>
      </w:pPr>
      <w:bookmarkStart w:id="350" w:name="_DV_M395"/>
      <w:bookmarkEnd w:id="350"/>
      <w:r w:rsidRPr="00A04FA1">
        <w:rPr>
          <w:rFonts w:ascii="Arial" w:hAnsi="Arial" w:cs="Arial"/>
          <w:szCs w:val="24"/>
        </w:rPr>
        <w:t xml:space="preserve">a) </w:t>
      </w:r>
      <w:r w:rsidR="00876B3B">
        <w:rPr>
          <w:rFonts w:ascii="Arial" w:hAnsi="Arial" w:cs="Arial"/>
          <w:szCs w:val="24"/>
        </w:rPr>
        <w:t xml:space="preserve"> </w:t>
      </w:r>
      <w:r w:rsidRPr="00A04FA1">
        <w:rPr>
          <w:rFonts w:ascii="Arial" w:hAnsi="Arial" w:cs="Arial"/>
          <w:szCs w:val="24"/>
        </w:rPr>
        <w:t>the agenda for every meeting of the relevant Local Governing Body and the Company’s directors;</w:t>
      </w:r>
    </w:p>
    <w:p w:rsidR="007C593C" w:rsidRPr="00A04FA1" w:rsidRDefault="007C593C" w:rsidP="00242D3F">
      <w:pPr>
        <w:widowControl w:val="0"/>
        <w:tabs>
          <w:tab w:val="left" w:pos="851"/>
        </w:tabs>
        <w:autoSpaceDE w:val="0"/>
        <w:autoSpaceDN w:val="0"/>
        <w:adjustRightInd w:val="0"/>
        <w:spacing w:before="360" w:after="360" w:line="400" w:lineRule="atLeast"/>
        <w:ind w:left="720" w:hanging="360"/>
        <w:rPr>
          <w:rFonts w:ascii="Arial" w:hAnsi="Arial" w:cs="Arial"/>
          <w:szCs w:val="24"/>
        </w:rPr>
      </w:pPr>
      <w:bookmarkStart w:id="351" w:name="_DV_M396"/>
      <w:bookmarkEnd w:id="351"/>
      <w:r w:rsidRPr="00A04FA1">
        <w:rPr>
          <w:rFonts w:ascii="Arial" w:hAnsi="Arial" w:cs="Arial"/>
          <w:szCs w:val="24"/>
        </w:rPr>
        <w:t>b)  the draft minutes of every such meeting, if they have been approved by the person acting as chairman of that meeting;</w:t>
      </w:r>
    </w:p>
    <w:p w:rsidR="007C593C" w:rsidRPr="00A04FA1" w:rsidRDefault="007C593C" w:rsidP="00242D3F">
      <w:pPr>
        <w:widowControl w:val="0"/>
        <w:tabs>
          <w:tab w:val="left" w:pos="851"/>
        </w:tabs>
        <w:autoSpaceDE w:val="0"/>
        <w:autoSpaceDN w:val="0"/>
        <w:adjustRightInd w:val="0"/>
        <w:spacing w:before="360" w:after="360" w:line="400" w:lineRule="atLeast"/>
        <w:ind w:left="720" w:hanging="360"/>
        <w:rPr>
          <w:rFonts w:ascii="Arial" w:hAnsi="Arial" w:cs="Arial"/>
          <w:szCs w:val="24"/>
        </w:rPr>
      </w:pPr>
      <w:bookmarkStart w:id="352" w:name="_DV_M397"/>
      <w:bookmarkEnd w:id="352"/>
      <w:r w:rsidRPr="00A04FA1">
        <w:rPr>
          <w:rFonts w:ascii="Arial" w:hAnsi="Arial" w:cs="Arial"/>
          <w:szCs w:val="24"/>
        </w:rPr>
        <w:t>c)  the signed minutes of every such meeting; and</w:t>
      </w:r>
    </w:p>
    <w:p w:rsidR="001B2DC3" w:rsidRPr="00A04FA1" w:rsidRDefault="007C593C" w:rsidP="00242D3F">
      <w:pPr>
        <w:widowControl w:val="0"/>
        <w:tabs>
          <w:tab w:val="left" w:pos="851"/>
        </w:tabs>
        <w:autoSpaceDE w:val="0"/>
        <w:autoSpaceDN w:val="0"/>
        <w:adjustRightInd w:val="0"/>
        <w:spacing w:before="360" w:after="360" w:line="400" w:lineRule="atLeast"/>
        <w:ind w:left="720" w:hanging="360"/>
        <w:rPr>
          <w:rFonts w:ascii="Arial" w:hAnsi="Arial" w:cs="Arial"/>
          <w:szCs w:val="24"/>
          <w:lang w:val="en-US"/>
        </w:rPr>
      </w:pPr>
      <w:bookmarkStart w:id="353" w:name="_DV_M398"/>
      <w:bookmarkEnd w:id="353"/>
      <w:r w:rsidRPr="00A04FA1">
        <w:rPr>
          <w:rFonts w:ascii="Arial" w:hAnsi="Arial" w:cs="Arial"/>
          <w:szCs w:val="24"/>
        </w:rPr>
        <w:t>d)  any report, document or other paper considered at any such meeting,</w:t>
      </w:r>
      <w:r w:rsidRPr="00A04FA1">
        <w:rPr>
          <w:rFonts w:ascii="Arial" w:hAnsi="Arial" w:cs="Arial"/>
          <w:szCs w:val="24"/>
          <w:lang w:val="en-US"/>
        </w:rPr>
        <w:t xml:space="preserve"> </w:t>
      </w:r>
      <w:bookmarkStart w:id="354" w:name="_DV_M399"/>
      <w:bookmarkEnd w:id="354"/>
    </w:p>
    <w:p w:rsidR="007C593C" w:rsidRPr="00A04FA1" w:rsidRDefault="007C593C" w:rsidP="00242D3F">
      <w:pPr>
        <w:widowControl w:val="0"/>
        <w:tabs>
          <w:tab w:val="left" w:pos="851"/>
        </w:tabs>
        <w:autoSpaceDE w:val="0"/>
        <w:autoSpaceDN w:val="0"/>
        <w:adjustRightInd w:val="0"/>
        <w:spacing w:before="360" w:after="360" w:line="400" w:lineRule="atLeast"/>
        <w:ind w:left="142"/>
        <w:rPr>
          <w:rFonts w:ascii="Arial" w:hAnsi="Arial" w:cs="Arial"/>
          <w:szCs w:val="24"/>
          <w:lang w:val="en-US"/>
        </w:rPr>
      </w:pPr>
      <w:r w:rsidRPr="00A04FA1">
        <w:rPr>
          <w:rFonts w:ascii="Arial" w:hAnsi="Arial" w:cs="Arial"/>
          <w:szCs w:val="24"/>
          <w:lang w:val="en-US"/>
        </w:rPr>
        <w:lastRenderedPageBreak/>
        <w:t>are made available for inspection by any interested party at the relevant Academy and, as soon as is reasonably practicable, sent to the Secretary of State</w:t>
      </w:r>
      <w:r w:rsidR="00351E1B" w:rsidRPr="00A04FA1">
        <w:rPr>
          <w:rFonts w:ascii="Arial" w:hAnsi="Arial" w:cs="Arial"/>
          <w:szCs w:val="24"/>
          <w:lang w:val="en-US"/>
        </w:rPr>
        <w:t xml:space="preserve"> upon request</w:t>
      </w:r>
      <w:r w:rsidRPr="00A04FA1">
        <w:rPr>
          <w:rFonts w:ascii="Arial" w:hAnsi="Arial" w:cs="Arial"/>
          <w:szCs w:val="24"/>
          <w:lang w:val="en-US"/>
        </w:rPr>
        <w:t>.</w:t>
      </w:r>
    </w:p>
    <w:p w:rsidR="007C593C" w:rsidRPr="00A04FA1" w:rsidRDefault="007C593C" w:rsidP="00242D3F">
      <w:pPr>
        <w:pStyle w:val="Numbered"/>
        <w:widowControl w:val="0"/>
        <w:spacing w:before="360" w:after="360" w:line="400" w:lineRule="atLeast"/>
        <w:ind w:left="142"/>
        <w:rPr>
          <w:rFonts w:ascii="Arial" w:hAnsi="Arial" w:cs="Arial"/>
          <w:szCs w:val="24"/>
          <w:lang w:val="en-US"/>
        </w:rPr>
      </w:pPr>
      <w:bookmarkStart w:id="355" w:name="_DV_M400"/>
      <w:bookmarkEnd w:id="355"/>
      <w:r w:rsidRPr="00A04FA1">
        <w:rPr>
          <w:rFonts w:ascii="Arial" w:hAnsi="Arial" w:cs="Arial"/>
          <w:szCs w:val="24"/>
        </w:rPr>
        <w:t>99) There</w:t>
      </w:r>
      <w:r w:rsidRPr="00A04FA1">
        <w:rPr>
          <w:rFonts w:ascii="Arial" w:hAnsi="Arial" w:cs="Arial"/>
          <w:szCs w:val="24"/>
          <w:lang w:val="en-US"/>
        </w:rPr>
        <w:t xml:space="preserve"> may be excluded from any item required to be made available for inspection by any interested party and to be sent to the Secretary of State by virtue of clause 98, any material </w:t>
      </w:r>
      <w:r w:rsidRPr="00A04FA1">
        <w:rPr>
          <w:rFonts w:ascii="Arial" w:hAnsi="Arial" w:cs="Arial"/>
          <w:szCs w:val="24"/>
        </w:rPr>
        <w:t>relating</w:t>
      </w:r>
      <w:r w:rsidRPr="00A04FA1">
        <w:rPr>
          <w:rFonts w:ascii="Arial" w:hAnsi="Arial" w:cs="Arial"/>
          <w:szCs w:val="24"/>
          <w:lang w:val="en-US"/>
        </w:rPr>
        <w:t xml:space="preserve"> to:</w:t>
      </w:r>
    </w:p>
    <w:p w:rsidR="007C593C" w:rsidRPr="00A04FA1" w:rsidRDefault="007C593C" w:rsidP="00242D3F">
      <w:pPr>
        <w:widowControl w:val="0"/>
        <w:autoSpaceDE w:val="0"/>
        <w:autoSpaceDN w:val="0"/>
        <w:adjustRightInd w:val="0"/>
        <w:spacing w:before="360" w:after="360" w:line="400" w:lineRule="atLeast"/>
        <w:ind w:left="720" w:hanging="360"/>
        <w:rPr>
          <w:rFonts w:ascii="Arial" w:hAnsi="Arial" w:cs="Arial"/>
          <w:szCs w:val="24"/>
        </w:rPr>
      </w:pPr>
      <w:bookmarkStart w:id="356" w:name="_DV_M401"/>
      <w:bookmarkEnd w:id="356"/>
      <w:r w:rsidRPr="00A04FA1">
        <w:rPr>
          <w:rFonts w:ascii="Arial" w:hAnsi="Arial" w:cs="Arial"/>
          <w:szCs w:val="24"/>
        </w:rPr>
        <w:t>a)  a named teacher or other person employed, or proposed to be employed, at any Academy;</w:t>
      </w:r>
    </w:p>
    <w:p w:rsidR="007C593C" w:rsidRPr="00A04FA1" w:rsidRDefault="007C593C" w:rsidP="00242D3F">
      <w:pPr>
        <w:widowControl w:val="0"/>
        <w:autoSpaceDE w:val="0"/>
        <w:autoSpaceDN w:val="0"/>
        <w:adjustRightInd w:val="0"/>
        <w:spacing w:before="360" w:after="360" w:line="400" w:lineRule="atLeast"/>
        <w:ind w:left="720" w:hanging="360"/>
        <w:rPr>
          <w:rFonts w:ascii="Arial" w:hAnsi="Arial" w:cs="Arial"/>
          <w:szCs w:val="24"/>
        </w:rPr>
      </w:pPr>
      <w:bookmarkStart w:id="357" w:name="_DV_M402"/>
      <w:bookmarkEnd w:id="357"/>
      <w:r w:rsidRPr="00A04FA1">
        <w:rPr>
          <w:rFonts w:ascii="Arial" w:hAnsi="Arial" w:cs="Arial"/>
          <w:szCs w:val="24"/>
        </w:rPr>
        <w:t>b)   a named pupil at, or candidate for admission to, any Academy; and</w:t>
      </w:r>
    </w:p>
    <w:p w:rsidR="007C593C" w:rsidRPr="00A04FA1" w:rsidRDefault="007C593C" w:rsidP="00242D3F">
      <w:pPr>
        <w:widowControl w:val="0"/>
        <w:autoSpaceDE w:val="0"/>
        <w:autoSpaceDN w:val="0"/>
        <w:adjustRightInd w:val="0"/>
        <w:spacing w:before="360" w:after="360" w:line="400" w:lineRule="atLeast"/>
        <w:ind w:left="720" w:hanging="360"/>
        <w:rPr>
          <w:rFonts w:ascii="Arial" w:hAnsi="Arial" w:cs="Arial"/>
          <w:szCs w:val="24"/>
        </w:rPr>
      </w:pPr>
      <w:bookmarkStart w:id="358" w:name="_DV_M403"/>
      <w:bookmarkEnd w:id="358"/>
      <w:r w:rsidRPr="00A04FA1">
        <w:rPr>
          <w:rFonts w:ascii="Arial" w:hAnsi="Arial" w:cs="Arial"/>
          <w:szCs w:val="24"/>
        </w:rPr>
        <w:t>c)  any matter which, by reason of its nature, the Company is satisfied should remain confidential.</w:t>
      </w:r>
    </w:p>
    <w:p w:rsidR="007C593C" w:rsidRPr="00A04FA1" w:rsidRDefault="007C593C" w:rsidP="00242D3F">
      <w:pPr>
        <w:pStyle w:val="Numbered"/>
        <w:widowControl w:val="0"/>
        <w:spacing w:before="360" w:after="360" w:line="400" w:lineRule="atLeast"/>
        <w:ind w:left="360" w:hanging="360"/>
        <w:rPr>
          <w:rFonts w:ascii="Arial" w:hAnsi="Arial" w:cs="Arial"/>
          <w:b/>
          <w:bCs/>
          <w:szCs w:val="24"/>
        </w:rPr>
      </w:pPr>
      <w:bookmarkStart w:id="359" w:name="_DV_M404"/>
      <w:bookmarkEnd w:id="359"/>
      <w:r w:rsidRPr="00A04FA1">
        <w:rPr>
          <w:rFonts w:ascii="Arial" w:hAnsi="Arial" w:cs="Arial"/>
          <w:b/>
          <w:bCs/>
          <w:szCs w:val="24"/>
        </w:rPr>
        <w:t>Notices</w:t>
      </w:r>
    </w:p>
    <w:p w:rsidR="00351E1B" w:rsidRPr="00A04FA1" w:rsidRDefault="007C593C" w:rsidP="00242D3F">
      <w:pPr>
        <w:pStyle w:val="Heading2"/>
        <w:keepNext w:val="0"/>
        <w:keepLines w:val="0"/>
        <w:widowControl w:val="0"/>
        <w:overflowPunct w:val="0"/>
        <w:autoSpaceDE w:val="0"/>
        <w:autoSpaceDN w:val="0"/>
        <w:adjustRightInd w:val="0"/>
        <w:spacing w:before="360" w:after="360" w:line="400" w:lineRule="atLeast"/>
        <w:ind w:left="180"/>
        <w:textAlignment w:val="baseline"/>
        <w:rPr>
          <w:rFonts w:ascii="Arial" w:hAnsi="Arial" w:cs="Arial"/>
          <w:b w:val="0"/>
          <w:color w:val="000000"/>
          <w:szCs w:val="24"/>
        </w:rPr>
      </w:pPr>
      <w:bookmarkStart w:id="360" w:name="_DV_M405"/>
      <w:bookmarkEnd w:id="360"/>
      <w:r w:rsidRPr="00A04FA1">
        <w:rPr>
          <w:rFonts w:ascii="Arial" w:hAnsi="Arial" w:cs="Arial"/>
          <w:b w:val="0"/>
          <w:szCs w:val="24"/>
        </w:rPr>
        <w:t>100)</w:t>
      </w:r>
      <w:r w:rsidRPr="00A04FA1">
        <w:rPr>
          <w:rFonts w:ascii="Arial" w:hAnsi="Arial" w:cs="Arial"/>
          <w:szCs w:val="24"/>
        </w:rPr>
        <w:t xml:space="preserve"> </w:t>
      </w:r>
      <w:r w:rsidR="00351E1B" w:rsidRPr="00A04FA1">
        <w:rPr>
          <w:rFonts w:ascii="Arial" w:hAnsi="Arial" w:cs="Arial"/>
          <w:b w:val="0"/>
          <w:color w:val="000000"/>
          <w:szCs w:val="24"/>
        </w:rPr>
        <w:t>A notice or communication given to a party under or in connection with this Agreement:</w:t>
      </w:r>
    </w:p>
    <w:p w:rsidR="00351E1B" w:rsidRPr="00A04FA1" w:rsidRDefault="00351E1B" w:rsidP="00242D3F">
      <w:pPr>
        <w:pStyle w:val="Heading2"/>
        <w:keepNext w:val="0"/>
        <w:keepLines w:val="0"/>
        <w:widowControl w:val="0"/>
        <w:spacing w:before="360" w:after="360" w:line="400" w:lineRule="atLeast"/>
        <w:ind w:left="180" w:firstLine="360"/>
        <w:rPr>
          <w:rFonts w:ascii="Arial" w:hAnsi="Arial" w:cs="Arial"/>
          <w:b w:val="0"/>
          <w:color w:val="000000"/>
          <w:szCs w:val="24"/>
        </w:rPr>
      </w:pPr>
      <w:r w:rsidRPr="00A04FA1">
        <w:rPr>
          <w:rFonts w:ascii="Arial" w:hAnsi="Arial" w:cs="Arial"/>
          <w:b w:val="0"/>
          <w:color w:val="000000"/>
          <w:szCs w:val="24"/>
        </w:rPr>
        <w:t>(a)</w:t>
      </w:r>
      <w:r w:rsidRPr="00A04FA1">
        <w:rPr>
          <w:rFonts w:ascii="Arial" w:hAnsi="Arial" w:cs="Arial"/>
          <w:b w:val="0"/>
          <w:color w:val="000000"/>
          <w:szCs w:val="24"/>
        </w:rPr>
        <w:tab/>
        <w:t xml:space="preserve">shall be in writing and in English; </w:t>
      </w:r>
    </w:p>
    <w:p w:rsidR="00351E1B" w:rsidRPr="00A04FA1" w:rsidRDefault="00351E1B" w:rsidP="00242D3F">
      <w:pPr>
        <w:pStyle w:val="Heading2"/>
        <w:keepNext w:val="0"/>
        <w:keepLines w:val="0"/>
        <w:widowControl w:val="0"/>
        <w:spacing w:before="360" w:after="360" w:line="400" w:lineRule="atLeast"/>
        <w:ind w:left="1440" w:hanging="900"/>
        <w:rPr>
          <w:rFonts w:ascii="Arial" w:hAnsi="Arial" w:cs="Arial"/>
          <w:b w:val="0"/>
          <w:color w:val="000000"/>
          <w:szCs w:val="24"/>
        </w:rPr>
      </w:pPr>
      <w:r w:rsidRPr="00A04FA1">
        <w:rPr>
          <w:rFonts w:ascii="Arial" w:hAnsi="Arial" w:cs="Arial"/>
          <w:b w:val="0"/>
          <w:color w:val="000000"/>
          <w:szCs w:val="24"/>
        </w:rPr>
        <w:t>(b)</w:t>
      </w:r>
      <w:r w:rsidRPr="00A04FA1">
        <w:rPr>
          <w:rFonts w:ascii="Arial" w:hAnsi="Arial" w:cs="Arial"/>
          <w:b w:val="0"/>
          <w:color w:val="000000"/>
          <w:szCs w:val="24"/>
        </w:rPr>
        <w:tab/>
        <w:t>shall be sent to the party for the attention of the contact and at the address listed in clause 100A;</w:t>
      </w:r>
    </w:p>
    <w:p w:rsidR="00351E1B" w:rsidRPr="00A04FA1" w:rsidRDefault="00351E1B" w:rsidP="00242D3F">
      <w:pPr>
        <w:pStyle w:val="Heading2"/>
        <w:keepNext w:val="0"/>
        <w:keepLines w:val="0"/>
        <w:widowControl w:val="0"/>
        <w:spacing w:before="360" w:after="360" w:line="400" w:lineRule="atLeast"/>
        <w:ind w:left="1440" w:hanging="900"/>
        <w:rPr>
          <w:rFonts w:ascii="Arial" w:hAnsi="Arial" w:cs="Arial"/>
          <w:b w:val="0"/>
          <w:color w:val="000000"/>
          <w:szCs w:val="24"/>
        </w:rPr>
      </w:pPr>
      <w:r w:rsidRPr="00A04FA1">
        <w:rPr>
          <w:rFonts w:ascii="Arial" w:hAnsi="Arial" w:cs="Arial"/>
          <w:b w:val="0"/>
          <w:color w:val="000000"/>
          <w:szCs w:val="24"/>
        </w:rPr>
        <w:t>(c)</w:t>
      </w:r>
      <w:r w:rsidRPr="00A04FA1">
        <w:rPr>
          <w:rFonts w:ascii="Arial" w:hAnsi="Arial" w:cs="Arial"/>
          <w:b w:val="0"/>
          <w:color w:val="000000"/>
          <w:szCs w:val="24"/>
        </w:rPr>
        <w:tab/>
        <w:t>shall be sent by a method listed in clause 100C; and</w:t>
      </w:r>
    </w:p>
    <w:p w:rsidR="00351E1B" w:rsidRPr="00A04FA1" w:rsidRDefault="00351E1B" w:rsidP="00242D3F">
      <w:pPr>
        <w:pStyle w:val="Heading2"/>
        <w:keepNext w:val="0"/>
        <w:keepLines w:val="0"/>
        <w:widowControl w:val="0"/>
        <w:spacing w:before="360" w:after="360" w:line="400" w:lineRule="atLeast"/>
        <w:ind w:left="1440" w:hanging="900"/>
        <w:rPr>
          <w:rFonts w:ascii="Arial" w:hAnsi="Arial" w:cs="Arial"/>
          <w:b w:val="0"/>
          <w:color w:val="000000"/>
          <w:szCs w:val="24"/>
        </w:rPr>
      </w:pPr>
      <w:r w:rsidRPr="00A04FA1">
        <w:rPr>
          <w:rFonts w:ascii="Arial" w:hAnsi="Arial" w:cs="Arial"/>
          <w:b w:val="0"/>
          <w:color w:val="000000"/>
          <w:szCs w:val="24"/>
        </w:rPr>
        <w:t>(d)</w:t>
      </w:r>
      <w:r w:rsidRPr="00A04FA1">
        <w:rPr>
          <w:rFonts w:ascii="Arial" w:hAnsi="Arial" w:cs="Arial"/>
          <w:b w:val="0"/>
          <w:color w:val="000000"/>
          <w:szCs w:val="24"/>
        </w:rPr>
        <w:tab/>
        <w:t>is deemed received as set out in clause 100C if prepared and sent in accordance with this clause.</w:t>
      </w:r>
    </w:p>
    <w:p w:rsidR="00351E1B" w:rsidRPr="00A04FA1" w:rsidRDefault="00351E1B" w:rsidP="00242D3F">
      <w:pPr>
        <w:pStyle w:val="Heading2"/>
        <w:keepNext w:val="0"/>
        <w:keepLines w:val="0"/>
        <w:widowControl w:val="0"/>
        <w:spacing w:before="360" w:after="360" w:line="400" w:lineRule="atLeast"/>
        <w:ind w:left="180"/>
        <w:rPr>
          <w:rFonts w:ascii="Arial" w:hAnsi="Arial" w:cs="Arial"/>
          <w:b w:val="0"/>
          <w:color w:val="000000"/>
          <w:szCs w:val="24"/>
        </w:rPr>
      </w:pPr>
      <w:r w:rsidRPr="00A04FA1">
        <w:rPr>
          <w:rFonts w:ascii="Arial" w:hAnsi="Arial" w:cs="Arial"/>
          <w:b w:val="0"/>
          <w:color w:val="000000"/>
          <w:szCs w:val="24"/>
        </w:rPr>
        <w:t>100A)</w:t>
      </w:r>
      <w:r w:rsidRPr="00A04FA1">
        <w:rPr>
          <w:rFonts w:ascii="Arial" w:hAnsi="Arial" w:cs="Arial"/>
          <w:b w:val="0"/>
          <w:color w:val="000000"/>
          <w:szCs w:val="24"/>
        </w:rPr>
        <w:tab/>
        <w:t xml:space="preserve">The parties' addresses and contacts are: </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348"/>
        <w:gridCol w:w="2254"/>
        <w:gridCol w:w="5360"/>
        <w:tblGridChange w:id="361">
          <w:tblGrid>
            <w:gridCol w:w="1348"/>
            <w:gridCol w:w="2254"/>
            <w:gridCol w:w="5360"/>
          </w:tblGrid>
        </w:tblGridChange>
      </w:tblGrid>
      <w:tr w:rsidR="00351E1B" w:rsidRPr="00A04FA1" w:rsidTr="00351E1B">
        <w:tc>
          <w:tcPr>
            <w:tcW w:w="1348" w:type="dxa"/>
            <w:shd w:val="clear" w:color="auto" w:fill="auto"/>
          </w:tcPr>
          <w:p w:rsidR="00351E1B" w:rsidRPr="00242D3F" w:rsidRDefault="00351E1B" w:rsidP="00242D3F">
            <w:pPr>
              <w:widowControl w:val="0"/>
              <w:spacing w:before="360" w:after="360" w:line="400" w:lineRule="atLeast"/>
              <w:rPr>
                <w:rFonts w:ascii="Arial" w:hAnsi="Arial" w:cs="Arial"/>
                <w:b/>
                <w:szCs w:val="24"/>
              </w:rPr>
            </w:pPr>
            <w:r w:rsidRPr="00242D3F">
              <w:rPr>
                <w:rFonts w:ascii="Arial" w:hAnsi="Arial" w:cs="Arial"/>
                <w:b/>
                <w:szCs w:val="24"/>
              </w:rPr>
              <w:lastRenderedPageBreak/>
              <w:t>Name of Party</w:t>
            </w:r>
          </w:p>
        </w:tc>
        <w:tc>
          <w:tcPr>
            <w:tcW w:w="0" w:type="auto"/>
            <w:shd w:val="clear" w:color="auto" w:fill="auto"/>
          </w:tcPr>
          <w:p w:rsidR="00351E1B" w:rsidRPr="00242D3F" w:rsidRDefault="00351E1B" w:rsidP="00242D3F">
            <w:pPr>
              <w:widowControl w:val="0"/>
              <w:spacing w:before="360" w:after="360" w:line="400" w:lineRule="atLeast"/>
              <w:rPr>
                <w:rFonts w:ascii="Arial" w:hAnsi="Arial" w:cs="Arial"/>
                <w:b/>
                <w:szCs w:val="24"/>
              </w:rPr>
            </w:pPr>
            <w:r w:rsidRPr="00242D3F">
              <w:rPr>
                <w:rFonts w:ascii="Arial" w:hAnsi="Arial" w:cs="Arial"/>
                <w:b/>
                <w:szCs w:val="24"/>
              </w:rPr>
              <w:t>Position of Contact</w:t>
            </w:r>
          </w:p>
        </w:tc>
        <w:tc>
          <w:tcPr>
            <w:tcW w:w="0" w:type="auto"/>
            <w:shd w:val="clear" w:color="auto" w:fill="auto"/>
          </w:tcPr>
          <w:p w:rsidR="00351E1B" w:rsidRPr="00242D3F" w:rsidRDefault="00351E1B" w:rsidP="00242D3F">
            <w:pPr>
              <w:widowControl w:val="0"/>
              <w:spacing w:before="360" w:after="360" w:line="400" w:lineRule="atLeast"/>
              <w:rPr>
                <w:rFonts w:ascii="Arial" w:hAnsi="Arial" w:cs="Arial"/>
                <w:b/>
                <w:szCs w:val="24"/>
              </w:rPr>
            </w:pPr>
            <w:r w:rsidRPr="00242D3F">
              <w:rPr>
                <w:rFonts w:ascii="Arial" w:hAnsi="Arial" w:cs="Arial"/>
                <w:b/>
                <w:szCs w:val="24"/>
              </w:rPr>
              <w:t>Address</w:t>
            </w:r>
          </w:p>
        </w:tc>
      </w:tr>
      <w:tr w:rsidR="00351E1B" w:rsidRPr="00A04FA1" w:rsidTr="00351E1B">
        <w:tc>
          <w:tcPr>
            <w:tcW w:w="1348" w:type="dxa"/>
            <w:shd w:val="clear" w:color="auto" w:fill="auto"/>
          </w:tcPr>
          <w:p w:rsidR="00351E1B" w:rsidRPr="00A04FA1" w:rsidRDefault="00351E1B" w:rsidP="00242D3F">
            <w:pPr>
              <w:widowControl w:val="0"/>
              <w:spacing w:before="360" w:after="360" w:line="400" w:lineRule="atLeast"/>
              <w:rPr>
                <w:rFonts w:ascii="Arial" w:hAnsi="Arial" w:cs="Arial"/>
                <w:szCs w:val="24"/>
              </w:rPr>
            </w:pPr>
            <w:r w:rsidRPr="00A04FA1">
              <w:rPr>
                <w:rFonts w:ascii="Arial" w:hAnsi="Arial" w:cs="Arial"/>
                <w:szCs w:val="24"/>
              </w:rPr>
              <w:t>Secretary of State</w:t>
            </w:r>
          </w:p>
        </w:tc>
        <w:tc>
          <w:tcPr>
            <w:tcW w:w="0" w:type="auto"/>
            <w:shd w:val="clear" w:color="auto" w:fill="auto"/>
          </w:tcPr>
          <w:p w:rsidR="00351E1B" w:rsidRPr="00A04FA1" w:rsidRDefault="00351E1B" w:rsidP="00242D3F">
            <w:pPr>
              <w:widowControl w:val="0"/>
              <w:spacing w:before="360" w:after="360" w:line="400" w:lineRule="atLeast"/>
              <w:rPr>
                <w:rFonts w:ascii="Arial" w:hAnsi="Arial" w:cs="Arial"/>
                <w:szCs w:val="24"/>
              </w:rPr>
            </w:pPr>
            <w:r w:rsidRPr="00A04FA1">
              <w:rPr>
                <w:rFonts w:ascii="Arial" w:hAnsi="Arial" w:cs="Arial"/>
                <w:szCs w:val="24"/>
              </w:rPr>
              <w:t>Head of Academies Division</w:t>
            </w:r>
          </w:p>
        </w:tc>
        <w:tc>
          <w:tcPr>
            <w:tcW w:w="0" w:type="auto"/>
            <w:shd w:val="clear" w:color="auto" w:fill="auto"/>
          </w:tcPr>
          <w:p w:rsidR="00B90C65" w:rsidRPr="00A04FA1" w:rsidRDefault="00351E1B" w:rsidP="00242D3F">
            <w:pPr>
              <w:widowControl w:val="0"/>
              <w:spacing w:before="360" w:after="360" w:line="400" w:lineRule="atLeast"/>
              <w:rPr>
                <w:rFonts w:ascii="Arial" w:hAnsi="Arial" w:cs="Arial"/>
                <w:szCs w:val="24"/>
              </w:rPr>
            </w:pPr>
            <w:r w:rsidRPr="00A04FA1">
              <w:rPr>
                <w:rFonts w:ascii="Arial" w:hAnsi="Arial" w:cs="Arial"/>
                <w:szCs w:val="24"/>
              </w:rPr>
              <w:t xml:space="preserve">Department for Education, </w:t>
            </w:r>
            <w:smartTag w:uri="urn:schemas-microsoft-com:office:smarttags" w:element="place">
              <w:smartTag w:uri="urn:schemas-microsoft-com:office:smarttags" w:element="PlaceName">
                <w:r w:rsidRPr="00A04FA1">
                  <w:rPr>
                    <w:rFonts w:ascii="Arial" w:hAnsi="Arial" w:cs="Arial"/>
                    <w:szCs w:val="24"/>
                  </w:rPr>
                  <w:t>Sanctuary</w:t>
                </w:r>
              </w:smartTag>
              <w:r w:rsidRPr="00A04FA1">
                <w:rPr>
                  <w:rFonts w:ascii="Arial" w:hAnsi="Arial" w:cs="Arial"/>
                  <w:szCs w:val="24"/>
                </w:rPr>
                <w:t xml:space="preserve"> </w:t>
              </w:r>
              <w:smartTag w:uri="urn:schemas-microsoft-com:office:smarttags" w:element="PlaceType">
                <w:r w:rsidRPr="00A04FA1">
                  <w:rPr>
                    <w:rFonts w:ascii="Arial" w:hAnsi="Arial" w:cs="Arial"/>
                    <w:szCs w:val="24"/>
                  </w:rPr>
                  <w:t>Buildings</w:t>
                </w:r>
              </w:smartTag>
            </w:smartTag>
            <w:r w:rsidRPr="00A04FA1">
              <w:rPr>
                <w:rFonts w:ascii="Arial" w:hAnsi="Arial" w:cs="Arial"/>
                <w:szCs w:val="24"/>
              </w:rPr>
              <w:t xml:space="preserve">, </w:t>
            </w:r>
            <w:smartTag w:uri="urn:schemas-microsoft-com:office:smarttags" w:element="address">
              <w:smartTag w:uri="urn:schemas-microsoft-com:office:smarttags" w:element="Street">
                <w:r w:rsidRPr="00A04FA1">
                  <w:rPr>
                    <w:rFonts w:ascii="Arial" w:hAnsi="Arial" w:cs="Arial"/>
                    <w:szCs w:val="24"/>
                  </w:rPr>
                  <w:t>Great Smith Street</w:t>
                </w:r>
              </w:smartTag>
              <w:r w:rsidRPr="00A04FA1">
                <w:rPr>
                  <w:rFonts w:ascii="Arial" w:hAnsi="Arial" w:cs="Arial"/>
                  <w:szCs w:val="24"/>
                </w:rPr>
                <w:t xml:space="preserve">, </w:t>
              </w:r>
              <w:smartTag w:uri="urn:schemas-microsoft-com:office:smarttags" w:element="City">
                <w:r w:rsidRPr="00A04FA1">
                  <w:rPr>
                    <w:rFonts w:ascii="Arial" w:hAnsi="Arial" w:cs="Arial"/>
                    <w:szCs w:val="24"/>
                  </w:rPr>
                  <w:t>London</w:t>
                </w:r>
              </w:smartTag>
              <w:r w:rsidRPr="00A04FA1">
                <w:rPr>
                  <w:rFonts w:ascii="Arial" w:hAnsi="Arial" w:cs="Arial"/>
                  <w:szCs w:val="24"/>
                </w:rPr>
                <w:t xml:space="preserve"> </w:t>
              </w:r>
              <w:smartTag w:uri="urn:schemas-microsoft-com:office:smarttags" w:element="PostalCode">
                <w:r w:rsidRPr="00A04FA1">
                  <w:rPr>
                    <w:rFonts w:ascii="Arial" w:hAnsi="Arial" w:cs="Arial"/>
                    <w:szCs w:val="24"/>
                  </w:rPr>
                  <w:t>SW1P 3BT</w:t>
                </w:r>
              </w:smartTag>
            </w:smartTag>
          </w:p>
        </w:tc>
      </w:tr>
      <w:tr w:rsidR="00351E1B" w:rsidRPr="00A04FA1" w:rsidTr="00351E1B">
        <w:tc>
          <w:tcPr>
            <w:tcW w:w="1348" w:type="dxa"/>
            <w:shd w:val="clear" w:color="auto" w:fill="auto"/>
          </w:tcPr>
          <w:p w:rsidR="00351E1B" w:rsidRPr="00A04FA1" w:rsidRDefault="00351E1B" w:rsidP="00242D3F">
            <w:pPr>
              <w:widowControl w:val="0"/>
              <w:spacing w:before="360" w:after="360" w:line="400" w:lineRule="atLeast"/>
              <w:rPr>
                <w:rFonts w:ascii="Arial" w:hAnsi="Arial" w:cs="Arial"/>
                <w:szCs w:val="24"/>
              </w:rPr>
            </w:pPr>
            <w:r w:rsidRPr="00A04FA1">
              <w:rPr>
                <w:rFonts w:ascii="Arial" w:hAnsi="Arial" w:cs="Arial"/>
                <w:szCs w:val="24"/>
              </w:rPr>
              <w:t>The Company</w:t>
            </w:r>
          </w:p>
        </w:tc>
        <w:tc>
          <w:tcPr>
            <w:tcW w:w="0" w:type="auto"/>
            <w:shd w:val="clear" w:color="auto" w:fill="auto"/>
          </w:tcPr>
          <w:p w:rsidR="00351E1B" w:rsidRPr="00A04FA1" w:rsidRDefault="00351E1B" w:rsidP="00242D3F">
            <w:pPr>
              <w:widowControl w:val="0"/>
              <w:spacing w:before="360" w:after="360" w:line="400" w:lineRule="atLeast"/>
              <w:rPr>
                <w:rFonts w:ascii="Arial" w:hAnsi="Arial" w:cs="Arial"/>
                <w:szCs w:val="24"/>
              </w:rPr>
            </w:pPr>
            <w:r w:rsidRPr="00A04FA1">
              <w:rPr>
                <w:rFonts w:ascii="Arial" w:hAnsi="Arial" w:cs="Arial"/>
                <w:szCs w:val="24"/>
              </w:rPr>
              <w:t xml:space="preserve">Chairman of </w:t>
            </w:r>
            <w:r w:rsidR="009F738A" w:rsidRPr="00A04FA1">
              <w:rPr>
                <w:rFonts w:ascii="Arial" w:hAnsi="Arial" w:cs="Arial"/>
                <w:szCs w:val="24"/>
              </w:rPr>
              <w:t>Directors</w:t>
            </w:r>
          </w:p>
        </w:tc>
        <w:tc>
          <w:tcPr>
            <w:tcW w:w="0" w:type="auto"/>
            <w:shd w:val="clear" w:color="auto" w:fill="auto"/>
          </w:tcPr>
          <w:p w:rsidR="00351E1B" w:rsidRPr="00A04FA1" w:rsidRDefault="00B90C65" w:rsidP="00242D3F">
            <w:pPr>
              <w:widowControl w:val="0"/>
              <w:spacing w:before="360" w:after="360" w:line="400" w:lineRule="atLeast"/>
              <w:rPr>
                <w:rFonts w:ascii="Arial" w:hAnsi="Arial" w:cs="Arial"/>
                <w:szCs w:val="24"/>
              </w:rPr>
            </w:pPr>
            <w:smartTag w:uri="urn:schemas-microsoft-com:office:smarttags" w:element="PlaceName">
              <w:r>
                <w:rPr>
                  <w:rFonts w:ascii="Arial" w:hAnsi="Arial" w:cs="Arial"/>
                  <w:szCs w:val="24"/>
                </w:rPr>
                <w:t>South</w:t>
              </w:r>
            </w:smartTag>
            <w:r>
              <w:rPr>
                <w:rFonts w:ascii="Arial" w:hAnsi="Arial" w:cs="Arial"/>
                <w:szCs w:val="24"/>
              </w:rPr>
              <w:t xml:space="preserve"> </w:t>
            </w:r>
            <w:smartTag w:uri="urn:schemas-microsoft-com:office:smarttags" w:element="PlaceName">
              <w:r>
                <w:rPr>
                  <w:rFonts w:ascii="Arial" w:hAnsi="Arial" w:cs="Arial"/>
                  <w:szCs w:val="24"/>
                </w:rPr>
                <w:t>Axholme</w:t>
              </w:r>
            </w:smartTag>
            <w:r>
              <w:rPr>
                <w:rFonts w:ascii="Arial" w:hAnsi="Arial" w:cs="Arial"/>
                <w:szCs w:val="24"/>
              </w:rPr>
              <w:t xml:space="preserve"> </w:t>
            </w:r>
            <w:smartTag w:uri="urn:schemas-microsoft-com:office:smarttags" w:element="PlaceType">
              <w:r>
                <w:rPr>
                  <w:rFonts w:ascii="Arial" w:hAnsi="Arial" w:cs="Arial"/>
                  <w:szCs w:val="24"/>
                </w:rPr>
                <w:t>Academy</w:t>
              </w:r>
            </w:smartTag>
            <w:r>
              <w:rPr>
                <w:rFonts w:ascii="Arial" w:hAnsi="Arial" w:cs="Arial"/>
                <w:szCs w:val="24"/>
              </w:rPr>
              <w:t xml:space="preserve">, </w:t>
            </w:r>
            <w:smartTag w:uri="urn:schemas-microsoft-com:office:smarttags" w:element="Street">
              <w:smartTag w:uri="urn:schemas-microsoft-com:office:smarttags" w:element="address">
                <w:r>
                  <w:rPr>
                    <w:rFonts w:ascii="Arial" w:hAnsi="Arial" w:cs="Arial"/>
                    <w:szCs w:val="24"/>
                  </w:rPr>
                  <w:t>Burnham Road</w:t>
                </w:r>
              </w:smartTag>
            </w:smartTag>
            <w:r>
              <w:rPr>
                <w:rFonts w:ascii="Arial" w:hAnsi="Arial" w:cs="Arial"/>
                <w:szCs w:val="24"/>
              </w:rPr>
              <w:t xml:space="preserve">, Epworth, Doncaster, South </w:t>
            </w:r>
            <w:smartTag w:uri="urn:schemas-microsoft-com:office:smarttags" w:element="place">
              <w:smartTag w:uri="urn:schemas-microsoft-com:office:smarttags" w:element="City">
                <w:r>
                  <w:rPr>
                    <w:rFonts w:ascii="Arial" w:hAnsi="Arial" w:cs="Arial"/>
                    <w:szCs w:val="24"/>
                  </w:rPr>
                  <w:t>Yorkshire</w:t>
                </w:r>
              </w:smartTag>
              <w:r>
                <w:rPr>
                  <w:rFonts w:ascii="Arial" w:hAnsi="Arial" w:cs="Arial"/>
                  <w:szCs w:val="24"/>
                </w:rPr>
                <w:t xml:space="preserve">, </w:t>
              </w:r>
              <w:smartTag w:uri="urn:schemas-microsoft-com:office:smarttags" w:element="PostalCode">
                <w:r>
                  <w:rPr>
                    <w:rFonts w:ascii="Arial" w:hAnsi="Arial" w:cs="Arial"/>
                    <w:szCs w:val="24"/>
                  </w:rPr>
                  <w:t>DN9 1BY</w:t>
                </w:r>
              </w:smartTag>
            </w:smartTag>
          </w:p>
        </w:tc>
      </w:tr>
    </w:tbl>
    <w:p w:rsidR="00351E1B" w:rsidRPr="00A04FA1" w:rsidRDefault="00351E1B" w:rsidP="00242D3F">
      <w:pPr>
        <w:pStyle w:val="Heading2"/>
        <w:keepNext w:val="0"/>
        <w:keepLines w:val="0"/>
        <w:widowControl w:val="0"/>
        <w:spacing w:before="360" w:after="360" w:line="400" w:lineRule="atLeast"/>
        <w:ind w:left="180"/>
        <w:rPr>
          <w:rFonts w:ascii="Arial" w:hAnsi="Arial" w:cs="Arial"/>
          <w:b w:val="0"/>
          <w:color w:val="000000"/>
          <w:szCs w:val="24"/>
        </w:rPr>
      </w:pPr>
      <w:r w:rsidRPr="00A04FA1">
        <w:rPr>
          <w:rFonts w:ascii="Arial" w:hAnsi="Arial" w:cs="Arial"/>
          <w:b w:val="0"/>
          <w:color w:val="000000"/>
          <w:szCs w:val="24"/>
        </w:rPr>
        <w:t>100B) A party may change its details given in the table in clause 100A) by giving notice, the change taking effect for the party notified of the change at 9.00 am on the date five Business Days after deemed receipt of the notice.</w:t>
      </w:r>
    </w:p>
    <w:p w:rsidR="00351E1B" w:rsidRDefault="00351E1B" w:rsidP="00242D3F">
      <w:pPr>
        <w:pStyle w:val="NormalWeb"/>
        <w:widowControl w:val="0"/>
        <w:spacing w:before="360" w:after="360" w:line="400" w:lineRule="atLeast"/>
        <w:ind w:left="180"/>
        <w:jc w:val="both"/>
        <w:rPr>
          <w:kern w:val="28"/>
        </w:rPr>
      </w:pPr>
      <w:r w:rsidRPr="00A04FA1">
        <w:rPr>
          <w:kern w:val="28"/>
        </w:rPr>
        <w:t>100C) Any notice or other communication required to be given to a party under or in connection with this Agreement shall be delivered by hand or sent by pre-paid first-class post or other next working day delivery service</w:t>
      </w:r>
      <w:bookmarkStart w:id="362" w:name="a750385"/>
      <w:bookmarkEnd w:id="362"/>
      <w:r w:rsidRPr="00A04FA1">
        <w:rPr>
          <w:kern w:val="28"/>
        </w:rPr>
        <w:t xml:space="preserve">. Any notice or communication shall be deemed to have been received if delivered by hand, on signature of a delivery receipt or at the time the notice is left at the address specified in Clause 100A, or otherwise at 9.00 am on the second Business Day after posting. </w:t>
      </w:r>
    </w:p>
    <w:p w:rsidR="00351E1B" w:rsidRPr="00A04FA1" w:rsidRDefault="00351E1B" w:rsidP="00242D3F">
      <w:pPr>
        <w:pStyle w:val="Heading2"/>
        <w:keepNext w:val="0"/>
        <w:keepLines w:val="0"/>
        <w:widowControl w:val="0"/>
        <w:spacing w:before="360" w:after="360" w:line="400" w:lineRule="atLeast"/>
        <w:ind w:left="142"/>
        <w:rPr>
          <w:rFonts w:ascii="Arial" w:hAnsi="Arial" w:cs="Arial"/>
          <w:b w:val="0"/>
          <w:color w:val="000000"/>
          <w:szCs w:val="24"/>
        </w:rPr>
      </w:pPr>
      <w:r w:rsidRPr="00A04FA1">
        <w:rPr>
          <w:rFonts w:ascii="Arial" w:hAnsi="Arial" w:cs="Arial"/>
          <w:b w:val="0"/>
          <w:color w:val="000000"/>
          <w:szCs w:val="24"/>
        </w:rPr>
        <w:t>100D) This clause does not apply to the service of any proceedings or other documents in any legal action. For the purposes of clause 100, "writing" shall not include e-mail.</w:t>
      </w:r>
    </w:p>
    <w:p w:rsidR="007C593C" w:rsidRPr="00A04FA1" w:rsidRDefault="007C593C" w:rsidP="00242D3F">
      <w:pPr>
        <w:pStyle w:val="Heading2"/>
        <w:keepNext w:val="0"/>
        <w:keepLines w:val="0"/>
        <w:widowControl w:val="0"/>
        <w:spacing w:before="360" w:after="360" w:line="400" w:lineRule="atLeast"/>
        <w:ind w:left="142"/>
        <w:rPr>
          <w:rFonts w:ascii="Arial" w:hAnsi="Arial" w:cs="Arial"/>
          <w:b w:val="0"/>
          <w:color w:val="000000"/>
          <w:szCs w:val="24"/>
        </w:rPr>
      </w:pPr>
      <w:bookmarkStart w:id="363" w:name="_DV_M406"/>
      <w:bookmarkStart w:id="364" w:name="_DV_M407"/>
      <w:bookmarkEnd w:id="363"/>
      <w:bookmarkEnd w:id="364"/>
      <w:r w:rsidRPr="00A04FA1">
        <w:rPr>
          <w:rFonts w:ascii="Arial" w:hAnsi="Arial" w:cs="Arial"/>
          <w:b w:val="0"/>
          <w:color w:val="000000"/>
          <w:szCs w:val="24"/>
        </w:rPr>
        <w:t xml:space="preserve">101) The service by the Secretary of State of a notice of termination of a Supplemental Agreement shall not prejudice the ability of the Company (if it wishes to do so) during the notice period to admit pupils to the relevant Academy in accordance with the provisions of this Agreement and the relevant Supplemental </w:t>
      </w:r>
      <w:r w:rsidRPr="00A04FA1">
        <w:rPr>
          <w:rFonts w:ascii="Arial" w:hAnsi="Arial" w:cs="Arial"/>
          <w:b w:val="0"/>
          <w:color w:val="000000"/>
          <w:szCs w:val="24"/>
        </w:rPr>
        <w:lastRenderedPageBreak/>
        <w:t>Agreement and to receive GAG and EAG in respect of them.</w:t>
      </w:r>
    </w:p>
    <w:p w:rsidR="007C593C" w:rsidRPr="00A04FA1" w:rsidRDefault="007C593C" w:rsidP="00242D3F">
      <w:pPr>
        <w:pStyle w:val="Numbered"/>
        <w:widowControl w:val="0"/>
        <w:spacing w:before="360" w:after="360" w:line="400" w:lineRule="atLeast"/>
        <w:rPr>
          <w:rFonts w:ascii="Arial" w:hAnsi="Arial" w:cs="Arial"/>
          <w:b/>
          <w:bCs/>
          <w:szCs w:val="24"/>
        </w:rPr>
      </w:pPr>
      <w:bookmarkStart w:id="365" w:name="_DV_M408"/>
      <w:bookmarkStart w:id="366" w:name="_DV_M409"/>
      <w:bookmarkStart w:id="367" w:name="_DV_M410"/>
      <w:bookmarkStart w:id="368" w:name="_DV_M411"/>
      <w:bookmarkStart w:id="369" w:name="_DV_M412"/>
      <w:bookmarkStart w:id="370" w:name="_DV_M413"/>
      <w:bookmarkStart w:id="371" w:name="_DV_M414"/>
      <w:bookmarkStart w:id="372" w:name="_DV_M415"/>
      <w:bookmarkEnd w:id="365"/>
      <w:bookmarkEnd w:id="366"/>
      <w:bookmarkEnd w:id="367"/>
      <w:bookmarkEnd w:id="368"/>
      <w:bookmarkEnd w:id="369"/>
      <w:bookmarkEnd w:id="370"/>
      <w:bookmarkEnd w:id="371"/>
      <w:bookmarkEnd w:id="372"/>
      <w:r w:rsidRPr="00A04FA1">
        <w:rPr>
          <w:rFonts w:ascii="Arial" w:hAnsi="Arial" w:cs="Arial"/>
          <w:b/>
          <w:bCs/>
          <w:szCs w:val="24"/>
        </w:rPr>
        <w:t>Complaints</w:t>
      </w:r>
    </w:p>
    <w:p w:rsidR="00E105E7" w:rsidRPr="00A04FA1" w:rsidRDefault="00A84753" w:rsidP="00242D3F">
      <w:pPr>
        <w:pStyle w:val="Numbered"/>
        <w:widowControl w:val="0"/>
        <w:spacing w:before="360" w:after="360" w:line="400" w:lineRule="atLeast"/>
        <w:rPr>
          <w:rFonts w:ascii="Arial" w:hAnsi="Arial" w:cs="Arial"/>
          <w:bCs/>
          <w:szCs w:val="24"/>
        </w:rPr>
      </w:pPr>
      <w:r w:rsidRPr="00A04FA1">
        <w:rPr>
          <w:rFonts w:ascii="Arial" w:hAnsi="Arial" w:cs="Arial"/>
          <w:bCs/>
          <w:szCs w:val="24"/>
        </w:rPr>
        <w:t xml:space="preserve">102) </w:t>
      </w:r>
      <w:r w:rsidR="00E105E7" w:rsidRPr="00A04FA1">
        <w:rPr>
          <w:rFonts w:ascii="Arial" w:hAnsi="Arial" w:cs="Arial"/>
          <w:bCs/>
          <w:szCs w:val="24"/>
        </w:rPr>
        <w:t xml:space="preserve">If a complaint is made about matters arising in whole or in part prior to the opening of any </w:t>
      </w:r>
      <w:r w:rsidR="00E105E7" w:rsidRPr="00A04FA1">
        <w:rPr>
          <w:rFonts w:ascii="Arial" w:hAnsi="Arial" w:cs="Arial"/>
          <w:b/>
          <w:bCs/>
          <w:szCs w:val="24"/>
        </w:rPr>
        <w:t>Mainstream Academy</w:t>
      </w:r>
      <w:r w:rsidR="00E105E7" w:rsidRPr="00A04FA1">
        <w:rPr>
          <w:rFonts w:ascii="Arial" w:hAnsi="Arial" w:cs="Arial"/>
          <w:bCs/>
          <w:szCs w:val="24"/>
        </w:rPr>
        <w:t xml:space="preserve"> or any </w:t>
      </w:r>
      <w:r w:rsidR="00E105E7" w:rsidRPr="00A04FA1">
        <w:rPr>
          <w:rFonts w:ascii="Arial" w:hAnsi="Arial" w:cs="Arial"/>
          <w:b/>
          <w:bCs/>
          <w:szCs w:val="24"/>
        </w:rPr>
        <w:t>Special Academy</w:t>
      </w:r>
      <w:r w:rsidR="00E105E7" w:rsidRPr="00A04FA1">
        <w:rPr>
          <w:rFonts w:ascii="Arial" w:hAnsi="Arial" w:cs="Arial"/>
          <w:bCs/>
          <w:szCs w:val="24"/>
        </w:rPr>
        <w:t xml:space="preserve">, as referred to in clause 2.4 </w:t>
      </w:r>
      <w:r w:rsidR="00E105E7" w:rsidRPr="00A04FA1">
        <w:rPr>
          <w:rFonts w:ascii="Arial" w:hAnsi="Arial" w:cs="Arial"/>
          <w:szCs w:val="24"/>
        </w:rPr>
        <w:t xml:space="preserve">for </w:t>
      </w:r>
      <w:r w:rsidR="00E105E7" w:rsidRPr="00A04FA1">
        <w:rPr>
          <w:rFonts w:ascii="Arial" w:hAnsi="Arial" w:cs="Arial"/>
          <w:b/>
          <w:szCs w:val="24"/>
        </w:rPr>
        <w:t>Mainstream Academies</w:t>
      </w:r>
      <w:r w:rsidR="00E105E7" w:rsidRPr="00A04FA1">
        <w:rPr>
          <w:rFonts w:ascii="Arial" w:hAnsi="Arial" w:cs="Arial"/>
          <w:szCs w:val="24"/>
        </w:rPr>
        <w:t xml:space="preserve"> and clause 3.1 for </w:t>
      </w:r>
      <w:r w:rsidR="00E105E7" w:rsidRPr="00A04FA1">
        <w:rPr>
          <w:rFonts w:ascii="Arial" w:hAnsi="Arial" w:cs="Arial"/>
          <w:b/>
          <w:szCs w:val="24"/>
        </w:rPr>
        <w:t>Special Academies</w:t>
      </w:r>
      <w:r w:rsidR="00E105E7" w:rsidRPr="00A04FA1">
        <w:rPr>
          <w:rFonts w:ascii="Arial" w:hAnsi="Arial" w:cs="Arial"/>
          <w:szCs w:val="24"/>
        </w:rPr>
        <w:t xml:space="preserve"> </w:t>
      </w:r>
      <w:r w:rsidR="00E105E7" w:rsidRPr="00A04FA1">
        <w:rPr>
          <w:rFonts w:ascii="Arial" w:hAnsi="Arial" w:cs="Arial"/>
          <w:bCs/>
          <w:szCs w:val="24"/>
        </w:rPr>
        <w:t>of the relevant supplemental agreement, and all or part of that complaint was being or had been investigated by the Local Government Ombudsman under Part III or the Local Government Act 1974 (‘Part III’) or that complaint in whole or in part could have been investigated under Part III had the school the Academy replaced remained a maintained school, the Company:</w:t>
      </w:r>
    </w:p>
    <w:p w:rsidR="00E105E7" w:rsidRPr="00A04FA1" w:rsidRDefault="00E105E7" w:rsidP="00242D3F">
      <w:pPr>
        <w:pStyle w:val="Numbered"/>
        <w:widowControl w:val="0"/>
        <w:numPr>
          <w:ilvl w:val="0"/>
          <w:numId w:val="32"/>
        </w:numPr>
        <w:overflowPunct w:val="0"/>
        <w:autoSpaceDE w:val="0"/>
        <w:autoSpaceDN w:val="0"/>
        <w:adjustRightInd w:val="0"/>
        <w:spacing w:before="360" w:after="360" w:line="400" w:lineRule="atLeast"/>
        <w:textAlignment w:val="baseline"/>
        <w:rPr>
          <w:rFonts w:ascii="Arial" w:hAnsi="Arial" w:cs="Arial"/>
          <w:bCs/>
          <w:szCs w:val="24"/>
        </w:rPr>
      </w:pPr>
      <w:r w:rsidRPr="00A04FA1">
        <w:rPr>
          <w:rFonts w:ascii="Arial" w:hAnsi="Arial" w:cs="Arial"/>
          <w:bCs/>
          <w:szCs w:val="24"/>
        </w:rPr>
        <w:t>will abide by the provisions of Part III as though the Academy were a maintained school;</w:t>
      </w:r>
    </w:p>
    <w:p w:rsidR="00E105E7" w:rsidRPr="00A04FA1" w:rsidRDefault="00E105E7" w:rsidP="00242D3F">
      <w:pPr>
        <w:pStyle w:val="Numbered"/>
        <w:widowControl w:val="0"/>
        <w:numPr>
          <w:ilvl w:val="0"/>
          <w:numId w:val="32"/>
        </w:numPr>
        <w:overflowPunct w:val="0"/>
        <w:autoSpaceDE w:val="0"/>
        <w:autoSpaceDN w:val="0"/>
        <w:adjustRightInd w:val="0"/>
        <w:spacing w:before="360" w:after="360" w:line="400" w:lineRule="atLeast"/>
        <w:textAlignment w:val="baseline"/>
        <w:rPr>
          <w:rFonts w:ascii="Arial" w:hAnsi="Arial" w:cs="Arial"/>
          <w:bCs/>
          <w:szCs w:val="24"/>
        </w:rPr>
      </w:pPr>
      <w:r w:rsidRPr="00A04FA1">
        <w:rPr>
          <w:rFonts w:ascii="Arial" w:hAnsi="Arial" w:cs="Arial"/>
          <w:bCs/>
          <w:szCs w:val="24"/>
        </w:rPr>
        <w:t>agrees that the Secretary of State shall have the power to investigate the matter complained of as if it had taken place after conversion;</w:t>
      </w:r>
    </w:p>
    <w:p w:rsidR="00E105E7" w:rsidRPr="00A04FA1" w:rsidRDefault="00E105E7" w:rsidP="00242D3F">
      <w:pPr>
        <w:pStyle w:val="Numbered"/>
        <w:widowControl w:val="0"/>
        <w:numPr>
          <w:ilvl w:val="0"/>
          <w:numId w:val="32"/>
        </w:numPr>
        <w:overflowPunct w:val="0"/>
        <w:autoSpaceDE w:val="0"/>
        <w:autoSpaceDN w:val="0"/>
        <w:adjustRightInd w:val="0"/>
        <w:spacing w:before="360" w:after="360" w:line="400" w:lineRule="atLeast"/>
        <w:textAlignment w:val="baseline"/>
        <w:rPr>
          <w:rFonts w:ascii="Arial" w:hAnsi="Arial" w:cs="Arial"/>
          <w:bCs/>
          <w:szCs w:val="24"/>
        </w:rPr>
      </w:pPr>
      <w:r w:rsidRPr="00A04FA1">
        <w:rPr>
          <w:rFonts w:ascii="Arial" w:hAnsi="Arial" w:cs="Arial"/>
          <w:bCs/>
          <w:szCs w:val="24"/>
        </w:rPr>
        <w:t>agrees to act in accordance with any recommendation from the Secretary of State as though that recommendation had been made under Part III and the Academy were a maintained school.</w:t>
      </w:r>
    </w:p>
    <w:p w:rsidR="00E105E7" w:rsidRPr="00A04FA1" w:rsidRDefault="00E105E7" w:rsidP="00242D3F">
      <w:pPr>
        <w:widowControl w:val="0"/>
        <w:spacing w:before="360" w:after="360" w:line="400" w:lineRule="atLeast"/>
        <w:rPr>
          <w:rFonts w:ascii="Arial" w:hAnsi="Arial" w:cs="Arial"/>
          <w:szCs w:val="24"/>
        </w:rPr>
      </w:pPr>
      <w:r w:rsidRPr="00A04FA1">
        <w:rPr>
          <w:rFonts w:ascii="Arial" w:hAnsi="Arial" w:cs="Arial"/>
          <w:bCs/>
          <w:szCs w:val="24"/>
        </w:rPr>
        <w:t xml:space="preserve">102A) </w:t>
      </w:r>
      <w:r w:rsidRPr="00A04FA1">
        <w:rPr>
          <w:rFonts w:ascii="Arial" w:hAnsi="Arial" w:cs="Arial"/>
          <w:szCs w:val="24"/>
        </w:rPr>
        <w:t xml:space="preserve">If a complaint is made about matters arising in whole or in part prior to the opening of any </w:t>
      </w:r>
      <w:r w:rsidRPr="00A04FA1">
        <w:rPr>
          <w:rFonts w:ascii="Arial" w:hAnsi="Arial" w:cs="Arial"/>
          <w:b/>
          <w:szCs w:val="24"/>
        </w:rPr>
        <w:t>Alternative Provision Academy</w:t>
      </w:r>
      <w:r w:rsidRPr="00A04FA1">
        <w:rPr>
          <w:rFonts w:ascii="Arial" w:hAnsi="Arial" w:cs="Arial"/>
          <w:szCs w:val="24"/>
        </w:rPr>
        <w:t>, as referred to in clause 3.1 of the relevant supplemental agreement, and all or part of that complaint was being or had been investigated by the Local Government Ombudsman under Part III of the Local Government Act 1974 (“Part III”) or that complaint in whole or in part could have been investigated under Part III had the Pupil Referral Unit the Alternative Provision Academy replaced remained a Pupil Referral Unit, the Company:</w:t>
      </w:r>
    </w:p>
    <w:p w:rsidR="00E105E7" w:rsidRPr="00A04FA1" w:rsidRDefault="00E105E7" w:rsidP="00242D3F">
      <w:pPr>
        <w:widowControl w:val="0"/>
        <w:numPr>
          <w:ilvl w:val="0"/>
          <w:numId w:val="29"/>
        </w:numPr>
        <w:overflowPunct w:val="0"/>
        <w:autoSpaceDE w:val="0"/>
        <w:autoSpaceDN w:val="0"/>
        <w:adjustRightInd w:val="0"/>
        <w:spacing w:before="360" w:after="360" w:line="400" w:lineRule="atLeast"/>
        <w:textAlignment w:val="baseline"/>
        <w:rPr>
          <w:rFonts w:ascii="Arial" w:hAnsi="Arial" w:cs="Arial"/>
          <w:szCs w:val="24"/>
        </w:rPr>
      </w:pPr>
      <w:r w:rsidRPr="00A04FA1">
        <w:rPr>
          <w:rFonts w:ascii="Arial" w:hAnsi="Arial" w:cs="Arial"/>
          <w:szCs w:val="24"/>
        </w:rPr>
        <w:t xml:space="preserve">will abide by the provisions of Part III as though the </w:t>
      </w:r>
      <w:smartTag w:uri="urn:schemas-microsoft-com:office:smarttags" w:element="place">
        <w:smartTag w:uri="urn:schemas-microsoft-com:office:smarttags" w:element="PlaceName">
          <w:r w:rsidRPr="00A04FA1">
            <w:rPr>
              <w:rFonts w:ascii="Arial" w:hAnsi="Arial" w:cs="Arial"/>
              <w:szCs w:val="24"/>
            </w:rPr>
            <w:t>Alternative</w:t>
          </w:r>
        </w:smartTag>
        <w:r w:rsidRPr="00A04FA1">
          <w:rPr>
            <w:rFonts w:ascii="Arial" w:hAnsi="Arial" w:cs="Arial"/>
            <w:szCs w:val="24"/>
          </w:rPr>
          <w:t xml:space="preserve"> </w:t>
        </w:r>
        <w:smartTag w:uri="urn:schemas-microsoft-com:office:smarttags" w:element="PlaceName">
          <w:r w:rsidRPr="00A04FA1">
            <w:rPr>
              <w:rFonts w:ascii="Arial" w:hAnsi="Arial" w:cs="Arial"/>
              <w:szCs w:val="24"/>
            </w:rPr>
            <w:t>Provision</w:t>
          </w:r>
        </w:smartTag>
        <w:r w:rsidRPr="00A04FA1">
          <w:rPr>
            <w:rFonts w:ascii="Arial" w:hAnsi="Arial" w:cs="Arial"/>
            <w:szCs w:val="24"/>
          </w:rPr>
          <w:t xml:space="preserve"> </w:t>
        </w:r>
        <w:smartTag w:uri="urn:schemas-microsoft-com:office:smarttags" w:element="PlaceType">
          <w:r w:rsidRPr="00A04FA1">
            <w:rPr>
              <w:rFonts w:ascii="Arial" w:hAnsi="Arial" w:cs="Arial"/>
              <w:szCs w:val="24"/>
            </w:rPr>
            <w:t>Academy</w:t>
          </w:r>
        </w:smartTag>
      </w:smartTag>
      <w:r w:rsidRPr="00A04FA1">
        <w:rPr>
          <w:rFonts w:ascii="Arial" w:hAnsi="Arial" w:cs="Arial"/>
          <w:szCs w:val="24"/>
        </w:rPr>
        <w:t xml:space="preserve"> were a Pupil Referral Unit;</w:t>
      </w:r>
    </w:p>
    <w:p w:rsidR="00E105E7" w:rsidRPr="00A04FA1" w:rsidRDefault="00E105E7" w:rsidP="00242D3F">
      <w:pPr>
        <w:widowControl w:val="0"/>
        <w:numPr>
          <w:ilvl w:val="0"/>
          <w:numId w:val="29"/>
        </w:numPr>
        <w:overflowPunct w:val="0"/>
        <w:autoSpaceDE w:val="0"/>
        <w:autoSpaceDN w:val="0"/>
        <w:adjustRightInd w:val="0"/>
        <w:spacing w:before="360" w:after="360" w:line="400" w:lineRule="atLeast"/>
        <w:textAlignment w:val="baseline"/>
        <w:rPr>
          <w:rFonts w:ascii="Arial" w:hAnsi="Arial" w:cs="Arial"/>
          <w:szCs w:val="24"/>
        </w:rPr>
      </w:pPr>
      <w:r w:rsidRPr="00A04FA1">
        <w:rPr>
          <w:rFonts w:ascii="Arial" w:hAnsi="Arial" w:cs="Arial"/>
          <w:szCs w:val="24"/>
        </w:rPr>
        <w:lastRenderedPageBreak/>
        <w:t>agrees that the Secretary of State shall have the power to investigate the matter complained of as if it had taken place after conversion;</w:t>
      </w:r>
    </w:p>
    <w:p w:rsidR="00E105E7" w:rsidRPr="00A04FA1" w:rsidRDefault="00E105E7" w:rsidP="00242D3F">
      <w:pPr>
        <w:widowControl w:val="0"/>
        <w:numPr>
          <w:ilvl w:val="0"/>
          <w:numId w:val="29"/>
        </w:numPr>
        <w:overflowPunct w:val="0"/>
        <w:autoSpaceDE w:val="0"/>
        <w:autoSpaceDN w:val="0"/>
        <w:adjustRightInd w:val="0"/>
        <w:spacing w:before="360" w:after="360" w:line="400" w:lineRule="atLeast"/>
        <w:textAlignment w:val="baseline"/>
        <w:rPr>
          <w:rFonts w:ascii="Arial" w:hAnsi="Arial" w:cs="Arial"/>
          <w:szCs w:val="24"/>
        </w:rPr>
      </w:pPr>
      <w:r w:rsidRPr="00A04FA1">
        <w:rPr>
          <w:rFonts w:ascii="Arial" w:hAnsi="Arial" w:cs="Arial"/>
          <w:szCs w:val="24"/>
        </w:rPr>
        <w:t xml:space="preserve">agrees to act in accordance with any recommendation from the Secretary of State as though that recommendation had been made under Part III and the </w:t>
      </w:r>
      <w:smartTag w:uri="urn:schemas-microsoft-com:office:smarttags" w:element="place">
        <w:smartTag w:uri="urn:schemas-microsoft-com:office:smarttags" w:element="PlaceName">
          <w:r w:rsidRPr="00A04FA1">
            <w:rPr>
              <w:rFonts w:ascii="Arial" w:hAnsi="Arial" w:cs="Arial"/>
              <w:szCs w:val="24"/>
            </w:rPr>
            <w:t>Alternative</w:t>
          </w:r>
        </w:smartTag>
        <w:r w:rsidRPr="00A04FA1">
          <w:rPr>
            <w:rFonts w:ascii="Arial" w:hAnsi="Arial" w:cs="Arial"/>
            <w:szCs w:val="24"/>
          </w:rPr>
          <w:t xml:space="preserve"> </w:t>
        </w:r>
        <w:smartTag w:uri="urn:schemas-microsoft-com:office:smarttags" w:element="PlaceName">
          <w:r w:rsidRPr="00A04FA1">
            <w:rPr>
              <w:rFonts w:ascii="Arial" w:hAnsi="Arial" w:cs="Arial"/>
              <w:szCs w:val="24"/>
            </w:rPr>
            <w:t>Provision</w:t>
          </w:r>
        </w:smartTag>
        <w:r w:rsidRPr="00A04FA1">
          <w:rPr>
            <w:rFonts w:ascii="Arial" w:hAnsi="Arial" w:cs="Arial"/>
            <w:szCs w:val="24"/>
          </w:rPr>
          <w:t xml:space="preserve"> </w:t>
        </w:r>
        <w:smartTag w:uri="urn:schemas-microsoft-com:office:smarttags" w:element="PlaceType">
          <w:r w:rsidRPr="00A04FA1">
            <w:rPr>
              <w:rFonts w:ascii="Arial" w:hAnsi="Arial" w:cs="Arial"/>
              <w:szCs w:val="24"/>
            </w:rPr>
            <w:t>Academy</w:t>
          </w:r>
        </w:smartTag>
      </w:smartTag>
      <w:r w:rsidRPr="00A04FA1">
        <w:rPr>
          <w:rFonts w:ascii="Arial" w:hAnsi="Arial" w:cs="Arial"/>
          <w:szCs w:val="24"/>
        </w:rPr>
        <w:t xml:space="preserve"> were a Pupil Referral Unit.</w:t>
      </w:r>
    </w:p>
    <w:p w:rsidR="00A84753" w:rsidRPr="00A04FA1" w:rsidRDefault="00E105E7" w:rsidP="00242D3F">
      <w:pPr>
        <w:pStyle w:val="Numbered"/>
        <w:widowControl w:val="0"/>
        <w:spacing w:before="360" w:after="360" w:line="400" w:lineRule="atLeast"/>
        <w:rPr>
          <w:rFonts w:ascii="Arial" w:hAnsi="Arial" w:cs="Arial"/>
          <w:bCs/>
          <w:szCs w:val="24"/>
        </w:rPr>
      </w:pPr>
      <w:r>
        <w:rPr>
          <w:rFonts w:ascii="Arial" w:hAnsi="Arial" w:cs="Arial"/>
          <w:szCs w:val="24"/>
        </w:rPr>
        <w:t>102</w:t>
      </w:r>
      <w:r w:rsidR="00C57A1F">
        <w:rPr>
          <w:rFonts w:ascii="Arial" w:hAnsi="Arial" w:cs="Arial"/>
          <w:szCs w:val="24"/>
        </w:rPr>
        <w:t>B</w:t>
      </w:r>
      <w:r>
        <w:rPr>
          <w:rFonts w:ascii="Arial" w:hAnsi="Arial" w:cs="Arial"/>
          <w:szCs w:val="24"/>
        </w:rPr>
        <w:t xml:space="preserve">) </w:t>
      </w:r>
      <w:r w:rsidR="00A84753" w:rsidRPr="00A04FA1">
        <w:rPr>
          <w:rFonts w:ascii="Arial" w:hAnsi="Arial" w:cs="Arial"/>
          <w:szCs w:val="24"/>
        </w:rPr>
        <w:t xml:space="preserve">If at the time of the opening of any </w:t>
      </w:r>
      <w:r w:rsidR="00A84753" w:rsidRPr="00A04FA1">
        <w:rPr>
          <w:rFonts w:ascii="Arial" w:hAnsi="Arial" w:cs="Arial"/>
          <w:b/>
          <w:szCs w:val="24"/>
        </w:rPr>
        <w:t>Mainstream Academy</w:t>
      </w:r>
      <w:r w:rsidR="00A84753" w:rsidRPr="00A04FA1">
        <w:rPr>
          <w:rFonts w:ascii="Arial" w:hAnsi="Arial" w:cs="Arial"/>
          <w:szCs w:val="24"/>
        </w:rPr>
        <w:t xml:space="preserve"> or any </w:t>
      </w:r>
      <w:r w:rsidR="00A84753" w:rsidRPr="00A04FA1">
        <w:rPr>
          <w:rFonts w:ascii="Arial" w:hAnsi="Arial" w:cs="Arial"/>
          <w:b/>
          <w:szCs w:val="24"/>
        </w:rPr>
        <w:t xml:space="preserve">Special Academy </w:t>
      </w:r>
      <w:r w:rsidR="00A84753" w:rsidRPr="00A04FA1">
        <w:rPr>
          <w:rFonts w:ascii="Arial" w:hAnsi="Arial" w:cs="Arial"/>
          <w:szCs w:val="24"/>
        </w:rPr>
        <w:t xml:space="preserve">the investigation of a complaint made to the governing body of the school that </w:t>
      </w:r>
      <w:r w:rsidR="00A84753" w:rsidRPr="00A04FA1">
        <w:rPr>
          <w:rFonts w:ascii="Arial" w:hAnsi="Arial" w:cs="Arial"/>
          <w:b/>
          <w:szCs w:val="24"/>
        </w:rPr>
        <w:t>Mainstream Academy</w:t>
      </w:r>
      <w:r w:rsidR="00A84753" w:rsidRPr="00A04FA1">
        <w:rPr>
          <w:rFonts w:ascii="Arial" w:hAnsi="Arial" w:cs="Arial"/>
          <w:szCs w:val="24"/>
        </w:rPr>
        <w:t xml:space="preserve"> or any </w:t>
      </w:r>
      <w:r w:rsidR="00A84753" w:rsidRPr="00A04FA1">
        <w:rPr>
          <w:rFonts w:ascii="Arial" w:hAnsi="Arial" w:cs="Arial"/>
          <w:b/>
          <w:szCs w:val="24"/>
        </w:rPr>
        <w:t>Special Academy</w:t>
      </w:r>
      <w:r w:rsidR="00A84753" w:rsidRPr="00A04FA1">
        <w:rPr>
          <w:rFonts w:ascii="Arial" w:hAnsi="Arial" w:cs="Arial"/>
          <w:szCs w:val="24"/>
        </w:rPr>
        <w:t xml:space="preserve"> </w:t>
      </w:r>
      <w:r w:rsidR="00F10D9B" w:rsidRPr="00A04FA1">
        <w:rPr>
          <w:rFonts w:ascii="Arial" w:hAnsi="Arial" w:cs="Arial"/>
          <w:szCs w:val="24"/>
        </w:rPr>
        <w:t>replaced</w:t>
      </w:r>
      <w:r w:rsidR="009F738A" w:rsidRPr="00A04FA1">
        <w:rPr>
          <w:rFonts w:ascii="Arial" w:hAnsi="Arial" w:cs="Arial"/>
          <w:szCs w:val="24"/>
        </w:rPr>
        <w:t xml:space="preserve"> (as referred to in clause 2.4 for </w:t>
      </w:r>
      <w:r w:rsidR="009F738A" w:rsidRPr="00A04FA1">
        <w:rPr>
          <w:rFonts w:ascii="Arial" w:hAnsi="Arial" w:cs="Arial"/>
          <w:b/>
          <w:szCs w:val="24"/>
        </w:rPr>
        <w:t>Mainstream Academies</w:t>
      </w:r>
      <w:r w:rsidR="009F738A" w:rsidRPr="00A04FA1">
        <w:rPr>
          <w:rFonts w:ascii="Arial" w:hAnsi="Arial" w:cs="Arial"/>
          <w:szCs w:val="24"/>
        </w:rPr>
        <w:t xml:space="preserve"> and clause 3.1 for </w:t>
      </w:r>
      <w:r w:rsidR="009F738A" w:rsidRPr="00A04FA1">
        <w:rPr>
          <w:rFonts w:ascii="Arial" w:hAnsi="Arial" w:cs="Arial"/>
          <w:b/>
          <w:szCs w:val="24"/>
        </w:rPr>
        <w:t>Special Academies</w:t>
      </w:r>
      <w:r w:rsidR="009F738A" w:rsidRPr="00A04FA1">
        <w:rPr>
          <w:rFonts w:ascii="Arial" w:hAnsi="Arial" w:cs="Arial"/>
          <w:szCs w:val="24"/>
        </w:rPr>
        <w:t xml:space="preserve"> of the relevant Supplemental Agreement)</w:t>
      </w:r>
      <w:r w:rsidR="00F10D9B" w:rsidRPr="00A04FA1">
        <w:rPr>
          <w:rFonts w:ascii="Arial" w:hAnsi="Arial" w:cs="Arial"/>
          <w:szCs w:val="24"/>
        </w:rPr>
        <w:t xml:space="preserve"> </w:t>
      </w:r>
      <w:r w:rsidR="00A84753" w:rsidRPr="00A04FA1">
        <w:rPr>
          <w:rFonts w:ascii="Arial" w:hAnsi="Arial" w:cs="Arial"/>
          <w:szCs w:val="24"/>
        </w:rPr>
        <w:t>has not yet been completed, the Company shall continue to investigate that complaint in accordance with the complaints procedures established by that governing body.</w:t>
      </w:r>
    </w:p>
    <w:p w:rsidR="007C593C" w:rsidRPr="00A04FA1" w:rsidRDefault="00E105E7" w:rsidP="00242D3F">
      <w:pPr>
        <w:pStyle w:val="Numbered"/>
        <w:widowControl w:val="0"/>
        <w:overflowPunct w:val="0"/>
        <w:autoSpaceDE w:val="0"/>
        <w:autoSpaceDN w:val="0"/>
        <w:adjustRightInd w:val="0"/>
        <w:spacing w:before="360" w:after="360" w:line="400" w:lineRule="atLeast"/>
        <w:textAlignment w:val="baseline"/>
        <w:rPr>
          <w:rFonts w:ascii="Arial" w:hAnsi="Arial" w:cs="Arial"/>
          <w:bCs/>
          <w:szCs w:val="24"/>
        </w:rPr>
      </w:pPr>
      <w:r w:rsidRPr="00A04FA1">
        <w:rPr>
          <w:rFonts w:ascii="Arial" w:hAnsi="Arial" w:cs="Arial"/>
          <w:bCs/>
          <w:szCs w:val="24"/>
        </w:rPr>
        <w:t>102</w:t>
      </w:r>
      <w:r w:rsidR="00C57A1F">
        <w:rPr>
          <w:rFonts w:ascii="Arial" w:hAnsi="Arial" w:cs="Arial"/>
          <w:bCs/>
          <w:szCs w:val="24"/>
        </w:rPr>
        <w:t>C</w:t>
      </w:r>
      <w:r w:rsidR="007C593C" w:rsidRPr="00A04FA1">
        <w:rPr>
          <w:rFonts w:ascii="Arial" w:hAnsi="Arial" w:cs="Arial"/>
          <w:bCs/>
          <w:szCs w:val="24"/>
        </w:rPr>
        <w:t xml:space="preserve">) If a complaint is made </w:t>
      </w:r>
      <w:r w:rsidR="00A84753" w:rsidRPr="00A04FA1">
        <w:rPr>
          <w:rFonts w:ascii="Arial" w:hAnsi="Arial" w:cs="Arial"/>
          <w:bCs/>
          <w:szCs w:val="24"/>
        </w:rPr>
        <w:t xml:space="preserve">to the Company </w:t>
      </w:r>
      <w:r w:rsidR="007C593C" w:rsidRPr="00A04FA1">
        <w:rPr>
          <w:rFonts w:ascii="Arial" w:hAnsi="Arial" w:cs="Arial"/>
          <w:bCs/>
          <w:szCs w:val="24"/>
        </w:rPr>
        <w:t xml:space="preserve">about matters arising in whole or in part </w:t>
      </w:r>
      <w:r w:rsidR="00A84753" w:rsidRPr="00A04FA1">
        <w:rPr>
          <w:rFonts w:ascii="Arial" w:hAnsi="Arial" w:cs="Arial"/>
          <w:bCs/>
          <w:szCs w:val="24"/>
        </w:rPr>
        <w:t xml:space="preserve">during the 12 months </w:t>
      </w:r>
      <w:r w:rsidR="007C593C" w:rsidRPr="00A04FA1">
        <w:rPr>
          <w:rFonts w:ascii="Arial" w:hAnsi="Arial" w:cs="Arial"/>
          <w:bCs/>
          <w:szCs w:val="24"/>
        </w:rPr>
        <w:t xml:space="preserve">prior to the opening of any </w:t>
      </w:r>
      <w:r w:rsidR="007C593C" w:rsidRPr="00A04FA1">
        <w:rPr>
          <w:rFonts w:ascii="Arial" w:hAnsi="Arial" w:cs="Arial"/>
          <w:b/>
          <w:bCs/>
          <w:szCs w:val="24"/>
        </w:rPr>
        <w:t>Mainstream Academy</w:t>
      </w:r>
      <w:r w:rsidR="007C593C" w:rsidRPr="00A04FA1">
        <w:rPr>
          <w:rFonts w:ascii="Arial" w:hAnsi="Arial" w:cs="Arial"/>
          <w:bCs/>
          <w:szCs w:val="24"/>
        </w:rPr>
        <w:t xml:space="preserve"> or any </w:t>
      </w:r>
      <w:r w:rsidR="007C593C" w:rsidRPr="00A04FA1">
        <w:rPr>
          <w:rFonts w:ascii="Arial" w:hAnsi="Arial" w:cs="Arial"/>
          <w:b/>
          <w:bCs/>
          <w:szCs w:val="24"/>
        </w:rPr>
        <w:t>Special Academy</w:t>
      </w:r>
      <w:r w:rsidR="007C593C" w:rsidRPr="00A04FA1">
        <w:rPr>
          <w:rFonts w:ascii="Arial" w:hAnsi="Arial" w:cs="Arial"/>
          <w:bCs/>
          <w:szCs w:val="24"/>
        </w:rPr>
        <w:t xml:space="preserve"> </w:t>
      </w:r>
      <w:r w:rsidR="009F738A" w:rsidRPr="00A04FA1">
        <w:rPr>
          <w:rFonts w:ascii="Arial" w:hAnsi="Arial" w:cs="Arial"/>
          <w:bCs/>
          <w:szCs w:val="24"/>
        </w:rPr>
        <w:t>(</w:t>
      </w:r>
      <w:r w:rsidR="007C593C" w:rsidRPr="00A04FA1">
        <w:rPr>
          <w:rFonts w:ascii="Arial" w:hAnsi="Arial" w:cs="Arial"/>
          <w:bCs/>
          <w:szCs w:val="24"/>
        </w:rPr>
        <w:t xml:space="preserve">as referred to in clause 2.4 </w:t>
      </w:r>
      <w:r w:rsidR="007C593C" w:rsidRPr="00A04FA1">
        <w:rPr>
          <w:rFonts w:ascii="Arial" w:hAnsi="Arial" w:cs="Arial"/>
          <w:szCs w:val="24"/>
        </w:rPr>
        <w:t xml:space="preserve">for </w:t>
      </w:r>
      <w:r w:rsidR="007C593C" w:rsidRPr="00A04FA1">
        <w:rPr>
          <w:rFonts w:ascii="Arial" w:hAnsi="Arial" w:cs="Arial"/>
          <w:b/>
          <w:szCs w:val="24"/>
        </w:rPr>
        <w:t>Mainstream Academies</w:t>
      </w:r>
      <w:r w:rsidR="007C593C" w:rsidRPr="00A04FA1">
        <w:rPr>
          <w:rFonts w:ascii="Arial" w:hAnsi="Arial" w:cs="Arial"/>
          <w:szCs w:val="24"/>
        </w:rPr>
        <w:t xml:space="preserve"> and clause 3.1 for </w:t>
      </w:r>
      <w:r w:rsidR="007C593C" w:rsidRPr="00A04FA1">
        <w:rPr>
          <w:rFonts w:ascii="Arial" w:hAnsi="Arial" w:cs="Arial"/>
          <w:b/>
          <w:szCs w:val="24"/>
        </w:rPr>
        <w:t>Special Academies</w:t>
      </w:r>
      <w:r w:rsidR="007C593C" w:rsidRPr="00A04FA1">
        <w:rPr>
          <w:rFonts w:ascii="Arial" w:hAnsi="Arial" w:cs="Arial"/>
          <w:szCs w:val="24"/>
        </w:rPr>
        <w:t xml:space="preserve"> </w:t>
      </w:r>
      <w:r w:rsidR="007C593C" w:rsidRPr="00A04FA1">
        <w:rPr>
          <w:rFonts w:ascii="Arial" w:hAnsi="Arial" w:cs="Arial"/>
          <w:bCs/>
          <w:szCs w:val="24"/>
        </w:rPr>
        <w:t>of the relevant supplemental agreement</w:t>
      </w:r>
      <w:r w:rsidR="009F738A" w:rsidRPr="00A04FA1">
        <w:rPr>
          <w:rFonts w:ascii="Arial" w:hAnsi="Arial" w:cs="Arial"/>
          <w:bCs/>
          <w:szCs w:val="24"/>
        </w:rPr>
        <w:t>)</w:t>
      </w:r>
      <w:r w:rsidR="007C593C" w:rsidRPr="00A04FA1">
        <w:rPr>
          <w:rFonts w:ascii="Arial" w:hAnsi="Arial" w:cs="Arial"/>
          <w:bCs/>
          <w:szCs w:val="24"/>
        </w:rPr>
        <w:t xml:space="preserve"> </w:t>
      </w:r>
      <w:r w:rsidR="00A84753" w:rsidRPr="00A04FA1">
        <w:rPr>
          <w:rFonts w:ascii="Arial" w:hAnsi="Arial" w:cs="Arial"/>
          <w:bCs/>
          <w:szCs w:val="24"/>
        </w:rPr>
        <w:t xml:space="preserve">the Company </w:t>
      </w:r>
      <w:r w:rsidR="009F738A" w:rsidRPr="00A04FA1">
        <w:rPr>
          <w:rFonts w:ascii="Arial" w:hAnsi="Arial" w:cs="Arial"/>
          <w:bCs/>
          <w:szCs w:val="24"/>
        </w:rPr>
        <w:t>agree</w:t>
      </w:r>
      <w:r w:rsidR="00A84753" w:rsidRPr="00A04FA1">
        <w:rPr>
          <w:rFonts w:ascii="Arial" w:hAnsi="Arial" w:cs="Arial"/>
          <w:bCs/>
          <w:szCs w:val="24"/>
        </w:rPr>
        <w:t xml:space="preserve">s to investigate that complaint as if the matter complained of had taken place after the opening of that </w:t>
      </w:r>
      <w:r w:rsidR="00A84753" w:rsidRPr="00A04FA1">
        <w:rPr>
          <w:rFonts w:ascii="Arial" w:hAnsi="Arial" w:cs="Arial"/>
          <w:b/>
          <w:bCs/>
          <w:szCs w:val="24"/>
        </w:rPr>
        <w:t>Mainstream Academy</w:t>
      </w:r>
      <w:r w:rsidR="00A84753" w:rsidRPr="00A04FA1">
        <w:rPr>
          <w:rFonts w:ascii="Arial" w:hAnsi="Arial" w:cs="Arial"/>
          <w:bCs/>
          <w:szCs w:val="24"/>
        </w:rPr>
        <w:t xml:space="preserve"> or any </w:t>
      </w:r>
      <w:r w:rsidR="00A84753" w:rsidRPr="00A04FA1">
        <w:rPr>
          <w:rFonts w:ascii="Arial" w:hAnsi="Arial" w:cs="Arial"/>
          <w:b/>
          <w:bCs/>
          <w:szCs w:val="24"/>
        </w:rPr>
        <w:t>Special Academy.</w:t>
      </w:r>
      <w:r w:rsidR="00A84753" w:rsidRPr="00A04FA1" w:rsidDel="00A84753">
        <w:rPr>
          <w:rFonts w:ascii="Arial" w:hAnsi="Arial" w:cs="Arial"/>
          <w:bCs/>
          <w:szCs w:val="24"/>
        </w:rPr>
        <w:t xml:space="preserve"> </w:t>
      </w:r>
    </w:p>
    <w:p w:rsidR="00A84753" w:rsidRPr="00A04FA1" w:rsidRDefault="00C57A1F" w:rsidP="00242D3F">
      <w:pPr>
        <w:pStyle w:val="Numbered"/>
        <w:widowControl w:val="0"/>
        <w:overflowPunct w:val="0"/>
        <w:autoSpaceDE w:val="0"/>
        <w:autoSpaceDN w:val="0"/>
        <w:adjustRightInd w:val="0"/>
        <w:spacing w:before="360" w:after="360" w:line="400" w:lineRule="atLeast"/>
        <w:textAlignment w:val="baseline"/>
        <w:rPr>
          <w:rFonts w:ascii="Arial" w:hAnsi="Arial" w:cs="Arial"/>
          <w:bCs/>
          <w:szCs w:val="24"/>
        </w:rPr>
      </w:pPr>
      <w:r w:rsidRPr="00A04FA1">
        <w:rPr>
          <w:rFonts w:ascii="Arial" w:hAnsi="Arial" w:cs="Arial"/>
          <w:bCs/>
          <w:szCs w:val="24"/>
        </w:rPr>
        <w:t>102</w:t>
      </w:r>
      <w:r>
        <w:rPr>
          <w:rFonts w:ascii="Arial" w:hAnsi="Arial" w:cs="Arial"/>
          <w:bCs/>
          <w:szCs w:val="24"/>
        </w:rPr>
        <w:t>D</w:t>
      </w:r>
      <w:r w:rsidR="007C593C" w:rsidRPr="00A04FA1">
        <w:rPr>
          <w:rFonts w:ascii="Arial" w:hAnsi="Arial" w:cs="Arial"/>
          <w:bCs/>
          <w:szCs w:val="24"/>
        </w:rPr>
        <w:t xml:space="preserve">) If a complaint is made about matters arising in whole or in part </w:t>
      </w:r>
      <w:r w:rsidR="00A84753" w:rsidRPr="00A04FA1">
        <w:rPr>
          <w:rFonts w:ascii="Arial" w:hAnsi="Arial" w:cs="Arial"/>
          <w:bCs/>
          <w:szCs w:val="24"/>
        </w:rPr>
        <w:t xml:space="preserve">during the 12 months </w:t>
      </w:r>
      <w:r w:rsidR="007C593C" w:rsidRPr="00A04FA1">
        <w:rPr>
          <w:rFonts w:ascii="Arial" w:hAnsi="Arial" w:cs="Arial"/>
          <w:bCs/>
          <w:szCs w:val="24"/>
        </w:rPr>
        <w:t xml:space="preserve">prior to the opening of any </w:t>
      </w:r>
      <w:smartTag w:uri="urn:schemas-microsoft-com:office:smarttags" w:element="PlaceName">
        <w:r w:rsidR="007C593C" w:rsidRPr="00A04FA1">
          <w:rPr>
            <w:rFonts w:ascii="Arial" w:hAnsi="Arial" w:cs="Arial"/>
            <w:bCs/>
            <w:szCs w:val="24"/>
          </w:rPr>
          <w:t>Alternative</w:t>
        </w:r>
      </w:smartTag>
      <w:r w:rsidR="007C593C" w:rsidRPr="00A04FA1">
        <w:rPr>
          <w:rFonts w:ascii="Arial" w:hAnsi="Arial" w:cs="Arial"/>
          <w:bCs/>
          <w:szCs w:val="24"/>
        </w:rPr>
        <w:t xml:space="preserve"> </w:t>
      </w:r>
      <w:smartTag w:uri="urn:schemas-microsoft-com:office:smarttags" w:element="PlaceName">
        <w:r w:rsidR="007C593C" w:rsidRPr="00A04FA1">
          <w:rPr>
            <w:rFonts w:ascii="Arial" w:hAnsi="Arial" w:cs="Arial"/>
            <w:bCs/>
            <w:szCs w:val="24"/>
          </w:rPr>
          <w:t>Provision</w:t>
        </w:r>
      </w:smartTag>
      <w:r w:rsidR="007C593C" w:rsidRPr="00A04FA1">
        <w:rPr>
          <w:rFonts w:ascii="Arial" w:hAnsi="Arial" w:cs="Arial"/>
          <w:bCs/>
          <w:szCs w:val="24"/>
        </w:rPr>
        <w:t xml:space="preserve"> </w:t>
      </w:r>
      <w:smartTag w:uri="urn:schemas-microsoft-com:office:smarttags" w:element="PlaceType">
        <w:r w:rsidR="007C593C" w:rsidRPr="00A04FA1">
          <w:rPr>
            <w:rFonts w:ascii="Arial" w:hAnsi="Arial" w:cs="Arial"/>
            <w:bCs/>
            <w:szCs w:val="24"/>
          </w:rPr>
          <w:t>Academy</w:t>
        </w:r>
      </w:smartTag>
      <w:r w:rsidR="00A84753" w:rsidRPr="00A04FA1">
        <w:rPr>
          <w:rFonts w:ascii="Arial" w:hAnsi="Arial" w:cs="Arial"/>
          <w:bCs/>
          <w:szCs w:val="24"/>
        </w:rPr>
        <w:t>, the Company ag</w:t>
      </w:r>
      <w:r w:rsidR="006E536F" w:rsidRPr="00A04FA1">
        <w:rPr>
          <w:rFonts w:ascii="Arial" w:hAnsi="Arial" w:cs="Arial"/>
          <w:bCs/>
          <w:szCs w:val="24"/>
        </w:rPr>
        <w:t>rees</w:t>
      </w:r>
      <w:r w:rsidR="00A84753" w:rsidRPr="00A04FA1">
        <w:rPr>
          <w:rFonts w:ascii="Arial" w:hAnsi="Arial" w:cs="Arial"/>
          <w:bCs/>
          <w:szCs w:val="24"/>
        </w:rPr>
        <w:t xml:space="preserve"> to investigate that complaint as if the matter complained of had taken place after the opening of that</w:t>
      </w:r>
      <w:r w:rsidR="003B2F73" w:rsidRPr="00A04FA1">
        <w:rPr>
          <w:rFonts w:ascii="Arial" w:hAnsi="Arial" w:cs="Arial"/>
          <w:bCs/>
          <w:szCs w:val="24"/>
        </w:rPr>
        <w:t xml:space="preserve"> </w:t>
      </w:r>
      <w:smartTag w:uri="urn:schemas-microsoft-com:office:smarttags" w:element="place">
        <w:smartTag w:uri="urn:schemas-microsoft-com:office:smarttags" w:element="PlaceName">
          <w:r w:rsidR="003B2F73" w:rsidRPr="00A04FA1">
            <w:rPr>
              <w:rFonts w:ascii="Arial" w:hAnsi="Arial" w:cs="Arial"/>
              <w:bCs/>
              <w:szCs w:val="24"/>
            </w:rPr>
            <w:t>Alternative</w:t>
          </w:r>
        </w:smartTag>
        <w:r w:rsidR="003B2F73" w:rsidRPr="00A04FA1">
          <w:rPr>
            <w:rFonts w:ascii="Arial" w:hAnsi="Arial" w:cs="Arial"/>
            <w:bCs/>
            <w:szCs w:val="24"/>
          </w:rPr>
          <w:t xml:space="preserve"> </w:t>
        </w:r>
        <w:smartTag w:uri="urn:schemas-microsoft-com:office:smarttags" w:element="PlaceName">
          <w:r w:rsidR="003B2F73" w:rsidRPr="00A04FA1">
            <w:rPr>
              <w:rFonts w:ascii="Arial" w:hAnsi="Arial" w:cs="Arial"/>
              <w:bCs/>
              <w:szCs w:val="24"/>
            </w:rPr>
            <w:t>Provision</w:t>
          </w:r>
        </w:smartTag>
        <w:r w:rsidR="003B2F73" w:rsidRPr="00A04FA1">
          <w:rPr>
            <w:rFonts w:ascii="Arial" w:hAnsi="Arial" w:cs="Arial"/>
            <w:bCs/>
            <w:szCs w:val="24"/>
          </w:rPr>
          <w:t xml:space="preserve"> </w:t>
        </w:r>
        <w:smartTag w:uri="urn:schemas-microsoft-com:office:smarttags" w:element="PlaceType">
          <w:r w:rsidR="003B2F73" w:rsidRPr="00A04FA1">
            <w:rPr>
              <w:rFonts w:ascii="Arial" w:hAnsi="Arial" w:cs="Arial"/>
              <w:bCs/>
              <w:szCs w:val="24"/>
            </w:rPr>
            <w:t>Academy</w:t>
          </w:r>
        </w:smartTag>
      </w:smartTag>
      <w:r w:rsidR="003B2F73" w:rsidRPr="00A04FA1">
        <w:rPr>
          <w:rFonts w:ascii="Arial" w:hAnsi="Arial" w:cs="Arial"/>
          <w:bCs/>
          <w:szCs w:val="24"/>
        </w:rPr>
        <w:t xml:space="preserve">. </w:t>
      </w:r>
      <w:r w:rsidR="007C593C" w:rsidRPr="00A04FA1">
        <w:rPr>
          <w:rFonts w:ascii="Arial" w:hAnsi="Arial" w:cs="Arial"/>
          <w:bCs/>
          <w:szCs w:val="24"/>
        </w:rPr>
        <w:t xml:space="preserve"> </w:t>
      </w:r>
    </w:p>
    <w:p w:rsidR="007C593C" w:rsidRPr="00A04FA1" w:rsidRDefault="00C57A1F" w:rsidP="00242D3F">
      <w:pPr>
        <w:pStyle w:val="Numbered"/>
        <w:widowControl w:val="0"/>
        <w:overflowPunct w:val="0"/>
        <w:autoSpaceDE w:val="0"/>
        <w:autoSpaceDN w:val="0"/>
        <w:adjustRightInd w:val="0"/>
        <w:spacing w:before="360" w:after="360" w:line="400" w:lineRule="atLeast"/>
        <w:textAlignment w:val="baseline"/>
        <w:rPr>
          <w:rFonts w:ascii="Arial" w:hAnsi="Arial" w:cs="Arial"/>
          <w:bCs/>
          <w:szCs w:val="24"/>
        </w:rPr>
      </w:pPr>
      <w:r w:rsidRPr="00A04FA1">
        <w:rPr>
          <w:rFonts w:ascii="Arial" w:hAnsi="Arial" w:cs="Arial"/>
          <w:bCs/>
          <w:szCs w:val="24"/>
        </w:rPr>
        <w:t>102</w:t>
      </w:r>
      <w:r>
        <w:rPr>
          <w:rFonts w:ascii="Arial" w:hAnsi="Arial" w:cs="Arial"/>
          <w:bCs/>
          <w:szCs w:val="24"/>
        </w:rPr>
        <w:t>E</w:t>
      </w:r>
      <w:r w:rsidR="007C593C" w:rsidRPr="00A04FA1">
        <w:rPr>
          <w:rFonts w:ascii="Arial" w:hAnsi="Arial" w:cs="Arial"/>
          <w:bCs/>
          <w:szCs w:val="24"/>
        </w:rPr>
        <w:t xml:space="preserve">) With regards to a Mainstream Academy or a Special Academy, if the Secretary of State could have given an order and/or a direction under section 496 and/or section 497 of the Education Act 1996 to the governing body of the school the Academy replaced (as referred to in clause 2.4 for Mainstream Academies and clause 3.1 for Special Academies of the relevant </w:t>
      </w:r>
      <w:r w:rsidR="004C5B13" w:rsidRPr="00A04FA1">
        <w:rPr>
          <w:rFonts w:ascii="Arial" w:hAnsi="Arial" w:cs="Arial"/>
          <w:bCs/>
          <w:szCs w:val="24"/>
        </w:rPr>
        <w:t>S</w:t>
      </w:r>
      <w:r w:rsidR="007C593C" w:rsidRPr="00A04FA1">
        <w:rPr>
          <w:rFonts w:ascii="Arial" w:hAnsi="Arial" w:cs="Arial"/>
          <w:bCs/>
          <w:szCs w:val="24"/>
        </w:rPr>
        <w:t xml:space="preserve">upplemental </w:t>
      </w:r>
      <w:r w:rsidR="004C5B13" w:rsidRPr="00A04FA1">
        <w:rPr>
          <w:rFonts w:ascii="Arial" w:hAnsi="Arial" w:cs="Arial"/>
          <w:bCs/>
          <w:szCs w:val="24"/>
        </w:rPr>
        <w:t>A</w:t>
      </w:r>
      <w:r w:rsidR="007C593C" w:rsidRPr="00A04FA1">
        <w:rPr>
          <w:rFonts w:ascii="Arial" w:hAnsi="Arial" w:cs="Arial"/>
          <w:bCs/>
          <w:szCs w:val="24"/>
        </w:rPr>
        <w:t xml:space="preserve">greement) and that order and/or direction related to matters occurring within the 12 months immediately </w:t>
      </w:r>
      <w:r w:rsidR="007C593C" w:rsidRPr="00A04FA1">
        <w:rPr>
          <w:rFonts w:ascii="Arial" w:hAnsi="Arial" w:cs="Arial"/>
          <w:bCs/>
          <w:szCs w:val="24"/>
        </w:rPr>
        <w:lastRenderedPageBreak/>
        <w:t>prior to conversion, the Company agrees:</w:t>
      </w:r>
    </w:p>
    <w:p w:rsidR="007C593C" w:rsidRPr="00A04FA1" w:rsidRDefault="007C593C" w:rsidP="00242D3F">
      <w:pPr>
        <w:widowControl w:val="0"/>
        <w:numPr>
          <w:ilvl w:val="0"/>
          <w:numId w:val="33"/>
        </w:numPr>
        <w:overflowPunct w:val="0"/>
        <w:autoSpaceDE w:val="0"/>
        <w:autoSpaceDN w:val="0"/>
        <w:adjustRightInd w:val="0"/>
        <w:spacing w:before="360" w:after="360" w:line="400" w:lineRule="atLeast"/>
        <w:textAlignment w:val="baseline"/>
        <w:rPr>
          <w:rFonts w:ascii="Arial" w:hAnsi="Arial" w:cs="Arial"/>
          <w:szCs w:val="24"/>
        </w:rPr>
      </w:pPr>
      <w:r w:rsidRPr="00A04FA1">
        <w:rPr>
          <w:rFonts w:ascii="Arial" w:hAnsi="Arial" w:cs="Arial"/>
          <w:szCs w:val="24"/>
        </w:rPr>
        <w:t>the Secretary of State may give orders and/or directions to the Company as though the Academy were a maintained school and sections 496 and 497 applied to the governing body of that maintained school;</w:t>
      </w:r>
    </w:p>
    <w:p w:rsidR="007C593C" w:rsidRPr="00A04FA1" w:rsidRDefault="007C593C" w:rsidP="00242D3F">
      <w:pPr>
        <w:widowControl w:val="0"/>
        <w:numPr>
          <w:ilvl w:val="0"/>
          <w:numId w:val="33"/>
        </w:numPr>
        <w:overflowPunct w:val="0"/>
        <w:autoSpaceDE w:val="0"/>
        <w:autoSpaceDN w:val="0"/>
        <w:adjustRightInd w:val="0"/>
        <w:spacing w:before="360" w:after="360" w:line="400" w:lineRule="atLeast"/>
        <w:textAlignment w:val="baseline"/>
        <w:rPr>
          <w:rFonts w:ascii="Arial" w:hAnsi="Arial" w:cs="Arial"/>
          <w:szCs w:val="24"/>
        </w:rPr>
      </w:pPr>
      <w:r w:rsidRPr="00A04FA1">
        <w:rPr>
          <w:rFonts w:ascii="Arial" w:hAnsi="Arial" w:cs="Arial"/>
          <w:szCs w:val="24"/>
        </w:rPr>
        <w:t xml:space="preserve">to act in accordance with any such order and/or direction from the Secretary of State. </w:t>
      </w:r>
    </w:p>
    <w:p w:rsidR="007C593C" w:rsidRPr="00A04FA1" w:rsidRDefault="00C57A1F" w:rsidP="00242D3F">
      <w:pPr>
        <w:widowControl w:val="0"/>
        <w:spacing w:before="360" w:after="360" w:line="400" w:lineRule="atLeast"/>
        <w:rPr>
          <w:rFonts w:ascii="Arial" w:hAnsi="Arial" w:cs="Arial"/>
          <w:szCs w:val="24"/>
        </w:rPr>
      </w:pPr>
      <w:r w:rsidRPr="00A04FA1">
        <w:rPr>
          <w:rFonts w:ascii="Arial" w:hAnsi="Arial" w:cs="Arial"/>
          <w:szCs w:val="24"/>
        </w:rPr>
        <w:t>102</w:t>
      </w:r>
      <w:r>
        <w:rPr>
          <w:rFonts w:ascii="Arial" w:hAnsi="Arial" w:cs="Arial"/>
          <w:szCs w:val="24"/>
        </w:rPr>
        <w:t>F</w:t>
      </w:r>
      <w:r w:rsidR="007C593C" w:rsidRPr="00A04FA1">
        <w:rPr>
          <w:rFonts w:ascii="Arial" w:hAnsi="Arial" w:cs="Arial"/>
          <w:szCs w:val="24"/>
        </w:rPr>
        <w:t xml:space="preserve">)  With regards to an </w:t>
      </w:r>
      <w:r w:rsidR="007C593C" w:rsidRPr="00A04FA1">
        <w:rPr>
          <w:rFonts w:ascii="Arial" w:hAnsi="Arial" w:cs="Arial"/>
          <w:b/>
          <w:szCs w:val="24"/>
        </w:rPr>
        <w:t>Alternative Provision Academy</w:t>
      </w:r>
      <w:r w:rsidR="007C593C" w:rsidRPr="00A04FA1">
        <w:rPr>
          <w:rFonts w:ascii="Arial" w:hAnsi="Arial" w:cs="Arial"/>
          <w:szCs w:val="24"/>
        </w:rPr>
        <w:t xml:space="preserve"> if the Secretary of State could have given an order and/or a direction under section 496 and/or section 497 of the Education Act 1996</w:t>
      </w:r>
      <w:r w:rsidR="007C593C" w:rsidRPr="00A04FA1">
        <w:rPr>
          <w:rStyle w:val="FootnoteReference"/>
          <w:rFonts w:ascii="Arial" w:hAnsi="Arial" w:cs="Arial"/>
          <w:szCs w:val="24"/>
        </w:rPr>
        <w:footnoteReference w:id="11"/>
      </w:r>
      <w:r w:rsidR="007C593C" w:rsidRPr="00A04FA1">
        <w:rPr>
          <w:rFonts w:ascii="Arial" w:hAnsi="Arial" w:cs="Arial"/>
          <w:szCs w:val="24"/>
        </w:rPr>
        <w:t xml:space="preserve"> to the management committee of the Pupil Referral Unit the Alternative Provision Academy replaced (as referred to in clause 3.1 of the relevant </w:t>
      </w:r>
      <w:r w:rsidR="004C5B13" w:rsidRPr="00A04FA1">
        <w:rPr>
          <w:rFonts w:ascii="Arial" w:hAnsi="Arial" w:cs="Arial"/>
          <w:szCs w:val="24"/>
        </w:rPr>
        <w:t>S</w:t>
      </w:r>
      <w:r w:rsidR="007C593C" w:rsidRPr="00A04FA1">
        <w:rPr>
          <w:rFonts w:ascii="Arial" w:hAnsi="Arial" w:cs="Arial"/>
          <w:szCs w:val="24"/>
        </w:rPr>
        <w:t xml:space="preserve">upplemental </w:t>
      </w:r>
      <w:r w:rsidR="004C5B13" w:rsidRPr="00A04FA1">
        <w:rPr>
          <w:rFonts w:ascii="Arial" w:hAnsi="Arial" w:cs="Arial"/>
          <w:szCs w:val="24"/>
        </w:rPr>
        <w:t>A</w:t>
      </w:r>
      <w:r w:rsidR="007C593C" w:rsidRPr="00A04FA1">
        <w:rPr>
          <w:rFonts w:ascii="Arial" w:hAnsi="Arial" w:cs="Arial"/>
          <w:szCs w:val="24"/>
        </w:rPr>
        <w:t>greement) and that order and/or direction related to matters occurring within the 12 months immediately prior to conversion, the Company agrees:</w:t>
      </w:r>
    </w:p>
    <w:p w:rsidR="007C593C" w:rsidRPr="00A04FA1" w:rsidRDefault="007C593C" w:rsidP="00242D3F">
      <w:pPr>
        <w:widowControl w:val="0"/>
        <w:numPr>
          <w:ilvl w:val="0"/>
          <w:numId w:val="38"/>
        </w:numPr>
        <w:overflowPunct w:val="0"/>
        <w:autoSpaceDE w:val="0"/>
        <w:autoSpaceDN w:val="0"/>
        <w:adjustRightInd w:val="0"/>
        <w:spacing w:before="360" w:after="360" w:line="400" w:lineRule="atLeast"/>
        <w:textAlignment w:val="baseline"/>
        <w:rPr>
          <w:rFonts w:ascii="Arial" w:hAnsi="Arial" w:cs="Arial"/>
          <w:szCs w:val="24"/>
        </w:rPr>
      </w:pPr>
      <w:r w:rsidRPr="00A04FA1">
        <w:rPr>
          <w:rFonts w:ascii="Arial" w:hAnsi="Arial" w:cs="Arial"/>
          <w:szCs w:val="24"/>
        </w:rPr>
        <w:t xml:space="preserve">the Secretary of State may give orders and/or directions to the Company as though the </w:t>
      </w:r>
      <w:smartTag w:uri="urn:schemas-microsoft-com:office:smarttags" w:element="place">
        <w:smartTag w:uri="urn:schemas-microsoft-com:office:smarttags" w:element="PlaceName">
          <w:r w:rsidRPr="00A04FA1">
            <w:rPr>
              <w:rFonts w:ascii="Arial" w:hAnsi="Arial" w:cs="Arial"/>
              <w:szCs w:val="24"/>
            </w:rPr>
            <w:t>Alternative</w:t>
          </w:r>
        </w:smartTag>
        <w:r w:rsidRPr="00A04FA1">
          <w:rPr>
            <w:rFonts w:ascii="Arial" w:hAnsi="Arial" w:cs="Arial"/>
            <w:szCs w:val="24"/>
          </w:rPr>
          <w:t xml:space="preserve"> </w:t>
        </w:r>
        <w:smartTag w:uri="urn:schemas-microsoft-com:office:smarttags" w:element="PlaceName">
          <w:r w:rsidRPr="00A04FA1">
            <w:rPr>
              <w:rFonts w:ascii="Arial" w:hAnsi="Arial" w:cs="Arial"/>
              <w:szCs w:val="24"/>
            </w:rPr>
            <w:t>Provision</w:t>
          </w:r>
        </w:smartTag>
        <w:r w:rsidRPr="00A04FA1">
          <w:rPr>
            <w:rFonts w:ascii="Arial" w:hAnsi="Arial" w:cs="Arial"/>
            <w:szCs w:val="24"/>
          </w:rPr>
          <w:t xml:space="preserve"> </w:t>
        </w:r>
        <w:smartTag w:uri="urn:schemas-microsoft-com:office:smarttags" w:element="PlaceType">
          <w:r w:rsidRPr="00A04FA1">
            <w:rPr>
              <w:rFonts w:ascii="Arial" w:hAnsi="Arial" w:cs="Arial"/>
              <w:szCs w:val="24"/>
            </w:rPr>
            <w:t>Academy</w:t>
          </w:r>
        </w:smartTag>
      </w:smartTag>
      <w:r w:rsidRPr="00A04FA1">
        <w:rPr>
          <w:rFonts w:ascii="Arial" w:hAnsi="Arial" w:cs="Arial"/>
          <w:szCs w:val="24"/>
        </w:rPr>
        <w:t xml:space="preserve"> were a Pupil Referral Unit and sections 496 and 497 applied to the management committee of that Pupil Referral Unit;</w:t>
      </w:r>
    </w:p>
    <w:p w:rsidR="007C593C" w:rsidRPr="00A04FA1" w:rsidRDefault="007C593C" w:rsidP="00242D3F">
      <w:pPr>
        <w:widowControl w:val="0"/>
        <w:numPr>
          <w:ilvl w:val="0"/>
          <w:numId w:val="38"/>
        </w:numPr>
        <w:overflowPunct w:val="0"/>
        <w:autoSpaceDE w:val="0"/>
        <w:autoSpaceDN w:val="0"/>
        <w:adjustRightInd w:val="0"/>
        <w:spacing w:before="360" w:after="360" w:line="400" w:lineRule="atLeast"/>
        <w:textAlignment w:val="baseline"/>
        <w:rPr>
          <w:rFonts w:ascii="Arial" w:hAnsi="Arial" w:cs="Arial"/>
          <w:szCs w:val="24"/>
        </w:rPr>
      </w:pPr>
      <w:r w:rsidRPr="00A04FA1">
        <w:rPr>
          <w:rFonts w:ascii="Arial" w:hAnsi="Arial" w:cs="Arial"/>
          <w:szCs w:val="24"/>
        </w:rPr>
        <w:t xml:space="preserve">to act in accordance with any such order and/or direction from the Secretary of State. </w:t>
      </w:r>
    </w:p>
    <w:p w:rsidR="007C593C" w:rsidRPr="00A04FA1" w:rsidRDefault="007C593C" w:rsidP="00242D3F">
      <w:pPr>
        <w:pStyle w:val="Numbered"/>
        <w:widowControl w:val="0"/>
        <w:spacing w:before="360" w:after="360" w:line="400" w:lineRule="atLeast"/>
        <w:rPr>
          <w:rFonts w:ascii="Arial" w:hAnsi="Arial" w:cs="Arial"/>
          <w:b/>
          <w:bCs/>
          <w:szCs w:val="24"/>
        </w:rPr>
      </w:pPr>
      <w:r w:rsidRPr="00A04FA1">
        <w:rPr>
          <w:rFonts w:ascii="Arial" w:hAnsi="Arial" w:cs="Arial"/>
          <w:b/>
          <w:bCs/>
          <w:szCs w:val="24"/>
        </w:rPr>
        <w:t>General</w:t>
      </w:r>
    </w:p>
    <w:p w:rsidR="007C593C" w:rsidRPr="00A04FA1" w:rsidRDefault="007C593C" w:rsidP="00242D3F">
      <w:pPr>
        <w:pStyle w:val="Numbered"/>
        <w:widowControl w:val="0"/>
        <w:spacing w:before="360" w:after="360" w:line="400" w:lineRule="atLeast"/>
        <w:ind w:left="142"/>
        <w:rPr>
          <w:rFonts w:ascii="Arial" w:hAnsi="Arial" w:cs="Arial"/>
          <w:szCs w:val="24"/>
        </w:rPr>
      </w:pPr>
      <w:bookmarkStart w:id="373" w:name="_DV_M416"/>
      <w:bookmarkEnd w:id="373"/>
      <w:r w:rsidRPr="00A04FA1">
        <w:rPr>
          <w:rFonts w:ascii="Arial" w:hAnsi="Arial" w:cs="Arial"/>
          <w:szCs w:val="24"/>
        </w:rPr>
        <w:t xml:space="preserve">103) This Agreement shall not be assignable by the Company. </w:t>
      </w:r>
    </w:p>
    <w:p w:rsidR="00925007" w:rsidRPr="00A04FA1" w:rsidRDefault="00925007" w:rsidP="00242D3F">
      <w:pPr>
        <w:pStyle w:val="Heading2"/>
        <w:keepNext w:val="0"/>
        <w:keepLines w:val="0"/>
        <w:widowControl w:val="0"/>
        <w:overflowPunct w:val="0"/>
        <w:autoSpaceDE w:val="0"/>
        <w:autoSpaceDN w:val="0"/>
        <w:adjustRightInd w:val="0"/>
        <w:spacing w:before="360" w:after="360" w:line="400" w:lineRule="atLeast"/>
        <w:ind w:left="142"/>
        <w:textAlignment w:val="baseline"/>
        <w:rPr>
          <w:rFonts w:ascii="Arial" w:hAnsi="Arial" w:cs="Arial"/>
          <w:szCs w:val="24"/>
        </w:rPr>
      </w:pPr>
      <w:r w:rsidRPr="00A04FA1">
        <w:rPr>
          <w:rFonts w:ascii="Arial" w:hAnsi="Arial" w:cs="Arial"/>
          <w:b w:val="0"/>
          <w:szCs w:val="24"/>
        </w:rPr>
        <w:t>103A)</w:t>
      </w:r>
      <w:r w:rsidRPr="00A04FA1">
        <w:rPr>
          <w:rFonts w:ascii="Arial" w:hAnsi="Arial" w:cs="Arial"/>
          <w:szCs w:val="24"/>
        </w:rPr>
        <w:t xml:space="preserve"> </w:t>
      </w:r>
      <w:r w:rsidRPr="00A04FA1">
        <w:rPr>
          <w:rFonts w:ascii="Arial" w:hAnsi="Arial" w:cs="Arial"/>
          <w:b w:val="0"/>
          <w:szCs w:val="24"/>
        </w:rPr>
        <w:t xml:space="preserve">No delay, neglect or forbearance on the part of the Secretary of State in enforcing (in whole or in part) any provision of this Agreement or in exercising (in whole or in part) any right or remedy conferred on him by this Agreement shall be </w:t>
      </w:r>
      <w:r w:rsidRPr="00A04FA1">
        <w:rPr>
          <w:rFonts w:ascii="Arial" w:hAnsi="Arial" w:cs="Arial"/>
          <w:b w:val="0"/>
          <w:szCs w:val="24"/>
        </w:rPr>
        <w:lastRenderedPageBreak/>
        <w:t>or be deemed to be a waiver of such provision or right or remedy or a waiver of any other provision or right or remedy or shall in any way prejudice any right or remedy of the Secretary of State under this Agreement or shall amount to an election not to enforce such provision or exercise such right or remedy (including, for the avoidance of doubt, any right to terminate this Agreement). No single or partial exercise of such right or remedy shall preclude or restrict the further exercise of that or any other right or remedy.</w:t>
      </w:r>
    </w:p>
    <w:p w:rsidR="007C593C" w:rsidRPr="00A04FA1" w:rsidRDefault="007C593C" w:rsidP="00242D3F">
      <w:pPr>
        <w:pStyle w:val="Numbered"/>
        <w:widowControl w:val="0"/>
        <w:spacing w:before="360" w:after="360" w:line="400" w:lineRule="atLeast"/>
        <w:ind w:left="142"/>
        <w:rPr>
          <w:rFonts w:ascii="Arial" w:hAnsi="Arial" w:cs="Arial"/>
          <w:szCs w:val="24"/>
        </w:rPr>
      </w:pPr>
      <w:r w:rsidRPr="00A04FA1">
        <w:rPr>
          <w:rFonts w:ascii="Arial" w:hAnsi="Arial" w:cs="Arial"/>
          <w:szCs w:val="24"/>
        </w:rPr>
        <w:t>104) The Secretary of State and the Company recognise the difficulties in catering in this Agreement and the Supplemental Agreements for all the circumstances which may arise in relation to the Academies and undertake in good faith to conduct such consultations as may from time to time be desirable in order to promote the interests of the Academies throughout the currency of this Agreement.</w:t>
      </w:r>
    </w:p>
    <w:p w:rsidR="00925007" w:rsidRPr="00A04FA1" w:rsidRDefault="00925007" w:rsidP="00242D3F">
      <w:pPr>
        <w:pStyle w:val="Numbered"/>
        <w:widowControl w:val="0"/>
        <w:spacing w:before="360" w:after="360" w:line="400" w:lineRule="atLeast"/>
        <w:ind w:left="142"/>
        <w:rPr>
          <w:rFonts w:ascii="Arial" w:hAnsi="Arial" w:cs="Arial"/>
          <w:szCs w:val="24"/>
        </w:rPr>
      </w:pPr>
      <w:r w:rsidRPr="00A04FA1">
        <w:rPr>
          <w:rFonts w:ascii="Arial" w:hAnsi="Arial" w:cs="Arial"/>
          <w:szCs w:val="24"/>
        </w:rPr>
        <w:t>105)</w:t>
      </w:r>
      <w:r w:rsidRPr="00A04FA1">
        <w:rPr>
          <w:rFonts w:ascii="Arial" w:hAnsi="Arial" w:cs="Arial"/>
          <w:szCs w:val="24"/>
        </w:rPr>
        <w:tab/>
        <w:t>Termination of this agreement, for any reason, shall not affect the accrued rights, remedies, obligations or liabilities of the parties existing at termination.</w:t>
      </w:r>
    </w:p>
    <w:p w:rsidR="00925007" w:rsidRPr="00A04FA1" w:rsidRDefault="00925007" w:rsidP="00242D3F">
      <w:pPr>
        <w:pStyle w:val="Numbered"/>
        <w:widowControl w:val="0"/>
        <w:spacing w:before="360" w:after="360" w:line="400" w:lineRule="atLeast"/>
        <w:ind w:left="142"/>
        <w:rPr>
          <w:rFonts w:ascii="Arial" w:hAnsi="Arial" w:cs="Arial"/>
          <w:szCs w:val="24"/>
        </w:rPr>
      </w:pPr>
      <w:r w:rsidRPr="00A04FA1">
        <w:rPr>
          <w:rFonts w:ascii="Arial" w:hAnsi="Arial" w:cs="Arial"/>
          <w:szCs w:val="24"/>
        </w:rPr>
        <w:t>106)  This deed may be executed in any number of counterparts, each of which when executed and delivered shall constitute a duplicate original, but all the counterparts shall together constitute the one agreement.</w:t>
      </w:r>
    </w:p>
    <w:p w:rsidR="00925007" w:rsidRPr="00A04FA1" w:rsidRDefault="00925007" w:rsidP="00242D3F">
      <w:pPr>
        <w:pStyle w:val="Numbered"/>
        <w:widowControl w:val="0"/>
        <w:spacing w:before="360" w:after="360" w:line="400" w:lineRule="atLeast"/>
        <w:ind w:left="142"/>
        <w:rPr>
          <w:rFonts w:ascii="Arial" w:hAnsi="Arial" w:cs="Arial"/>
          <w:szCs w:val="24"/>
        </w:rPr>
      </w:pPr>
      <w:r w:rsidRPr="00A04FA1">
        <w:rPr>
          <w:rFonts w:ascii="Arial" w:hAnsi="Arial" w:cs="Arial"/>
          <w:szCs w:val="24"/>
        </w:rPr>
        <w:t>107) This Agreement and any dispute or claim arising out of or in connection with it or its subject matter or formation (including non-contractual disputes or claims) shall be governed by and construed in accordance with the law of England and Wales.</w:t>
      </w:r>
    </w:p>
    <w:p w:rsidR="00925007" w:rsidRPr="00A04FA1" w:rsidRDefault="00925007" w:rsidP="00242D3F">
      <w:pPr>
        <w:pStyle w:val="Numbered"/>
        <w:widowControl w:val="0"/>
        <w:spacing w:before="360" w:after="360" w:line="400" w:lineRule="atLeast"/>
        <w:ind w:left="142"/>
        <w:rPr>
          <w:rFonts w:ascii="Arial" w:hAnsi="Arial" w:cs="Arial"/>
          <w:szCs w:val="24"/>
        </w:rPr>
      </w:pPr>
      <w:r w:rsidRPr="00A04FA1">
        <w:rPr>
          <w:rFonts w:ascii="Arial" w:hAnsi="Arial" w:cs="Arial"/>
          <w:szCs w:val="24"/>
        </w:rPr>
        <w:t>108) The parties irrevocably agree that the courts of England and Wales shall have exclusive jurisdiction to settle any dispute or claim that arises out of or in connection with this agreement or its subject matter or formation (including non-contractual disputes or claims).</w:t>
      </w:r>
    </w:p>
    <w:p w:rsidR="007C593C" w:rsidRPr="00A04FA1" w:rsidRDefault="006A27A8" w:rsidP="00242D3F">
      <w:pPr>
        <w:widowControl w:val="0"/>
        <w:spacing w:before="240" w:line="360" w:lineRule="atLeast"/>
        <w:rPr>
          <w:rFonts w:ascii="Arial" w:hAnsi="Arial" w:cs="Arial"/>
          <w:szCs w:val="24"/>
        </w:rPr>
      </w:pPr>
      <w:bookmarkStart w:id="374" w:name="_DV_M417"/>
      <w:bookmarkStart w:id="375" w:name="_DV_M424"/>
      <w:bookmarkEnd w:id="374"/>
      <w:bookmarkEnd w:id="375"/>
      <w:r>
        <w:rPr>
          <w:rFonts w:ascii="Arial" w:hAnsi="Arial" w:cs="Arial"/>
          <w:szCs w:val="24"/>
        </w:rPr>
        <w:br w:type="page"/>
      </w:r>
      <w:r w:rsidR="007C593C" w:rsidRPr="00A04FA1">
        <w:rPr>
          <w:rFonts w:ascii="Arial" w:hAnsi="Arial" w:cs="Arial"/>
          <w:szCs w:val="24"/>
        </w:rPr>
        <w:lastRenderedPageBreak/>
        <w:t xml:space="preserve">This Agreement was executed as a Deed on                                                 </w:t>
      </w:r>
      <w:r w:rsidR="00B90C65">
        <w:rPr>
          <w:rFonts w:ascii="Arial" w:hAnsi="Arial" w:cs="Arial"/>
          <w:szCs w:val="24"/>
        </w:rPr>
        <w:t>2013</w:t>
      </w:r>
    </w:p>
    <w:p w:rsidR="007C593C" w:rsidRPr="00A04FA1" w:rsidRDefault="007C593C" w:rsidP="00242D3F">
      <w:pPr>
        <w:widowControl w:val="0"/>
        <w:spacing w:before="240" w:line="360" w:lineRule="atLeast"/>
        <w:rPr>
          <w:rFonts w:ascii="Arial" w:hAnsi="Arial" w:cs="Arial"/>
          <w:szCs w:val="24"/>
        </w:rPr>
      </w:pPr>
      <w:r w:rsidRPr="00A04FA1">
        <w:rPr>
          <w:rFonts w:ascii="Arial" w:hAnsi="Arial" w:cs="Arial"/>
          <w:szCs w:val="24"/>
        </w:rPr>
        <w:t> </w:t>
      </w:r>
    </w:p>
    <w:p w:rsidR="007C593C" w:rsidRPr="00A04FA1" w:rsidRDefault="007C593C" w:rsidP="00242D3F">
      <w:pPr>
        <w:widowControl w:val="0"/>
        <w:spacing w:before="240" w:line="360" w:lineRule="atLeast"/>
        <w:rPr>
          <w:rFonts w:ascii="Arial" w:hAnsi="Arial" w:cs="Arial"/>
          <w:szCs w:val="24"/>
        </w:rPr>
      </w:pPr>
      <w:r w:rsidRPr="00A04FA1">
        <w:rPr>
          <w:rFonts w:ascii="Arial" w:hAnsi="Arial" w:cs="Arial"/>
          <w:szCs w:val="24"/>
        </w:rPr>
        <w:t xml:space="preserve">Executed on behalf of </w:t>
      </w:r>
      <w:r w:rsidR="00B90C65">
        <w:rPr>
          <w:rFonts w:ascii="Arial" w:hAnsi="Arial" w:cs="Arial"/>
          <w:szCs w:val="24"/>
        </w:rPr>
        <w:t xml:space="preserve">Isle Education Trust </w:t>
      </w:r>
      <w:r w:rsidRPr="00A04FA1">
        <w:rPr>
          <w:rFonts w:ascii="Arial" w:hAnsi="Arial" w:cs="Arial"/>
          <w:szCs w:val="24"/>
        </w:rPr>
        <w:t>by:</w:t>
      </w:r>
    </w:p>
    <w:p w:rsidR="007C593C" w:rsidRPr="00A04FA1" w:rsidRDefault="007C593C" w:rsidP="00242D3F">
      <w:pPr>
        <w:widowControl w:val="0"/>
        <w:spacing w:before="240" w:line="360" w:lineRule="atLeast"/>
        <w:rPr>
          <w:rFonts w:ascii="Arial" w:hAnsi="Arial" w:cs="Arial"/>
          <w:szCs w:val="24"/>
        </w:rPr>
      </w:pPr>
      <w:r w:rsidRPr="00A04FA1">
        <w:rPr>
          <w:rFonts w:ascii="Arial" w:hAnsi="Arial" w:cs="Arial"/>
          <w:szCs w:val="24"/>
        </w:rPr>
        <w:t> </w:t>
      </w:r>
    </w:p>
    <w:p w:rsidR="00B90C65" w:rsidRDefault="00B90C65" w:rsidP="00242D3F">
      <w:pPr>
        <w:widowControl w:val="0"/>
        <w:spacing w:before="240" w:line="360" w:lineRule="atLeast"/>
        <w:rPr>
          <w:rFonts w:ascii="Arial" w:hAnsi="Arial" w:cs="Arial"/>
          <w:szCs w:val="24"/>
        </w:rPr>
      </w:pPr>
    </w:p>
    <w:p w:rsidR="007C593C" w:rsidRPr="00A04FA1" w:rsidRDefault="007C593C" w:rsidP="00242D3F">
      <w:pPr>
        <w:widowControl w:val="0"/>
        <w:spacing w:before="240" w:line="360" w:lineRule="atLeast"/>
        <w:rPr>
          <w:rFonts w:ascii="Arial" w:hAnsi="Arial" w:cs="Arial"/>
          <w:szCs w:val="24"/>
        </w:rPr>
      </w:pPr>
      <w:r w:rsidRPr="00A04FA1">
        <w:rPr>
          <w:rFonts w:ascii="Arial" w:hAnsi="Arial" w:cs="Arial"/>
          <w:szCs w:val="24"/>
        </w:rPr>
        <w:t> </w:t>
      </w:r>
    </w:p>
    <w:p w:rsidR="007C593C" w:rsidRPr="00A04FA1" w:rsidRDefault="007C593C" w:rsidP="00242D3F">
      <w:pPr>
        <w:widowControl w:val="0"/>
        <w:spacing w:before="240" w:line="360" w:lineRule="atLeast"/>
        <w:rPr>
          <w:rFonts w:ascii="Arial" w:hAnsi="Arial" w:cs="Arial"/>
          <w:szCs w:val="24"/>
        </w:rPr>
      </w:pPr>
      <w:r w:rsidRPr="00A04FA1">
        <w:rPr>
          <w:rFonts w:ascii="Arial" w:hAnsi="Arial" w:cs="Arial"/>
          <w:szCs w:val="24"/>
        </w:rPr>
        <w:t> </w:t>
      </w:r>
    </w:p>
    <w:p w:rsidR="007C593C" w:rsidRPr="00A04FA1" w:rsidRDefault="007C593C" w:rsidP="00242D3F">
      <w:pPr>
        <w:widowControl w:val="0"/>
        <w:spacing w:before="240" w:line="360" w:lineRule="atLeast"/>
        <w:rPr>
          <w:rFonts w:ascii="Arial" w:hAnsi="Arial" w:cs="Arial"/>
          <w:szCs w:val="24"/>
        </w:rPr>
      </w:pPr>
      <w:r w:rsidRPr="00A04FA1">
        <w:rPr>
          <w:rFonts w:ascii="Arial" w:hAnsi="Arial" w:cs="Arial"/>
          <w:szCs w:val="24"/>
        </w:rPr>
        <w:t>..........................................                            ......</w:t>
      </w:r>
      <w:r w:rsidR="00B90C65">
        <w:rPr>
          <w:rFonts w:ascii="Arial" w:hAnsi="Arial" w:cs="Arial"/>
          <w:szCs w:val="24"/>
        </w:rPr>
        <w:t>...............................</w:t>
      </w:r>
    </w:p>
    <w:p w:rsidR="007C593C" w:rsidRPr="00A04FA1" w:rsidRDefault="007C593C" w:rsidP="00242D3F">
      <w:pPr>
        <w:widowControl w:val="0"/>
        <w:spacing w:before="240" w:line="360" w:lineRule="atLeast"/>
        <w:rPr>
          <w:rFonts w:ascii="Arial" w:hAnsi="Arial" w:cs="Arial"/>
          <w:szCs w:val="24"/>
        </w:rPr>
      </w:pPr>
      <w:r w:rsidRPr="00A04FA1">
        <w:rPr>
          <w:rFonts w:ascii="Arial" w:hAnsi="Arial" w:cs="Arial"/>
          <w:b/>
          <w:bCs/>
          <w:szCs w:val="24"/>
        </w:rPr>
        <w:t>Director  </w:t>
      </w:r>
      <w:r w:rsidRPr="00A04FA1">
        <w:rPr>
          <w:rFonts w:ascii="Arial" w:hAnsi="Arial" w:cs="Arial"/>
          <w:szCs w:val="24"/>
        </w:rPr>
        <w:t xml:space="preserve">                                                      </w:t>
      </w:r>
      <w:r w:rsidRPr="00A04FA1">
        <w:rPr>
          <w:rFonts w:ascii="Arial" w:hAnsi="Arial" w:cs="Arial"/>
          <w:b/>
          <w:bCs/>
          <w:szCs w:val="24"/>
        </w:rPr>
        <w:t>Director/Secretary</w:t>
      </w:r>
    </w:p>
    <w:p w:rsidR="007C593C" w:rsidRPr="00A04FA1" w:rsidRDefault="007C593C" w:rsidP="00242D3F">
      <w:pPr>
        <w:widowControl w:val="0"/>
        <w:spacing w:before="240" w:line="360" w:lineRule="atLeast"/>
        <w:rPr>
          <w:rFonts w:ascii="Arial" w:hAnsi="Arial" w:cs="Arial"/>
          <w:szCs w:val="24"/>
        </w:rPr>
      </w:pPr>
      <w:r w:rsidRPr="00A04FA1">
        <w:rPr>
          <w:rFonts w:ascii="Arial" w:hAnsi="Arial" w:cs="Arial"/>
          <w:szCs w:val="24"/>
        </w:rPr>
        <w:t> </w:t>
      </w:r>
    </w:p>
    <w:p w:rsidR="007C593C" w:rsidRPr="00A04FA1" w:rsidRDefault="007C593C" w:rsidP="00242D3F">
      <w:pPr>
        <w:widowControl w:val="0"/>
        <w:spacing w:before="240" w:line="360" w:lineRule="atLeast"/>
        <w:rPr>
          <w:rFonts w:ascii="Arial" w:hAnsi="Arial" w:cs="Arial"/>
          <w:szCs w:val="24"/>
        </w:rPr>
      </w:pPr>
      <w:r w:rsidRPr="00A04FA1">
        <w:rPr>
          <w:rFonts w:ascii="Arial" w:hAnsi="Arial" w:cs="Arial"/>
          <w:szCs w:val="24"/>
        </w:rPr>
        <w:t>   </w:t>
      </w:r>
    </w:p>
    <w:p w:rsidR="007C593C" w:rsidRPr="00A04FA1" w:rsidRDefault="007C593C" w:rsidP="00242D3F">
      <w:pPr>
        <w:widowControl w:val="0"/>
        <w:spacing w:before="240" w:line="360" w:lineRule="atLeast"/>
        <w:rPr>
          <w:rFonts w:ascii="Arial" w:hAnsi="Arial" w:cs="Arial"/>
          <w:szCs w:val="24"/>
        </w:rPr>
      </w:pPr>
      <w:r w:rsidRPr="00A04FA1">
        <w:rPr>
          <w:rFonts w:ascii="Arial" w:hAnsi="Arial" w:cs="Arial"/>
          <w:szCs w:val="24"/>
        </w:rPr>
        <w:t> </w:t>
      </w:r>
    </w:p>
    <w:p w:rsidR="007C593C" w:rsidRPr="00A04FA1" w:rsidRDefault="007C593C" w:rsidP="00242D3F">
      <w:pPr>
        <w:widowControl w:val="0"/>
        <w:spacing w:before="240" w:line="360" w:lineRule="atLeast"/>
        <w:rPr>
          <w:rFonts w:ascii="Arial" w:hAnsi="Arial" w:cs="Arial"/>
          <w:szCs w:val="24"/>
        </w:rPr>
      </w:pPr>
      <w:r w:rsidRPr="00A04FA1">
        <w:rPr>
          <w:rFonts w:ascii="Arial" w:hAnsi="Arial" w:cs="Arial"/>
          <w:szCs w:val="24"/>
        </w:rPr>
        <w:t>The Corporate Seal of the Secretary of State for Education, hereunto affixed is authenticated by:</w:t>
      </w:r>
    </w:p>
    <w:p w:rsidR="007C593C" w:rsidRPr="00A04FA1" w:rsidRDefault="007C593C" w:rsidP="00242D3F">
      <w:pPr>
        <w:widowControl w:val="0"/>
        <w:spacing w:before="240" w:line="360" w:lineRule="atLeast"/>
        <w:rPr>
          <w:rFonts w:ascii="Arial" w:hAnsi="Arial" w:cs="Arial"/>
          <w:szCs w:val="24"/>
        </w:rPr>
      </w:pPr>
      <w:r w:rsidRPr="00A04FA1">
        <w:rPr>
          <w:rFonts w:ascii="Arial" w:hAnsi="Arial" w:cs="Arial"/>
          <w:szCs w:val="24"/>
        </w:rPr>
        <w:t> </w:t>
      </w:r>
    </w:p>
    <w:p w:rsidR="007C593C" w:rsidRPr="00A04FA1" w:rsidRDefault="007C593C" w:rsidP="00242D3F">
      <w:pPr>
        <w:widowControl w:val="0"/>
        <w:spacing w:before="240" w:line="360" w:lineRule="atLeast"/>
        <w:rPr>
          <w:rFonts w:ascii="Arial" w:hAnsi="Arial" w:cs="Arial"/>
          <w:szCs w:val="24"/>
        </w:rPr>
      </w:pPr>
      <w:r w:rsidRPr="00A04FA1">
        <w:rPr>
          <w:rFonts w:ascii="Arial" w:hAnsi="Arial" w:cs="Arial"/>
          <w:szCs w:val="24"/>
        </w:rPr>
        <w:t>  </w:t>
      </w:r>
    </w:p>
    <w:p w:rsidR="007C593C" w:rsidRPr="00A04FA1" w:rsidRDefault="007C593C" w:rsidP="00242D3F">
      <w:pPr>
        <w:widowControl w:val="0"/>
        <w:spacing w:before="240" w:line="360" w:lineRule="atLeast"/>
        <w:rPr>
          <w:rFonts w:ascii="Arial" w:hAnsi="Arial" w:cs="Arial"/>
          <w:szCs w:val="24"/>
        </w:rPr>
      </w:pPr>
      <w:r w:rsidRPr="00A04FA1">
        <w:rPr>
          <w:rFonts w:ascii="Arial" w:hAnsi="Arial" w:cs="Arial"/>
          <w:szCs w:val="24"/>
        </w:rPr>
        <w:t> </w:t>
      </w:r>
    </w:p>
    <w:p w:rsidR="007C593C" w:rsidRPr="00A04FA1" w:rsidRDefault="007C593C" w:rsidP="00242D3F">
      <w:pPr>
        <w:widowControl w:val="0"/>
        <w:spacing w:before="240" w:line="360" w:lineRule="atLeast"/>
        <w:rPr>
          <w:rFonts w:ascii="Arial" w:hAnsi="Arial" w:cs="Arial"/>
          <w:szCs w:val="24"/>
        </w:rPr>
      </w:pPr>
      <w:r w:rsidRPr="00A04FA1">
        <w:rPr>
          <w:rFonts w:ascii="Arial" w:hAnsi="Arial" w:cs="Arial"/>
          <w:szCs w:val="24"/>
        </w:rPr>
        <w:t> </w:t>
      </w:r>
    </w:p>
    <w:p w:rsidR="007C593C" w:rsidRPr="00A04FA1" w:rsidRDefault="007C593C" w:rsidP="00242D3F">
      <w:pPr>
        <w:widowControl w:val="0"/>
        <w:spacing w:before="240" w:line="360" w:lineRule="atLeast"/>
        <w:rPr>
          <w:rFonts w:ascii="Arial" w:hAnsi="Arial" w:cs="Arial"/>
          <w:szCs w:val="24"/>
        </w:rPr>
      </w:pPr>
      <w:r w:rsidRPr="00A04FA1">
        <w:rPr>
          <w:rFonts w:ascii="Arial" w:hAnsi="Arial" w:cs="Arial"/>
          <w:szCs w:val="24"/>
        </w:rPr>
        <w:t>                                ..........................................</w:t>
      </w:r>
    </w:p>
    <w:p w:rsidR="007C593C" w:rsidRPr="00A04FA1" w:rsidRDefault="007C593C" w:rsidP="00242D3F">
      <w:pPr>
        <w:widowControl w:val="0"/>
        <w:spacing w:before="240" w:line="360" w:lineRule="atLeast"/>
        <w:rPr>
          <w:rFonts w:ascii="Arial" w:hAnsi="Arial" w:cs="Arial"/>
          <w:szCs w:val="24"/>
        </w:rPr>
      </w:pPr>
      <w:r w:rsidRPr="00A04FA1">
        <w:rPr>
          <w:rFonts w:ascii="Arial" w:hAnsi="Arial" w:cs="Arial"/>
          <w:szCs w:val="24"/>
        </w:rPr>
        <w:t> </w:t>
      </w:r>
    </w:p>
    <w:p w:rsidR="007C593C" w:rsidRPr="00A04FA1" w:rsidRDefault="007C593C" w:rsidP="00242D3F">
      <w:pPr>
        <w:widowControl w:val="0"/>
        <w:spacing w:before="240" w:line="360" w:lineRule="atLeast"/>
        <w:rPr>
          <w:rFonts w:ascii="Arial" w:hAnsi="Arial" w:cs="Arial"/>
          <w:b/>
          <w:bCs/>
          <w:szCs w:val="24"/>
        </w:rPr>
      </w:pPr>
      <w:r w:rsidRPr="00A04FA1">
        <w:rPr>
          <w:rFonts w:ascii="Arial" w:hAnsi="Arial" w:cs="Arial"/>
          <w:szCs w:val="24"/>
        </w:rPr>
        <w:t xml:space="preserve">                                                                                        </w:t>
      </w:r>
      <w:r w:rsidRPr="00A04FA1">
        <w:rPr>
          <w:rFonts w:ascii="Arial" w:hAnsi="Arial" w:cs="Arial"/>
          <w:b/>
          <w:bCs/>
          <w:szCs w:val="24"/>
        </w:rPr>
        <w:t>Duly Authorised</w:t>
      </w:r>
      <w:bookmarkStart w:id="376" w:name="_DV_M425"/>
      <w:bookmarkStart w:id="377" w:name="_DV_M426"/>
      <w:bookmarkStart w:id="378" w:name="_DV_M427"/>
      <w:bookmarkStart w:id="379" w:name="_DV_M428"/>
      <w:bookmarkStart w:id="380" w:name="_DV_M429"/>
      <w:bookmarkStart w:id="381" w:name="_DV_M430"/>
      <w:bookmarkStart w:id="382" w:name="_DV_M431"/>
      <w:bookmarkStart w:id="383" w:name="_DV_M432"/>
      <w:bookmarkStart w:id="384" w:name="_DV_M433"/>
      <w:bookmarkStart w:id="385" w:name="_DV_M434"/>
      <w:bookmarkStart w:id="386" w:name="_DV_M435"/>
      <w:bookmarkStart w:id="387" w:name="_DV_M436"/>
      <w:bookmarkStart w:id="388" w:name="_DV_M437"/>
      <w:bookmarkStart w:id="389" w:name="_DV_M438"/>
      <w:bookmarkStart w:id="390" w:name="_DV_M439"/>
      <w:bookmarkStart w:id="391" w:name="_DV_M440"/>
      <w:bookmarkStart w:id="392" w:name="_DV_M441"/>
      <w:bookmarkStart w:id="393" w:name="_DV_M442"/>
      <w:bookmarkStart w:id="394" w:name="_DV_M443"/>
      <w:bookmarkStart w:id="395" w:name="_DV_M444"/>
      <w:bookmarkStart w:id="396" w:name="_DV_M445"/>
      <w:bookmarkStart w:id="397" w:name="_DV_M446"/>
      <w:bookmarkStart w:id="398" w:name="_DV_M447"/>
      <w:bookmarkStart w:id="399" w:name="_DV_M448"/>
      <w:bookmarkStart w:id="400" w:name="_DV_M450"/>
      <w:bookmarkStart w:id="401" w:name="_DV_M456"/>
      <w:bookmarkStart w:id="402" w:name="_DV_M457"/>
      <w:bookmarkStart w:id="403" w:name="_DV_M458"/>
      <w:bookmarkStart w:id="404" w:name="_DV_M459"/>
      <w:bookmarkStart w:id="405" w:name="_DV_M460"/>
      <w:bookmarkStart w:id="406" w:name="_DV_M461"/>
      <w:bookmarkStart w:id="407" w:name="_DV_M462"/>
      <w:bookmarkStart w:id="408" w:name="_DV_M463"/>
      <w:bookmarkStart w:id="409" w:name="_DV_M464"/>
      <w:bookmarkStart w:id="410" w:name="_DV_M465"/>
      <w:bookmarkStart w:id="411" w:name="_DV_M466"/>
      <w:bookmarkStart w:id="412" w:name="_DV_M467"/>
      <w:bookmarkStart w:id="413" w:name="_DV_M468"/>
      <w:bookmarkStart w:id="414" w:name="_DV_M469"/>
      <w:bookmarkStart w:id="415" w:name="_DV_M470"/>
      <w:bookmarkStart w:id="416" w:name="_DV_M471"/>
      <w:bookmarkStart w:id="417" w:name="_DV_M472"/>
      <w:bookmarkStart w:id="418" w:name="_DV_M473"/>
      <w:bookmarkStart w:id="419" w:name="_DV_M474"/>
      <w:bookmarkStart w:id="420" w:name="_DV_M475"/>
      <w:bookmarkStart w:id="421" w:name="_DV_M476"/>
      <w:bookmarkStart w:id="422" w:name="_DV_M477"/>
      <w:bookmarkStart w:id="423" w:name="_DV_M478"/>
      <w:bookmarkStart w:id="424" w:name="_DV_M479"/>
      <w:bookmarkStart w:id="425" w:name="_DV_M480"/>
      <w:bookmarkStart w:id="426" w:name="_DV_M481"/>
      <w:bookmarkStart w:id="427" w:name="_DV_M482"/>
      <w:bookmarkStart w:id="428" w:name="_DV_M483"/>
      <w:bookmarkStart w:id="429" w:name="_DV_M484"/>
      <w:bookmarkStart w:id="430" w:name="_DV_M485"/>
      <w:bookmarkStart w:id="431" w:name="_DV_M486"/>
      <w:bookmarkStart w:id="432" w:name="_DV_M487"/>
      <w:bookmarkStart w:id="433" w:name="_DV_M488"/>
      <w:bookmarkStart w:id="434" w:name="_DV_M489"/>
      <w:bookmarkStart w:id="435" w:name="_DV_M490"/>
      <w:bookmarkStart w:id="436" w:name="_DV_M492"/>
      <w:bookmarkStart w:id="437" w:name="_DV_M493"/>
      <w:bookmarkStart w:id="438" w:name="_DV_M494"/>
      <w:bookmarkStart w:id="439" w:name="_DV_M495"/>
      <w:bookmarkStart w:id="440" w:name="_DV_M496"/>
      <w:bookmarkStart w:id="441" w:name="_DV_M497"/>
      <w:bookmarkStart w:id="442" w:name="_DV_M498"/>
      <w:bookmarkStart w:id="443" w:name="_DV_M499"/>
      <w:bookmarkStart w:id="444" w:name="_DV_M500"/>
      <w:bookmarkStart w:id="445" w:name="_DV_M501"/>
      <w:bookmarkStart w:id="446" w:name="_DV_M502"/>
      <w:bookmarkStart w:id="447" w:name="_DV_M503"/>
      <w:bookmarkStart w:id="448" w:name="_DV_M504"/>
      <w:bookmarkStart w:id="449" w:name="_DV_M505"/>
      <w:bookmarkStart w:id="450" w:name="_DV_M508"/>
      <w:bookmarkStart w:id="451" w:name="_DV_M509"/>
      <w:bookmarkStart w:id="452" w:name="_DV_M510"/>
      <w:bookmarkStart w:id="453" w:name="_DV_M511"/>
      <w:bookmarkStart w:id="454" w:name="_DV_M512"/>
      <w:bookmarkStart w:id="455" w:name="_DV_M513"/>
      <w:bookmarkStart w:id="456" w:name="_DV_M514"/>
      <w:bookmarkStart w:id="457" w:name="_DV_M515"/>
      <w:bookmarkStart w:id="458" w:name="_DV_M516"/>
      <w:bookmarkStart w:id="459" w:name="_DV_M517"/>
      <w:bookmarkStart w:id="460" w:name="_DV_M518"/>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rsidR="00AF0554" w:rsidRPr="00A04FA1" w:rsidRDefault="00AF0554" w:rsidP="00242D3F">
      <w:pPr>
        <w:rPr>
          <w:rFonts w:ascii="Arial" w:hAnsi="Arial" w:cs="Arial"/>
          <w:szCs w:val="24"/>
        </w:rPr>
      </w:pPr>
    </w:p>
    <w:sectPr w:rsidR="00AF0554" w:rsidRPr="00A04FA1" w:rsidSect="00817A32">
      <w:footerReference w:type="even" r:id="rId7"/>
      <w:footerReference w:type="default" r:id="rId8"/>
      <w:headerReference w:type="first" r:id="rId9"/>
      <w:footerReference w:type="first" r:id="rId10"/>
      <w:pgSz w:w="11907" w:h="16839"/>
      <w:pgMar w:top="1440" w:right="1440" w:bottom="1440" w:left="1440" w:header="561" w:footer="720" w:gutter="0"/>
      <w:cols w:space="720"/>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8D3" w:rsidRDefault="00C638D3">
      <w:r>
        <w:separator/>
      </w:r>
    </w:p>
  </w:endnote>
  <w:endnote w:type="continuationSeparator" w:id="0">
    <w:p w:rsidR="00C638D3" w:rsidRDefault="00C638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7A8" w:rsidRDefault="006A27A8" w:rsidP="00771C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27A8" w:rsidRDefault="006A27A8" w:rsidP="006A27A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A32" w:rsidRDefault="00817A32" w:rsidP="006A27A8">
    <w:pPr>
      <w:pStyle w:val="Footer"/>
      <w:spacing w:after="0" w:line="240" w:lineRule="auto"/>
      <w:ind w:right="360"/>
      <w:rPr>
        <w:rFonts w:ascii="Arial" w:hAnsi="Arial" w:cs="Arial"/>
        <w:sz w:val="20"/>
      </w:rPr>
    </w:pPr>
  </w:p>
  <w:p w:rsidR="00817A32" w:rsidRDefault="00817A32" w:rsidP="00817A32">
    <w:pPr>
      <w:pStyle w:val="Footer"/>
      <w:spacing w:after="0" w:line="240" w:lineRule="auto"/>
      <w:rPr>
        <w:rFonts w:ascii="Arial" w:hAnsi="Arial" w:cs="Arial"/>
        <w:sz w:val="20"/>
      </w:rPr>
    </w:pPr>
    <w:smartTag w:uri="urn:schemas-microsoft-com:office:smarttags" w:element="place">
      <w:smartTag w:uri="urn:schemas-microsoft-com:office:smarttags" w:element="PlaceType">
        <w:r>
          <w:rPr>
            <w:rFonts w:ascii="Arial" w:hAnsi="Arial" w:cs="Arial"/>
            <w:sz w:val="20"/>
          </w:rPr>
          <w:t>Isle</w:t>
        </w:r>
      </w:smartTag>
      <w:r>
        <w:rPr>
          <w:rFonts w:ascii="Arial" w:hAnsi="Arial" w:cs="Arial"/>
          <w:sz w:val="20"/>
        </w:rPr>
        <w:t xml:space="preserve"> </w:t>
      </w:r>
      <w:smartTag w:uri="urn:schemas-microsoft-com:office:smarttags" w:element="PlaceName">
        <w:r>
          <w:rPr>
            <w:rFonts w:ascii="Arial" w:hAnsi="Arial" w:cs="Arial"/>
            <w:sz w:val="20"/>
          </w:rPr>
          <w:t>Education</w:t>
        </w:r>
      </w:smartTag>
    </w:smartTag>
    <w:r>
      <w:rPr>
        <w:rFonts w:ascii="Arial" w:hAnsi="Arial" w:cs="Arial"/>
        <w:sz w:val="20"/>
      </w:rPr>
      <w:t xml:space="preserve"> Trust</w:t>
    </w:r>
  </w:p>
  <w:p w:rsidR="00817A32" w:rsidRDefault="00817A32" w:rsidP="00817A32">
    <w:pPr>
      <w:pStyle w:val="Footer"/>
      <w:spacing w:after="0" w:line="240" w:lineRule="auto"/>
      <w:rPr>
        <w:rFonts w:ascii="Arial" w:hAnsi="Arial" w:cs="Arial"/>
        <w:sz w:val="20"/>
      </w:rPr>
    </w:pPr>
    <w:r>
      <w:rPr>
        <w:rFonts w:ascii="Arial" w:hAnsi="Arial" w:cs="Arial"/>
        <w:sz w:val="20"/>
      </w:rPr>
      <w:t>Master Funding Agreement</w:t>
    </w:r>
  </w:p>
  <w:p w:rsidR="00242D3F" w:rsidRPr="00242D3F" w:rsidRDefault="00242D3F" w:rsidP="00242D3F">
    <w:pPr>
      <w:pStyle w:val="Footer"/>
      <w:framePr w:w="536" w:wrap="around" w:vAnchor="text" w:hAnchor="page" w:x="9901" w:y="62"/>
      <w:rPr>
        <w:rStyle w:val="PageNumber"/>
        <w:rFonts w:ascii="Arial" w:hAnsi="Arial" w:cs="Arial"/>
        <w:sz w:val="18"/>
        <w:szCs w:val="18"/>
      </w:rPr>
    </w:pPr>
    <w:r w:rsidRPr="00242D3F">
      <w:rPr>
        <w:rStyle w:val="PageNumber"/>
        <w:rFonts w:ascii="Arial" w:hAnsi="Arial" w:cs="Arial"/>
        <w:sz w:val="18"/>
        <w:szCs w:val="18"/>
      </w:rPr>
      <w:fldChar w:fldCharType="begin"/>
    </w:r>
    <w:r w:rsidRPr="00242D3F">
      <w:rPr>
        <w:rStyle w:val="PageNumber"/>
        <w:rFonts w:ascii="Arial" w:hAnsi="Arial" w:cs="Arial"/>
        <w:sz w:val="18"/>
        <w:szCs w:val="18"/>
      </w:rPr>
      <w:instrText xml:space="preserve">PAGE  </w:instrText>
    </w:r>
    <w:r w:rsidRPr="00242D3F">
      <w:rPr>
        <w:rStyle w:val="PageNumber"/>
        <w:rFonts w:ascii="Arial" w:hAnsi="Arial" w:cs="Arial"/>
        <w:sz w:val="18"/>
        <w:szCs w:val="18"/>
      </w:rPr>
      <w:fldChar w:fldCharType="separate"/>
    </w:r>
    <w:r w:rsidR="007F6BEC">
      <w:rPr>
        <w:rStyle w:val="PageNumber"/>
        <w:rFonts w:ascii="Arial" w:hAnsi="Arial" w:cs="Arial"/>
        <w:noProof/>
        <w:sz w:val="18"/>
        <w:szCs w:val="18"/>
      </w:rPr>
      <w:t>2</w:t>
    </w:r>
    <w:r w:rsidRPr="00242D3F">
      <w:rPr>
        <w:rStyle w:val="PageNumber"/>
        <w:rFonts w:ascii="Arial" w:hAnsi="Arial" w:cs="Arial"/>
        <w:sz w:val="18"/>
        <w:szCs w:val="18"/>
      </w:rPr>
      <w:fldChar w:fldCharType="end"/>
    </w:r>
  </w:p>
  <w:p w:rsidR="00BD6466" w:rsidRPr="007C593C" w:rsidRDefault="00817A32" w:rsidP="00817A32">
    <w:pPr>
      <w:pStyle w:val="Footer"/>
      <w:tabs>
        <w:tab w:val="clear" w:pos="4153"/>
        <w:tab w:val="clear" w:pos="8306"/>
        <w:tab w:val="center" w:pos="4453"/>
      </w:tabs>
      <w:rPr>
        <w:sz w:val="22"/>
        <w:szCs w:val="22"/>
      </w:rPr>
    </w:pPr>
    <w:r>
      <w:rPr>
        <w:rFonts w:ascii="Arial" w:hAnsi="Arial" w:cs="Arial"/>
        <w:sz w:val="20"/>
      </w:rPr>
      <w:t xml:space="preserve">Model Document: </w:t>
    </w:r>
    <w:r w:rsidR="00F47D89">
      <w:rPr>
        <w:rFonts w:ascii="Arial" w:hAnsi="Arial" w:cs="Arial"/>
        <w:sz w:val="20"/>
      </w:rPr>
      <w:t>24</w:t>
    </w:r>
    <w:r w:rsidR="00BD6466">
      <w:rPr>
        <w:rFonts w:ascii="Arial" w:hAnsi="Arial" w:cs="Arial"/>
        <w:sz w:val="20"/>
      </w:rPr>
      <w:t xml:space="preserve"> January 2013 v9</w:t>
    </w:r>
    <w:r>
      <w:rPr>
        <w:rFonts w:ascii="Arial" w:hAnsi="Arial" w:cs="Arial"/>
        <w:sz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A32" w:rsidRDefault="00817A32" w:rsidP="00817A32">
    <w:pPr>
      <w:pStyle w:val="Footer"/>
      <w:spacing w:after="0" w:line="240" w:lineRule="auto"/>
      <w:rPr>
        <w:rFonts w:ascii="Arial" w:hAnsi="Arial" w:cs="Arial"/>
        <w:sz w:val="20"/>
      </w:rPr>
    </w:pPr>
    <w:smartTag w:uri="urn:schemas-microsoft-com:office:smarttags" w:element="place">
      <w:smartTag w:uri="urn:schemas-microsoft-com:office:smarttags" w:element="PlaceType">
        <w:r>
          <w:rPr>
            <w:rFonts w:ascii="Arial" w:hAnsi="Arial" w:cs="Arial"/>
            <w:sz w:val="20"/>
          </w:rPr>
          <w:t>Isle</w:t>
        </w:r>
      </w:smartTag>
      <w:r>
        <w:rPr>
          <w:rFonts w:ascii="Arial" w:hAnsi="Arial" w:cs="Arial"/>
          <w:sz w:val="20"/>
        </w:rPr>
        <w:t xml:space="preserve"> </w:t>
      </w:r>
      <w:smartTag w:uri="urn:schemas-microsoft-com:office:smarttags" w:element="PlaceName">
        <w:r>
          <w:rPr>
            <w:rFonts w:ascii="Arial" w:hAnsi="Arial" w:cs="Arial"/>
            <w:sz w:val="20"/>
          </w:rPr>
          <w:t>Education</w:t>
        </w:r>
      </w:smartTag>
    </w:smartTag>
    <w:r>
      <w:rPr>
        <w:rFonts w:ascii="Arial" w:hAnsi="Arial" w:cs="Arial"/>
        <w:sz w:val="20"/>
      </w:rPr>
      <w:t xml:space="preserve"> Trust</w:t>
    </w:r>
  </w:p>
  <w:p w:rsidR="00817A32" w:rsidRDefault="00817A32" w:rsidP="00817A32">
    <w:pPr>
      <w:pStyle w:val="Footer"/>
      <w:spacing w:after="0" w:line="240" w:lineRule="auto"/>
      <w:rPr>
        <w:rFonts w:ascii="Arial" w:hAnsi="Arial" w:cs="Arial"/>
        <w:sz w:val="20"/>
      </w:rPr>
    </w:pPr>
    <w:r>
      <w:rPr>
        <w:rFonts w:ascii="Arial" w:hAnsi="Arial" w:cs="Arial"/>
        <w:sz w:val="20"/>
      </w:rPr>
      <w:t>Master Funding Agreement</w:t>
    </w:r>
  </w:p>
  <w:p w:rsidR="00BD6466" w:rsidRDefault="00817A32" w:rsidP="00817A32">
    <w:pPr>
      <w:pStyle w:val="Footer"/>
      <w:spacing w:after="0" w:line="240" w:lineRule="auto"/>
    </w:pPr>
    <w:r>
      <w:rPr>
        <w:rFonts w:ascii="Arial" w:hAnsi="Arial" w:cs="Arial"/>
        <w:sz w:val="20"/>
      </w:rPr>
      <w:t xml:space="preserve">Model Document: </w:t>
    </w:r>
    <w:r w:rsidR="00F47D89">
      <w:rPr>
        <w:rFonts w:ascii="Arial" w:hAnsi="Arial" w:cs="Arial"/>
        <w:sz w:val="20"/>
      </w:rPr>
      <w:t>24</w:t>
    </w:r>
    <w:r w:rsidR="00BD6466">
      <w:rPr>
        <w:rFonts w:ascii="Arial" w:hAnsi="Arial" w:cs="Arial"/>
        <w:sz w:val="20"/>
      </w:rPr>
      <w:t xml:space="preserve"> January 2013 v9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8D3" w:rsidRDefault="00C638D3">
      <w:r>
        <w:separator/>
      </w:r>
    </w:p>
  </w:footnote>
  <w:footnote w:type="continuationSeparator" w:id="0">
    <w:p w:rsidR="00C638D3" w:rsidRDefault="00C638D3">
      <w:r>
        <w:continuationSeparator/>
      </w:r>
    </w:p>
  </w:footnote>
  <w:footnote w:id="1">
    <w:p w:rsidR="00BD6466" w:rsidRPr="006A27A8" w:rsidRDefault="00BD6466" w:rsidP="00561974">
      <w:pPr>
        <w:pStyle w:val="FootnoteText"/>
        <w:jc w:val="both"/>
        <w:rPr>
          <w:rFonts w:ascii="Arial" w:hAnsi="Arial" w:cs="Arial"/>
          <w:sz w:val="16"/>
          <w:szCs w:val="16"/>
          <w:lang w:val="en-GB"/>
        </w:rPr>
      </w:pPr>
      <w:r w:rsidRPr="006A27A8">
        <w:rPr>
          <w:rStyle w:val="FootnoteReference"/>
          <w:sz w:val="16"/>
          <w:szCs w:val="16"/>
        </w:rPr>
        <w:footnoteRef/>
      </w:r>
      <w:r w:rsidRPr="006A27A8">
        <w:rPr>
          <w:sz w:val="16"/>
          <w:szCs w:val="16"/>
        </w:rPr>
        <w:t xml:space="preserve"> </w:t>
      </w:r>
      <w:r w:rsidRPr="006A27A8">
        <w:rPr>
          <w:rFonts w:ascii="Arial" w:hAnsi="Arial" w:cs="Arial"/>
          <w:sz w:val="16"/>
          <w:szCs w:val="16"/>
          <w:lang w:val="en-GB"/>
        </w:rPr>
        <w:t xml:space="preserve">Any Supplemental Funding Agreement entered into in relation to an Academy </w:t>
      </w:r>
      <w:r w:rsidRPr="006A27A8">
        <w:rPr>
          <w:rFonts w:ascii="Arial" w:hAnsi="Arial" w:cs="Arial"/>
          <w:sz w:val="16"/>
          <w:szCs w:val="16"/>
        </w:rPr>
        <w:t>which is a “selective school” within the meaning of Section 6</w:t>
      </w:r>
      <w:r w:rsidRPr="006A27A8">
        <w:rPr>
          <w:rFonts w:ascii="Arial" w:hAnsi="Arial" w:cs="Arial"/>
          <w:sz w:val="16"/>
          <w:szCs w:val="16"/>
          <w:lang w:val="en-GB"/>
        </w:rPr>
        <w:t>(</w:t>
      </w:r>
      <w:r w:rsidRPr="006A27A8">
        <w:rPr>
          <w:rFonts w:ascii="Arial" w:hAnsi="Arial" w:cs="Arial"/>
          <w:sz w:val="16"/>
          <w:szCs w:val="16"/>
        </w:rPr>
        <w:t>4</w:t>
      </w:r>
      <w:r w:rsidRPr="006A27A8">
        <w:rPr>
          <w:rFonts w:ascii="Arial" w:hAnsi="Arial" w:cs="Arial"/>
          <w:sz w:val="16"/>
          <w:szCs w:val="16"/>
          <w:lang w:val="en-GB"/>
        </w:rPr>
        <w:t>)</w:t>
      </w:r>
      <w:r w:rsidRPr="006A27A8">
        <w:rPr>
          <w:rFonts w:ascii="Arial" w:hAnsi="Arial" w:cs="Arial"/>
          <w:sz w:val="16"/>
          <w:szCs w:val="16"/>
        </w:rPr>
        <w:t xml:space="preserve"> of the Academies Act 2010</w:t>
      </w:r>
      <w:r w:rsidRPr="006A27A8">
        <w:rPr>
          <w:rFonts w:ascii="Arial" w:hAnsi="Arial" w:cs="Arial"/>
          <w:sz w:val="16"/>
          <w:szCs w:val="16"/>
          <w:lang w:val="en-GB"/>
        </w:rPr>
        <w:t xml:space="preserve"> will clarify that section 1A(1)(c) (requirement to provide education for pupils of different abilities)</w:t>
      </w:r>
      <w:r w:rsidRPr="006A27A8">
        <w:rPr>
          <w:rFonts w:ascii="Arial" w:hAnsi="Arial" w:cs="Arial"/>
          <w:sz w:val="16"/>
          <w:szCs w:val="16"/>
        </w:rPr>
        <w:t xml:space="preserve"> will not apply</w:t>
      </w:r>
      <w:r w:rsidRPr="006A27A8">
        <w:rPr>
          <w:rFonts w:ascii="Arial" w:hAnsi="Arial" w:cs="Arial"/>
          <w:sz w:val="16"/>
          <w:szCs w:val="16"/>
          <w:lang w:val="en-GB"/>
        </w:rPr>
        <w:t>.</w:t>
      </w:r>
    </w:p>
    <w:p w:rsidR="00BD6466" w:rsidRPr="006A27A8" w:rsidRDefault="00BD6466" w:rsidP="00561974">
      <w:pPr>
        <w:pStyle w:val="FootnoteText"/>
        <w:jc w:val="both"/>
        <w:rPr>
          <w:sz w:val="16"/>
          <w:szCs w:val="16"/>
          <w:lang w:val="en-GB"/>
        </w:rPr>
      </w:pPr>
    </w:p>
  </w:footnote>
  <w:footnote w:id="2">
    <w:p w:rsidR="00BD6466" w:rsidRDefault="00BD6466" w:rsidP="00561974">
      <w:pPr>
        <w:pStyle w:val="FootnoteText"/>
        <w:jc w:val="both"/>
      </w:pPr>
      <w:r w:rsidRPr="006A27A8">
        <w:rPr>
          <w:rStyle w:val="FootnoteReference"/>
          <w:rFonts w:ascii="Arial" w:hAnsi="Arial" w:cs="Arial"/>
          <w:sz w:val="16"/>
          <w:szCs w:val="16"/>
        </w:rPr>
        <w:footnoteRef/>
      </w:r>
      <w:r w:rsidRPr="006A27A8">
        <w:rPr>
          <w:rFonts w:ascii="Arial" w:hAnsi="Arial" w:cs="Arial"/>
          <w:sz w:val="16"/>
          <w:szCs w:val="16"/>
        </w:rPr>
        <w:t xml:space="preserve"> Currently these duties are in section 313 (Duty to have regard to the Special Educational Needs Code of Practice 2001); section 317(5), (6) and (6A) (Duties in relation to the publication of information relating to arrangements and facilities for disabled pupils at the school); and 324(5)(b) (Duty to admit the child where a school is named in the statement); and the Education (Special Educational Needs)(Information)(England) Regulations 1999 (S.I. 1999/2506). For the avoidance of doubt, the obligations in clause 12A of this agreement are in addition to any obligations imposed upon Academy proprietors directly in legislation or regulations.</w:t>
      </w:r>
    </w:p>
  </w:footnote>
  <w:footnote w:id="3">
    <w:p w:rsidR="00BD6466" w:rsidRPr="006A27A8" w:rsidRDefault="00BD6466" w:rsidP="007C593C">
      <w:pPr>
        <w:pStyle w:val="FootnoteText"/>
        <w:rPr>
          <w:rFonts w:ascii="Arial" w:hAnsi="Arial" w:cs="Arial"/>
          <w:sz w:val="16"/>
          <w:szCs w:val="16"/>
        </w:rPr>
      </w:pPr>
      <w:r w:rsidRPr="006A27A8">
        <w:rPr>
          <w:rStyle w:val="FootnoteReference"/>
          <w:rFonts w:ascii="Arial" w:hAnsi="Arial" w:cs="Arial"/>
          <w:sz w:val="16"/>
          <w:szCs w:val="16"/>
        </w:rPr>
        <w:footnoteRef/>
      </w:r>
      <w:r w:rsidRPr="006A27A8">
        <w:rPr>
          <w:rFonts w:ascii="Arial" w:hAnsi="Arial" w:cs="Arial"/>
          <w:sz w:val="16"/>
          <w:szCs w:val="16"/>
        </w:rPr>
        <w:t xml:space="preserve"> This obligation is in addition to the obligation to comply with the duties to publish information imposed upon the governing bodies of maintained special schools set out in the Education (Special Educational Needs) (Information) Regulations 1999 (as amended from time to time) which clause 12A has the effect of imposing.</w:t>
      </w:r>
    </w:p>
  </w:footnote>
  <w:footnote w:id="4">
    <w:p w:rsidR="00BD6466" w:rsidRPr="006A27A8" w:rsidRDefault="00BD6466" w:rsidP="00561974">
      <w:pPr>
        <w:pStyle w:val="FootnoteText"/>
        <w:jc w:val="both"/>
        <w:rPr>
          <w:sz w:val="16"/>
          <w:szCs w:val="16"/>
        </w:rPr>
      </w:pPr>
      <w:r w:rsidRPr="006A27A8">
        <w:rPr>
          <w:rStyle w:val="FootnoteReference"/>
          <w:sz w:val="16"/>
          <w:szCs w:val="16"/>
        </w:rPr>
        <w:footnoteRef/>
      </w:r>
      <w:r w:rsidRPr="006A27A8">
        <w:rPr>
          <w:sz w:val="16"/>
          <w:szCs w:val="16"/>
        </w:rPr>
        <w:t xml:space="preserve"> </w:t>
      </w:r>
      <w:r w:rsidRPr="006A27A8">
        <w:rPr>
          <w:rFonts w:ascii="Arial" w:hAnsi="Arial" w:cs="Arial"/>
          <w:sz w:val="16"/>
          <w:szCs w:val="16"/>
        </w:rPr>
        <w:t>This is required in order to ensure that the process by which an Academy becomes designated as a school with a religious character is comparable to that which applies for maintained schools.</w:t>
      </w:r>
    </w:p>
  </w:footnote>
  <w:footnote w:id="5">
    <w:p w:rsidR="00BD6466" w:rsidRPr="00A04FA1" w:rsidRDefault="00BD6466" w:rsidP="00561974">
      <w:pPr>
        <w:pStyle w:val="FootnoteText"/>
        <w:jc w:val="both"/>
        <w:rPr>
          <w:lang w:val="en-GB"/>
        </w:rPr>
      </w:pPr>
      <w:r w:rsidRPr="006A27A8">
        <w:rPr>
          <w:rStyle w:val="FootnoteReference"/>
          <w:sz w:val="16"/>
          <w:szCs w:val="16"/>
        </w:rPr>
        <w:footnoteRef/>
      </w:r>
      <w:r w:rsidRPr="006A27A8">
        <w:rPr>
          <w:sz w:val="16"/>
          <w:szCs w:val="16"/>
        </w:rPr>
        <w:t xml:space="preserve"> The </w:t>
      </w:r>
      <w:r w:rsidRPr="006A27A8">
        <w:rPr>
          <w:sz w:val="16"/>
          <w:szCs w:val="16"/>
          <w:lang w:val="en-GB"/>
        </w:rPr>
        <w:t>Company</w:t>
      </w:r>
      <w:r w:rsidRPr="006A27A8">
        <w:rPr>
          <w:sz w:val="16"/>
          <w:szCs w:val="16"/>
        </w:rPr>
        <w:t xml:space="preserve"> must undertake consultation on the proposal for designation prior to seeking the Secretary of State’s consent.</w:t>
      </w:r>
    </w:p>
  </w:footnote>
  <w:footnote w:id="6">
    <w:p w:rsidR="00BD6466" w:rsidRPr="006A27A8" w:rsidRDefault="00BD6466" w:rsidP="00561974">
      <w:pPr>
        <w:pStyle w:val="FootnoteText"/>
        <w:jc w:val="both"/>
        <w:rPr>
          <w:sz w:val="16"/>
          <w:szCs w:val="16"/>
          <w:lang w:val="en-GB"/>
        </w:rPr>
      </w:pPr>
      <w:r w:rsidRPr="006A27A8">
        <w:rPr>
          <w:rStyle w:val="FootnoteReference"/>
          <w:sz w:val="16"/>
          <w:szCs w:val="16"/>
        </w:rPr>
        <w:footnoteRef/>
      </w:r>
      <w:r w:rsidRPr="006A27A8">
        <w:rPr>
          <w:sz w:val="16"/>
          <w:szCs w:val="16"/>
        </w:rPr>
        <w:t xml:space="preserve"> Please also see the Charity Commission guidance (CC9): “Speaking out: Guidance on Campaigning and Political Activities by Charities”   http://www.charity-commission.gov.uk/Publications/cc9.aspx</w:t>
      </w:r>
    </w:p>
  </w:footnote>
  <w:footnote w:id="7">
    <w:p w:rsidR="00BD6466" w:rsidRPr="006A27A8" w:rsidRDefault="00BD6466" w:rsidP="00561974">
      <w:pPr>
        <w:pStyle w:val="FootnoteText"/>
        <w:jc w:val="both"/>
        <w:rPr>
          <w:rFonts w:ascii="Arial" w:hAnsi="Arial" w:cs="Arial"/>
          <w:sz w:val="16"/>
          <w:szCs w:val="16"/>
        </w:rPr>
      </w:pPr>
      <w:r w:rsidRPr="006A27A8">
        <w:rPr>
          <w:rStyle w:val="FootnoteReference"/>
          <w:rFonts w:ascii="Arial" w:hAnsi="Arial" w:cs="Arial"/>
          <w:sz w:val="16"/>
          <w:szCs w:val="16"/>
        </w:rPr>
        <w:footnoteRef/>
      </w:r>
      <w:r w:rsidRPr="006A27A8">
        <w:rPr>
          <w:rFonts w:ascii="Arial" w:hAnsi="Arial" w:cs="Arial"/>
          <w:sz w:val="16"/>
          <w:szCs w:val="16"/>
        </w:rPr>
        <w:t xml:space="preserve"> For clarification, such charging is separate and distinct from any arrangement that the Company may make with Commissioners concerning the referral of pupils to the </w:t>
      </w:r>
      <w:r w:rsidRPr="006A27A8">
        <w:rPr>
          <w:rFonts w:ascii="Arial" w:hAnsi="Arial" w:cs="Arial"/>
          <w:b/>
          <w:sz w:val="16"/>
          <w:szCs w:val="16"/>
        </w:rPr>
        <w:t>Alternative Provision Academy</w:t>
      </w:r>
      <w:r w:rsidRPr="006A27A8">
        <w:rPr>
          <w:rFonts w:ascii="Arial" w:hAnsi="Arial" w:cs="Arial"/>
          <w:sz w:val="16"/>
          <w:szCs w:val="16"/>
        </w:rPr>
        <w:t>.</w:t>
      </w:r>
    </w:p>
  </w:footnote>
  <w:footnote w:id="8">
    <w:p w:rsidR="00BD6466" w:rsidRPr="006A27A8" w:rsidRDefault="00BD6466" w:rsidP="00561974">
      <w:pPr>
        <w:pStyle w:val="FootnoteText"/>
        <w:jc w:val="both"/>
        <w:rPr>
          <w:sz w:val="16"/>
          <w:szCs w:val="16"/>
          <w:lang w:val="en-GB"/>
        </w:rPr>
      </w:pPr>
      <w:r w:rsidRPr="006A27A8">
        <w:rPr>
          <w:rStyle w:val="FootnoteReference"/>
          <w:sz w:val="16"/>
          <w:szCs w:val="16"/>
        </w:rPr>
        <w:footnoteRef/>
      </w:r>
      <w:r w:rsidRPr="006A27A8">
        <w:rPr>
          <w:sz w:val="16"/>
          <w:szCs w:val="16"/>
        </w:rPr>
        <w:t xml:space="preserve"> </w:t>
      </w:r>
      <w:r w:rsidRPr="006A27A8">
        <w:rPr>
          <w:rFonts w:ascii="Arial" w:hAnsi="Arial" w:cs="Arial"/>
          <w:sz w:val="16"/>
          <w:szCs w:val="16"/>
        </w:rPr>
        <w:t xml:space="preserve">The Pupil Premium is additional funding for schools to support </w:t>
      </w:r>
      <w:r w:rsidRPr="006A27A8">
        <w:rPr>
          <w:rFonts w:ascii="Arial" w:hAnsi="Arial" w:cs="Arial"/>
          <w:sz w:val="16"/>
          <w:szCs w:val="16"/>
          <w:lang/>
        </w:rPr>
        <w:t>pupils from low-income families. In instances when those pupils are in special settings, the funding</w:t>
      </w:r>
      <w:r w:rsidRPr="006A27A8">
        <w:rPr>
          <w:rFonts w:ascii="Arial Unicode MS" w:eastAsia="Arial Unicode MS" w:hAnsi="Arial Unicode MS" w:cs="Arial Unicode MS" w:hint="eastAsia"/>
          <w:sz w:val="16"/>
          <w:szCs w:val="16"/>
          <w:lang/>
        </w:rPr>
        <w:t xml:space="preserve"> </w:t>
      </w:r>
      <w:r w:rsidRPr="006A27A8">
        <w:rPr>
          <w:rFonts w:ascii="Arial" w:hAnsi="Arial" w:cs="Arial"/>
          <w:sz w:val="16"/>
          <w:szCs w:val="16"/>
          <w:lang/>
        </w:rPr>
        <w:t xml:space="preserve">can either be allocated to the setting where they are being educated, or held by the local authority to spend specifically on additional educational support to raise the standard of attainment for these pupils. The authority must consult non-mainstream settings about how the Premium for these pupils should be used.  Where Pupil Premium is allocated to the </w:t>
      </w:r>
      <w:smartTag w:uri="urn:schemas-microsoft-com:office:smarttags" w:element="place">
        <w:smartTag w:uri="urn:schemas-microsoft-com:office:smarttags" w:element="PlaceName">
          <w:r w:rsidRPr="006A27A8">
            <w:rPr>
              <w:rFonts w:ascii="Arial" w:hAnsi="Arial" w:cs="Arial"/>
              <w:sz w:val="16"/>
              <w:szCs w:val="16"/>
              <w:lang/>
            </w:rPr>
            <w:t>Special</w:t>
          </w:r>
        </w:smartTag>
        <w:r w:rsidRPr="006A27A8">
          <w:rPr>
            <w:rFonts w:ascii="Arial" w:hAnsi="Arial" w:cs="Arial"/>
            <w:sz w:val="16"/>
            <w:szCs w:val="16"/>
            <w:lang/>
          </w:rPr>
          <w:t xml:space="preserve"> </w:t>
        </w:r>
        <w:smartTag w:uri="urn:schemas-microsoft-com:office:smarttags" w:element="PlaceType">
          <w:r w:rsidRPr="006A27A8">
            <w:rPr>
              <w:rFonts w:ascii="Arial" w:hAnsi="Arial" w:cs="Arial"/>
              <w:sz w:val="16"/>
              <w:szCs w:val="16"/>
              <w:lang/>
            </w:rPr>
            <w:t>Academy</w:t>
          </w:r>
        </w:smartTag>
      </w:smartTag>
      <w:r w:rsidRPr="006A27A8">
        <w:rPr>
          <w:rFonts w:ascii="Arial" w:hAnsi="Arial" w:cs="Arial"/>
          <w:sz w:val="16"/>
          <w:szCs w:val="16"/>
          <w:lang/>
        </w:rPr>
        <w:t xml:space="preserve"> by the Local Authority, the company must publish information as set out in clause 34B.  There is no requirement for Alternative Provision settings to publish such information.</w:t>
      </w:r>
    </w:p>
  </w:footnote>
  <w:footnote w:id="9">
    <w:p w:rsidR="00BD6466" w:rsidRDefault="00BD6466" w:rsidP="00561974">
      <w:r w:rsidRPr="006A27A8">
        <w:rPr>
          <w:rStyle w:val="FootnoteReference"/>
          <w:sz w:val="16"/>
          <w:szCs w:val="16"/>
        </w:rPr>
        <w:footnoteRef/>
      </w:r>
      <w:r w:rsidRPr="006A27A8">
        <w:rPr>
          <w:sz w:val="16"/>
          <w:szCs w:val="16"/>
        </w:rPr>
        <w:t xml:space="preserve"> </w:t>
      </w:r>
      <w:r w:rsidRPr="006A27A8">
        <w:rPr>
          <w:rFonts w:ascii="Arial" w:hAnsi="Arial"/>
          <w:sz w:val="16"/>
          <w:szCs w:val="16"/>
          <w:lang w:eastAsia="en-US"/>
        </w:rPr>
        <w:t xml:space="preserve">In respect of </w:t>
      </w:r>
      <w:r w:rsidRPr="006A27A8">
        <w:rPr>
          <w:rFonts w:ascii="Arial" w:hAnsi="Arial"/>
          <w:b/>
          <w:sz w:val="16"/>
          <w:szCs w:val="16"/>
          <w:lang w:eastAsia="en-US"/>
        </w:rPr>
        <w:t>Special Academies</w:t>
      </w:r>
      <w:r w:rsidRPr="006A27A8">
        <w:rPr>
          <w:rFonts w:ascii="Arial" w:hAnsi="Arial"/>
          <w:sz w:val="16"/>
          <w:szCs w:val="16"/>
          <w:lang w:eastAsia="en-US"/>
        </w:rPr>
        <w:t>, regulations made under section 551 of the Education Act 1996 apply (currently the Education (School Day and School Year) (</w:t>
      </w:r>
      <w:smartTag w:uri="urn:schemas-microsoft-com:office:smarttags" w:element="country-region">
        <w:smartTag w:uri="urn:schemas-microsoft-com:office:smarttags" w:element="place">
          <w:r w:rsidRPr="006A27A8">
            <w:rPr>
              <w:rFonts w:ascii="Arial" w:hAnsi="Arial"/>
              <w:sz w:val="16"/>
              <w:szCs w:val="16"/>
              <w:lang w:eastAsia="en-US"/>
            </w:rPr>
            <w:t>England</w:t>
          </w:r>
        </w:smartTag>
      </w:smartTag>
      <w:r w:rsidRPr="006A27A8">
        <w:rPr>
          <w:rFonts w:ascii="Arial" w:hAnsi="Arial"/>
          <w:sz w:val="16"/>
          <w:szCs w:val="16"/>
          <w:lang w:eastAsia="en-US"/>
        </w:rPr>
        <w:t>) Regulations 1999).</w:t>
      </w:r>
    </w:p>
  </w:footnote>
  <w:footnote w:id="10">
    <w:p w:rsidR="00BD6466" w:rsidRPr="006A27A8" w:rsidRDefault="00BD6466" w:rsidP="007C593C">
      <w:pPr>
        <w:pStyle w:val="FootnoteText"/>
        <w:rPr>
          <w:rFonts w:ascii="Arial" w:hAnsi="Arial" w:cs="Arial"/>
          <w:sz w:val="16"/>
          <w:szCs w:val="16"/>
        </w:rPr>
      </w:pPr>
      <w:r w:rsidRPr="006A27A8">
        <w:rPr>
          <w:rStyle w:val="FootnoteReference"/>
          <w:rFonts w:ascii="Arial" w:hAnsi="Arial" w:cs="Arial"/>
          <w:sz w:val="16"/>
          <w:szCs w:val="16"/>
        </w:rPr>
        <w:footnoteRef/>
      </w:r>
      <w:r w:rsidRPr="006A27A8">
        <w:rPr>
          <w:rFonts w:ascii="Arial" w:hAnsi="Arial" w:cs="Arial"/>
          <w:sz w:val="16"/>
          <w:szCs w:val="16"/>
        </w:rPr>
        <w:t xml:space="preserve"> The extent of any such contribution to be within the absolute discretion of the Secretary of State.</w:t>
      </w:r>
    </w:p>
    <w:p w:rsidR="00BD6466" w:rsidRDefault="00BD6466" w:rsidP="007C593C">
      <w:pPr>
        <w:pStyle w:val="FootnoteText"/>
      </w:pPr>
    </w:p>
  </w:footnote>
  <w:footnote w:id="11">
    <w:p w:rsidR="00BD6466" w:rsidRPr="006A27A8" w:rsidRDefault="00BD6466" w:rsidP="007C593C">
      <w:pPr>
        <w:pStyle w:val="FootnoteText"/>
        <w:rPr>
          <w:rFonts w:ascii="Arial" w:hAnsi="Arial" w:cs="Arial"/>
          <w:sz w:val="16"/>
          <w:szCs w:val="16"/>
        </w:rPr>
      </w:pPr>
      <w:r w:rsidRPr="006A27A8">
        <w:rPr>
          <w:rStyle w:val="FootnoteReference"/>
          <w:rFonts w:ascii="Arial" w:hAnsi="Arial" w:cs="Arial"/>
          <w:sz w:val="16"/>
          <w:szCs w:val="16"/>
        </w:rPr>
        <w:footnoteRef/>
      </w:r>
      <w:r w:rsidRPr="006A27A8">
        <w:rPr>
          <w:rFonts w:ascii="Arial" w:hAnsi="Arial" w:cs="Arial"/>
          <w:sz w:val="16"/>
          <w:szCs w:val="16"/>
        </w:rPr>
        <w:t xml:space="preserve"> Section 496/7 of the Education Act 1996 applies to Pupil Referral Units by virtue of the Education (PRU)(Application of Enactments)(England) Regulations 2007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66" w:rsidRPr="006A27A8" w:rsidRDefault="00BD6466" w:rsidP="007C593C">
    <w:pPr>
      <w:spacing w:after="0" w:line="240" w:lineRule="auto"/>
      <w:jc w:val="center"/>
      <w:rPr>
        <w:rFonts w:ascii="Arial" w:hAnsi="Arial" w:cs="Arial"/>
        <w:sz w:val="16"/>
        <w:szCs w:val="16"/>
      </w:rPr>
    </w:pPr>
    <w:r w:rsidRPr="006A27A8">
      <w:rPr>
        <w:rFonts w:ascii="Arial" w:hAnsi="Arial" w:cs="Arial"/>
        <w:sz w:val="16"/>
        <w:szCs w:val="16"/>
      </w:rPr>
      <w:t>Multi Model</w:t>
    </w:r>
  </w:p>
  <w:p w:rsidR="00BD6466" w:rsidRPr="006A27A8" w:rsidRDefault="00BD6466" w:rsidP="007C593C">
    <w:pPr>
      <w:spacing w:after="0" w:line="240" w:lineRule="auto"/>
      <w:jc w:val="center"/>
      <w:rPr>
        <w:rFonts w:ascii="Arial" w:hAnsi="Arial" w:cs="Arial"/>
        <w:sz w:val="16"/>
        <w:szCs w:val="16"/>
      </w:rPr>
    </w:pPr>
    <w:r w:rsidRPr="006A27A8">
      <w:rPr>
        <w:rFonts w:ascii="Arial" w:hAnsi="Arial" w:cs="Arial"/>
        <w:sz w:val="16"/>
        <w:szCs w:val="16"/>
      </w:rPr>
      <w:t>(</w:t>
    </w:r>
    <w:smartTag w:uri="urn:schemas-microsoft-com:office:smarttags" w:element="PlaceName">
      <w:r w:rsidRPr="006A27A8">
        <w:rPr>
          <w:rFonts w:ascii="Arial" w:hAnsi="Arial" w:cs="Arial"/>
          <w:sz w:val="16"/>
          <w:szCs w:val="16"/>
        </w:rPr>
        <w:t>Mainstream</w:t>
      </w:r>
    </w:smartTag>
    <w:r w:rsidRPr="006A27A8">
      <w:rPr>
        <w:rFonts w:ascii="Arial" w:hAnsi="Arial" w:cs="Arial"/>
        <w:sz w:val="16"/>
        <w:szCs w:val="16"/>
      </w:rPr>
      <w:t xml:space="preserve"> </w:t>
    </w:r>
    <w:smartTag w:uri="urn:schemas-microsoft-com:office:smarttags" w:element="PlaceType">
      <w:r w:rsidRPr="006A27A8">
        <w:rPr>
          <w:rFonts w:ascii="Arial" w:hAnsi="Arial" w:cs="Arial"/>
          <w:sz w:val="16"/>
          <w:szCs w:val="16"/>
        </w:rPr>
        <w:t>Academies</w:t>
      </w:r>
    </w:smartTag>
    <w:r w:rsidRPr="006A27A8">
      <w:rPr>
        <w:rFonts w:ascii="Arial" w:hAnsi="Arial" w:cs="Arial"/>
        <w:sz w:val="16"/>
        <w:szCs w:val="16"/>
      </w:rPr>
      <w:t xml:space="preserve">, </w:t>
    </w:r>
    <w:smartTag w:uri="urn:schemas-microsoft-com:office:smarttags" w:element="PlaceName">
      <w:r w:rsidRPr="006A27A8">
        <w:rPr>
          <w:rFonts w:ascii="Arial" w:hAnsi="Arial" w:cs="Arial"/>
          <w:sz w:val="16"/>
          <w:szCs w:val="16"/>
        </w:rPr>
        <w:t>Special</w:t>
      </w:r>
    </w:smartTag>
    <w:r w:rsidRPr="006A27A8">
      <w:rPr>
        <w:rFonts w:ascii="Arial" w:hAnsi="Arial" w:cs="Arial"/>
        <w:sz w:val="16"/>
        <w:szCs w:val="16"/>
      </w:rPr>
      <w:t xml:space="preserve"> </w:t>
    </w:r>
    <w:smartTag w:uri="urn:schemas-microsoft-com:office:smarttags" w:element="PlaceType">
      <w:r w:rsidRPr="006A27A8">
        <w:rPr>
          <w:rFonts w:ascii="Arial" w:hAnsi="Arial" w:cs="Arial"/>
          <w:sz w:val="16"/>
          <w:szCs w:val="16"/>
        </w:rPr>
        <w:t>Academies</w:t>
      </w:r>
    </w:smartTag>
    <w:r w:rsidRPr="006A27A8">
      <w:rPr>
        <w:rFonts w:ascii="Arial" w:hAnsi="Arial" w:cs="Arial"/>
        <w:sz w:val="16"/>
        <w:szCs w:val="16"/>
      </w:rPr>
      <w:t xml:space="preserve"> and </w:t>
    </w:r>
    <w:smartTag w:uri="urn:schemas-microsoft-com:office:smarttags" w:element="place">
      <w:smartTag w:uri="urn:schemas-microsoft-com:office:smarttags" w:element="PlaceName">
        <w:r w:rsidRPr="006A27A8">
          <w:rPr>
            <w:rFonts w:ascii="Arial" w:hAnsi="Arial" w:cs="Arial"/>
            <w:sz w:val="16"/>
            <w:szCs w:val="16"/>
          </w:rPr>
          <w:t>Alternative</w:t>
        </w:r>
      </w:smartTag>
      <w:r w:rsidRPr="006A27A8">
        <w:rPr>
          <w:rFonts w:ascii="Arial" w:hAnsi="Arial" w:cs="Arial"/>
          <w:sz w:val="16"/>
          <w:szCs w:val="16"/>
        </w:rPr>
        <w:t xml:space="preserve"> </w:t>
      </w:r>
      <w:smartTag w:uri="urn:schemas-microsoft-com:office:smarttags" w:element="PlaceName">
        <w:r w:rsidRPr="006A27A8">
          <w:rPr>
            <w:rFonts w:ascii="Arial" w:hAnsi="Arial" w:cs="Arial"/>
            <w:sz w:val="16"/>
            <w:szCs w:val="16"/>
          </w:rPr>
          <w:t>Provision</w:t>
        </w:r>
      </w:smartTag>
      <w:r w:rsidRPr="006A27A8">
        <w:rPr>
          <w:rFonts w:ascii="Arial" w:hAnsi="Arial" w:cs="Arial"/>
          <w:sz w:val="16"/>
          <w:szCs w:val="16"/>
        </w:rPr>
        <w:t xml:space="preserve"> </w:t>
      </w:r>
      <w:smartTag w:uri="urn:schemas-microsoft-com:office:smarttags" w:element="PlaceType">
        <w:r w:rsidRPr="006A27A8">
          <w:rPr>
            <w:rFonts w:ascii="Arial" w:hAnsi="Arial" w:cs="Arial"/>
            <w:sz w:val="16"/>
            <w:szCs w:val="16"/>
          </w:rPr>
          <w:t>Academies</w:t>
        </w:r>
      </w:smartTag>
    </w:smartTag>
    <w:r w:rsidRPr="006A27A8">
      <w:rPr>
        <w:rFonts w:ascii="Arial" w:hAnsi="Arial" w:cs="Arial"/>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75106288"/>
    <w:lvl w:ilvl="0">
      <w:start w:val="1"/>
      <w:numFmt w:val="decimal"/>
      <w:lvlText w:val="%1)"/>
      <w:lvlJc w:val="left"/>
      <w:pPr>
        <w:tabs>
          <w:tab w:val="num" w:pos="502"/>
        </w:tabs>
        <w:ind w:left="502" w:hanging="360"/>
      </w:pPr>
      <w:rPr>
        <w:rFonts w:cs="Times New Roman" w:hint="default"/>
      </w:rPr>
    </w:lvl>
    <w:lvl w:ilvl="1">
      <w:start w:val="1"/>
      <w:numFmt w:val="lowerLetter"/>
      <w:lvlText w:val="%2)"/>
      <w:lvlJc w:val="left"/>
      <w:pPr>
        <w:tabs>
          <w:tab w:val="num" w:pos="720"/>
        </w:tabs>
        <w:ind w:left="720" w:hanging="360"/>
      </w:pPr>
      <w:rPr>
        <w:rFonts w:cs="Times New Roman" w:hint="default"/>
        <w:spacing w:val="0"/>
        <w:sz w:val="22"/>
        <w:szCs w:val="22"/>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528008A"/>
    <w:multiLevelType w:val="hybridMultilevel"/>
    <w:tmpl w:val="FF502AF6"/>
    <w:lvl w:ilvl="0" w:tplc="19704CC0">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E34EABF4">
      <w:start w:val="1"/>
      <w:numFmt w:val="lowerRoman"/>
      <w:lvlText w:val="(%3)"/>
      <w:lvlJc w:val="righ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6A525EB"/>
    <w:multiLevelType w:val="singleLevel"/>
    <w:tmpl w:val="586C7BFA"/>
    <w:lvl w:ilvl="0">
      <w:start w:val="1"/>
      <w:numFmt w:val="decimal"/>
      <w:pStyle w:val="MainHeading"/>
      <w:lvlText w:val="(%1)"/>
      <w:lvlJc w:val="left"/>
      <w:pPr>
        <w:tabs>
          <w:tab w:val="num" w:pos="720"/>
        </w:tabs>
        <w:ind w:left="720" w:hanging="720"/>
      </w:pPr>
      <w:rPr>
        <w:rFonts w:cs="Times New Roman"/>
        <w:b/>
        <w:i w:val="0"/>
      </w:rPr>
    </w:lvl>
  </w:abstractNum>
  <w:abstractNum w:abstractNumId="3">
    <w:nsid w:val="07F619FB"/>
    <w:multiLevelType w:val="hybridMultilevel"/>
    <w:tmpl w:val="277AC12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501611"/>
    <w:multiLevelType w:val="hybridMultilevel"/>
    <w:tmpl w:val="5DF4E2A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87E6B94"/>
    <w:multiLevelType w:val="hybridMultilevel"/>
    <w:tmpl w:val="A9FCA83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BEA4843"/>
    <w:multiLevelType w:val="singleLevel"/>
    <w:tmpl w:val="9D5EC398"/>
    <w:lvl w:ilvl="0">
      <w:start w:val="1"/>
      <w:numFmt w:val="lowerRoman"/>
      <w:pStyle w:val="Notesi"/>
      <w:lvlText w:val="(%1)"/>
      <w:lvlJc w:val="left"/>
      <w:pPr>
        <w:tabs>
          <w:tab w:val="num" w:pos="1440"/>
        </w:tabs>
        <w:ind w:left="1440" w:hanging="720"/>
      </w:pPr>
      <w:rPr>
        <w:rFonts w:cs="Times New Roman"/>
      </w:rPr>
    </w:lvl>
  </w:abstractNum>
  <w:abstractNum w:abstractNumId="7">
    <w:nsid w:val="0F2A7F7F"/>
    <w:multiLevelType w:val="multilevel"/>
    <w:tmpl w:val="BD12F2B6"/>
    <w:lvl w:ilvl="0">
      <w:start w:val="1"/>
      <w:numFmt w:val="decimal"/>
      <w:pStyle w:val="ScheduleHeading2"/>
      <w:lvlText w:val="%1"/>
      <w:lvlJc w:val="left"/>
      <w:pPr>
        <w:tabs>
          <w:tab w:val="num" w:pos="864"/>
        </w:tabs>
        <w:ind w:left="864" w:hanging="864"/>
      </w:pPr>
      <w:rPr>
        <w:rFonts w:cs="Times New Roman"/>
        <w:b w:val="0"/>
        <w:i w:val="0"/>
        <w:u w:val="none"/>
      </w:rPr>
    </w:lvl>
    <w:lvl w:ilvl="1">
      <w:start w:val="1"/>
      <w:numFmt w:val="decimal"/>
      <w:pStyle w:val="ScheduleHeading3"/>
      <w:lvlText w:val="%1.%2"/>
      <w:lvlJc w:val="left"/>
      <w:pPr>
        <w:tabs>
          <w:tab w:val="num" w:pos="864"/>
        </w:tabs>
        <w:ind w:left="864" w:hanging="864"/>
      </w:pPr>
      <w:rPr>
        <w:rFonts w:cs="Times New Roman"/>
      </w:rPr>
    </w:lvl>
    <w:lvl w:ilvl="2">
      <w:start w:val="1"/>
      <w:numFmt w:val="decimal"/>
      <w:pStyle w:val="ScheduleHeading4"/>
      <w:lvlText w:val="%1.%2.%3"/>
      <w:lvlJc w:val="left"/>
      <w:pPr>
        <w:tabs>
          <w:tab w:val="num" w:pos="1728"/>
        </w:tabs>
        <w:ind w:left="1728" w:hanging="864"/>
      </w:pPr>
      <w:rPr>
        <w:rFonts w:cs="Times New Roman"/>
      </w:rPr>
    </w:lvl>
    <w:lvl w:ilvl="3">
      <w:start w:val="1"/>
      <w:numFmt w:val="decimal"/>
      <w:lvlText w:val="%1.%2.%3.%4"/>
      <w:lvlJc w:val="left"/>
      <w:pPr>
        <w:tabs>
          <w:tab w:val="num" w:pos="1728"/>
        </w:tabs>
        <w:ind w:left="1728" w:hanging="864"/>
      </w:pPr>
      <w:rPr>
        <w:rFonts w:cs="Times New Roman"/>
      </w:rPr>
    </w:lvl>
    <w:lvl w:ilvl="4">
      <w:start w:val="1"/>
      <w:numFmt w:val="none"/>
      <w:lvlText w:val=""/>
      <w:lvlJc w:val="left"/>
      <w:pPr>
        <w:tabs>
          <w:tab w:val="num" w:pos="360"/>
        </w:tabs>
      </w:pPr>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8">
    <w:nsid w:val="11517584"/>
    <w:multiLevelType w:val="multilevel"/>
    <w:tmpl w:val="90B29104"/>
    <w:lvl w:ilvl="0">
      <w:start w:val="66"/>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spacing w:val="0"/>
        <w:sz w:val="24"/>
        <w:szCs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125A3126"/>
    <w:multiLevelType w:val="hybridMultilevel"/>
    <w:tmpl w:val="9344366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592398E"/>
    <w:multiLevelType w:val="hybridMultilevel"/>
    <w:tmpl w:val="C1185F9A"/>
    <w:lvl w:ilvl="0" w:tplc="36442ACE">
      <w:start w:val="1"/>
      <w:numFmt w:val="lowerLetter"/>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3">
    <w:nsid w:val="28CD78F2"/>
    <w:multiLevelType w:val="singleLevel"/>
    <w:tmpl w:val="F1C6EEBC"/>
    <w:lvl w:ilvl="0">
      <w:start w:val="1"/>
      <w:numFmt w:val="decimal"/>
      <w:pStyle w:val="TableNumber"/>
      <w:lvlText w:val="%1."/>
      <w:lvlJc w:val="left"/>
      <w:pPr>
        <w:tabs>
          <w:tab w:val="num" w:pos="360"/>
        </w:tabs>
        <w:ind w:left="360" w:hanging="360"/>
      </w:pPr>
      <w:rPr>
        <w:rFonts w:cs="Times New Roman"/>
      </w:rPr>
    </w:lvl>
  </w:abstractNum>
  <w:abstractNum w:abstractNumId="14">
    <w:nsid w:val="2D804754"/>
    <w:multiLevelType w:val="singleLevel"/>
    <w:tmpl w:val="3C36784E"/>
    <w:lvl w:ilvl="0">
      <w:start w:val="1"/>
      <w:numFmt w:val="decimal"/>
      <w:pStyle w:val="IntroNumber"/>
      <w:lvlText w:val="%1"/>
      <w:lvlJc w:val="left"/>
      <w:pPr>
        <w:tabs>
          <w:tab w:val="num" w:pos="8520"/>
        </w:tabs>
        <w:ind w:left="8520" w:hanging="4260"/>
      </w:pPr>
      <w:rPr>
        <w:rFonts w:cs="Times New Roman" w:hint="default"/>
      </w:rPr>
    </w:lvl>
  </w:abstractNum>
  <w:abstractNum w:abstractNumId="15">
    <w:nsid w:val="2E215210"/>
    <w:multiLevelType w:val="hybridMultilevel"/>
    <w:tmpl w:val="B80078CC"/>
    <w:lvl w:ilvl="0" w:tplc="8F9A9D38">
      <w:start w:val="1"/>
      <w:numFmt w:val="upperLetter"/>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FDD7D1A"/>
    <w:multiLevelType w:val="hybridMultilevel"/>
    <w:tmpl w:val="0E22984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7">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31018E5"/>
    <w:multiLevelType w:val="singleLevel"/>
    <w:tmpl w:val="65421426"/>
    <w:lvl w:ilvl="0">
      <w:start w:val="1"/>
      <w:numFmt w:val="lowerLetter"/>
      <w:pStyle w:val="Notesa"/>
      <w:lvlText w:val="(%1)"/>
      <w:lvlJc w:val="left"/>
      <w:pPr>
        <w:tabs>
          <w:tab w:val="num" w:pos="1440"/>
        </w:tabs>
        <w:ind w:left="1440" w:hanging="720"/>
      </w:pPr>
      <w:rPr>
        <w:rFonts w:cs="Times New Roman"/>
      </w:rPr>
    </w:lvl>
  </w:abstractNum>
  <w:abstractNum w:abstractNumId="18">
    <w:nsid w:val="364C4380"/>
    <w:multiLevelType w:val="hybridMultilevel"/>
    <w:tmpl w:val="A1804E00"/>
    <w:lvl w:ilvl="0" w:tplc="19809EDA">
      <w:start w:val="1"/>
      <w:numFmt w:val="lowerLetter"/>
      <w:lvlText w:val="(%1)"/>
      <w:lvlJc w:val="left"/>
      <w:pPr>
        <w:tabs>
          <w:tab w:val="num" w:pos="1069"/>
        </w:tabs>
        <w:ind w:left="1069" w:hanging="360"/>
      </w:pPr>
      <w:rPr>
        <w:rFonts w:hint="default"/>
      </w:rPr>
    </w:lvl>
    <w:lvl w:ilvl="1" w:tplc="08090019">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9">
    <w:nsid w:val="390819F8"/>
    <w:multiLevelType w:val="hybridMultilevel"/>
    <w:tmpl w:val="F1FE2A8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B0C01C3"/>
    <w:multiLevelType w:val="multilevel"/>
    <w:tmpl w:val="381C0738"/>
    <w:lvl w:ilvl="0">
      <w:start w:val="20"/>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pacing w:val="0"/>
        <w:sz w:val="22"/>
        <w:szCs w:val="22"/>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3E0D4BC4"/>
    <w:multiLevelType w:val="hybridMultilevel"/>
    <w:tmpl w:val="0B562594"/>
    <w:lvl w:ilvl="0" w:tplc="7D00029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0D14AA6"/>
    <w:multiLevelType w:val="multilevel"/>
    <w:tmpl w:val="ACE68866"/>
    <w:lvl w:ilvl="0">
      <w:start w:val="85"/>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spacing w:val="0"/>
        <w:sz w:val="24"/>
        <w:szCs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41384257"/>
    <w:multiLevelType w:val="singleLevel"/>
    <w:tmpl w:val="D92052A2"/>
    <w:lvl w:ilvl="0">
      <w:start w:val="1"/>
      <w:numFmt w:val="decimal"/>
      <w:pStyle w:val="ListNumbering"/>
      <w:lvlText w:val="%1."/>
      <w:lvlJc w:val="left"/>
      <w:pPr>
        <w:tabs>
          <w:tab w:val="num" w:pos="360"/>
        </w:tabs>
        <w:ind w:left="360" w:hanging="360"/>
      </w:pPr>
      <w:rPr>
        <w:rFonts w:cs="Times New Roman"/>
      </w:rPr>
    </w:lvl>
  </w:abstractNum>
  <w:abstractNum w:abstractNumId="24">
    <w:nsid w:val="43721EE9"/>
    <w:multiLevelType w:val="hybridMultilevel"/>
    <w:tmpl w:val="BC20AB04"/>
    <w:lvl w:ilvl="0" w:tplc="7116E23C">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6AB5053"/>
    <w:multiLevelType w:val="hybridMultilevel"/>
    <w:tmpl w:val="913AC4C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7B529C0"/>
    <w:multiLevelType w:val="hybridMultilevel"/>
    <w:tmpl w:val="DA7A2A04"/>
    <w:lvl w:ilvl="0">
      <w:start w:val="1"/>
      <w:numFmt w:val="bullet"/>
      <w:lvlRestart w:val="0"/>
      <w:pStyle w:val="Dept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27">
    <w:nsid w:val="51D77460"/>
    <w:multiLevelType w:val="hybridMultilevel"/>
    <w:tmpl w:val="CB7C0376"/>
    <w:lvl w:ilvl="0" w:tplc="217610D2">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24E3D54"/>
    <w:multiLevelType w:val="hybridMultilevel"/>
    <w:tmpl w:val="0AC224D8"/>
    <w:lvl w:ilvl="0" w:tplc="BBBED8EC">
      <w:start w:val="1"/>
      <w:numFmt w:val="bullet"/>
      <w:lvlRestart w:val="0"/>
      <w:pStyle w:val="DfES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B993D48"/>
    <w:multiLevelType w:val="hybridMultilevel"/>
    <w:tmpl w:val="6082D94A"/>
    <w:lvl w:ilvl="0" w:tplc="CABAD2E2">
      <w:start w:val="1"/>
      <w:numFmt w:val="lowerLetter"/>
      <w:lvlText w:val="%1)"/>
      <w:lvlJc w:val="left"/>
      <w:pPr>
        <w:tabs>
          <w:tab w:val="num" w:pos="720"/>
        </w:tabs>
        <w:ind w:left="720" w:hanging="360"/>
      </w:pPr>
    </w:lvl>
    <w:lvl w:ilvl="1" w:tplc="DE10C738" w:tentative="1">
      <w:start w:val="1"/>
      <w:numFmt w:val="lowerLetter"/>
      <w:lvlText w:val="%2."/>
      <w:lvlJc w:val="left"/>
      <w:pPr>
        <w:tabs>
          <w:tab w:val="num" w:pos="1440"/>
        </w:tabs>
        <w:ind w:left="1440" w:hanging="360"/>
      </w:pPr>
    </w:lvl>
    <w:lvl w:ilvl="2" w:tplc="99A856D2" w:tentative="1">
      <w:start w:val="1"/>
      <w:numFmt w:val="lowerRoman"/>
      <w:lvlText w:val="%3."/>
      <w:lvlJc w:val="right"/>
      <w:pPr>
        <w:tabs>
          <w:tab w:val="num" w:pos="2160"/>
        </w:tabs>
        <w:ind w:left="2160" w:hanging="180"/>
      </w:pPr>
    </w:lvl>
    <w:lvl w:ilvl="3" w:tplc="5F26B88E"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D234634"/>
    <w:multiLevelType w:val="multilevel"/>
    <w:tmpl w:val="0C3EF640"/>
    <w:lvl w:ilvl="0">
      <w:start w:val="1"/>
      <w:numFmt w:val="decimal"/>
      <w:pStyle w:val="zLevel2"/>
      <w:lvlText w:val="%1."/>
      <w:lvlJc w:val="left"/>
      <w:pPr>
        <w:tabs>
          <w:tab w:val="num" w:pos="360"/>
        </w:tabs>
        <w:ind w:left="360" w:hanging="360"/>
      </w:pPr>
      <w:rPr>
        <w:rFonts w:cs="Times New Roman"/>
      </w:rPr>
    </w:lvl>
    <w:lvl w:ilvl="1">
      <w:start w:val="1"/>
      <w:numFmt w:val="lowerLetter"/>
      <w:pStyle w:val="zLevel3"/>
      <w:lvlText w:val="(%2)"/>
      <w:lvlJc w:val="left"/>
      <w:pPr>
        <w:tabs>
          <w:tab w:val="num" w:pos="720"/>
        </w:tabs>
        <w:ind w:left="720" w:hanging="360"/>
      </w:pPr>
      <w:rPr>
        <w:rFonts w:cs="Times New Roman"/>
      </w:rPr>
    </w:lvl>
    <w:lvl w:ilvl="2">
      <w:start w:val="1"/>
      <w:numFmt w:val="lowerRoman"/>
      <w:pStyle w:val="Head1NoFormat"/>
      <w:lvlText w:val="(%3)"/>
      <w:lvlJc w:val="left"/>
      <w:pPr>
        <w:tabs>
          <w:tab w:val="num" w:pos="144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610D6E05"/>
    <w:multiLevelType w:val="multilevel"/>
    <w:tmpl w:val="9750529A"/>
    <w:lvl w:ilvl="0">
      <w:start w:val="8"/>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pacing w:val="0"/>
        <w:sz w:val="22"/>
        <w:szCs w:val="22"/>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662B4D23"/>
    <w:multiLevelType w:val="hybridMultilevel"/>
    <w:tmpl w:val="10D2B362"/>
    <w:lvl w:ilvl="0" w:tplc="08090017">
      <w:start w:val="1"/>
      <w:numFmt w:val="lowerLetter"/>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33">
    <w:nsid w:val="6766052C"/>
    <w:multiLevelType w:val="hybridMultilevel"/>
    <w:tmpl w:val="6082D94A"/>
    <w:lvl w:ilvl="0" w:tplc="CABAD2E2">
      <w:start w:val="1"/>
      <w:numFmt w:val="lowerLetter"/>
      <w:lvlText w:val="%1)"/>
      <w:lvlJc w:val="left"/>
      <w:pPr>
        <w:tabs>
          <w:tab w:val="num" w:pos="720"/>
        </w:tabs>
        <w:ind w:left="720" w:hanging="360"/>
      </w:pPr>
    </w:lvl>
    <w:lvl w:ilvl="1" w:tplc="DE10C738" w:tentative="1">
      <w:start w:val="1"/>
      <w:numFmt w:val="lowerLetter"/>
      <w:lvlText w:val="%2."/>
      <w:lvlJc w:val="left"/>
      <w:pPr>
        <w:tabs>
          <w:tab w:val="num" w:pos="1440"/>
        </w:tabs>
        <w:ind w:left="1440" w:hanging="360"/>
      </w:pPr>
    </w:lvl>
    <w:lvl w:ilvl="2" w:tplc="99A856D2" w:tentative="1">
      <w:start w:val="1"/>
      <w:numFmt w:val="lowerRoman"/>
      <w:lvlText w:val="%3."/>
      <w:lvlJc w:val="right"/>
      <w:pPr>
        <w:tabs>
          <w:tab w:val="num" w:pos="2160"/>
        </w:tabs>
        <w:ind w:left="2160" w:hanging="180"/>
      </w:pPr>
    </w:lvl>
    <w:lvl w:ilvl="3" w:tplc="5F26B88E"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9441882"/>
    <w:multiLevelType w:val="multilevel"/>
    <w:tmpl w:val="8584A146"/>
    <w:lvl w:ilvl="0">
      <w:start w:val="38"/>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pacing w:val="0"/>
        <w:sz w:val="24"/>
        <w:szCs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6B113147"/>
    <w:multiLevelType w:val="multilevel"/>
    <w:tmpl w:val="40961A48"/>
    <w:lvl w:ilvl="0">
      <w:start w:val="8"/>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Arial" w:hint="default"/>
        <w:spacing w:val="0"/>
        <w:sz w:val="22"/>
        <w:szCs w:val="22"/>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74343637"/>
    <w:multiLevelType w:val="hybridMultilevel"/>
    <w:tmpl w:val="46AC857C"/>
    <w:lvl w:ilvl="0" w:tplc="6EC2871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6CC40F3"/>
    <w:multiLevelType w:val="multilevel"/>
    <w:tmpl w:val="6188050E"/>
    <w:lvl w:ilvl="0">
      <w:start w:val="20"/>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Arial" w:hint="default"/>
        <w:b w:val="0"/>
        <w:spacing w:val="0"/>
        <w:sz w:val="22"/>
        <w:szCs w:val="22"/>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D9A5AB6"/>
    <w:multiLevelType w:val="multilevel"/>
    <w:tmpl w:val="77F20B76"/>
    <w:lvl w:ilvl="0">
      <w:start w:val="56"/>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b w:val="0"/>
        <w:spacing w:val="0"/>
        <w:sz w:val="22"/>
        <w:szCs w:val="22"/>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7DDB7C5A"/>
    <w:multiLevelType w:val="multilevel"/>
    <w:tmpl w:val="9B4C22AE"/>
    <w:lvl w:ilvl="0">
      <w:start w:val="76"/>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spacing w:val="0"/>
        <w:sz w:val="22"/>
        <w:szCs w:val="22"/>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6"/>
  </w:num>
  <w:num w:numId="2">
    <w:abstractNumId w:val="12"/>
  </w:num>
  <w:num w:numId="3">
    <w:abstractNumId w:val="38"/>
  </w:num>
  <w:num w:numId="4">
    <w:abstractNumId w:val="11"/>
  </w:num>
  <w:num w:numId="5">
    <w:abstractNumId w:val="28"/>
  </w:num>
  <w:num w:numId="6">
    <w:abstractNumId w:val="14"/>
  </w:num>
  <w:num w:numId="7">
    <w:abstractNumId w:val="2"/>
  </w:num>
  <w:num w:numId="8">
    <w:abstractNumId w:val="7"/>
  </w:num>
  <w:num w:numId="9">
    <w:abstractNumId w:val="30"/>
  </w:num>
  <w:num w:numId="10">
    <w:abstractNumId w:val="17"/>
  </w:num>
  <w:num w:numId="11">
    <w:abstractNumId w:val="6"/>
  </w:num>
  <w:num w:numId="12">
    <w:abstractNumId w:val="13"/>
  </w:num>
  <w:num w:numId="13">
    <w:abstractNumId w:val="23"/>
  </w:num>
  <w:num w:numId="14">
    <w:abstractNumId w:val="0"/>
  </w:num>
  <w:num w:numId="15">
    <w:abstractNumId w:val="31"/>
  </w:num>
  <w:num w:numId="16">
    <w:abstractNumId w:val="20"/>
  </w:num>
  <w:num w:numId="17">
    <w:abstractNumId w:val="34"/>
  </w:num>
  <w:num w:numId="18">
    <w:abstractNumId w:val="39"/>
  </w:num>
  <w:num w:numId="19">
    <w:abstractNumId w:val="40"/>
  </w:num>
  <w:num w:numId="20">
    <w:abstractNumId w:val="22"/>
  </w:num>
  <w:num w:numId="21">
    <w:abstractNumId w:val="8"/>
  </w:num>
  <w:num w:numId="22">
    <w:abstractNumId w:val="24"/>
  </w:num>
  <w:num w:numId="23">
    <w:abstractNumId w:val="35"/>
  </w:num>
  <w:num w:numId="24">
    <w:abstractNumId w:val="37"/>
  </w:num>
  <w:num w:numId="25">
    <w:abstractNumId w:val="18"/>
  </w:num>
  <w:num w:numId="26">
    <w:abstractNumId w:val="19"/>
  </w:num>
  <w:num w:numId="27">
    <w:abstractNumId w:val="21"/>
  </w:num>
  <w:num w:numId="28">
    <w:abstractNumId w:val="15"/>
  </w:num>
  <w:num w:numId="29">
    <w:abstractNumId w:val="32"/>
  </w:num>
  <w:num w:numId="30">
    <w:abstractNumId w:val="4"/>
  </w:num>
  <w:num w:numId="31">
    <w:abstractNumId w:val="25"/>
  </w:num>
  <w:num w:numId="32">
    <w:abstractNumId w:val="9"/>
  </w:num>
  <w:num w:numId="33">
    <w:abstractNumId w:val="29"/>
  </w:num>
  <w:num w:numId="34">
    <w:abstractNumId w:val="27"/>
  </w:num>
  <w:num w:numId="35">
    <w:abstractNumId w:val="1"/>
  </w:num>
  <w:num w:numId="36">
    <w:abstractNumId w:val="16"/>
  </w:num>
  <w:num w:numId="37">
    <w:abstractNumId w:val="3"/>
  </w:num>
  <w:num w:numId="38">
    <w:abstractNumId w:val="33"/>
  </w:num>
  <w:num w:numId="39">
    <w:abstractNumId w:val="10"/>
  </w:num>
  <w:num w:numId="40">
    <w:abstractNumId w:val="36"/>
  </w:num>
  <w:num w:numId="41">
    <w:abstractNumId w:val="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noPunctuationKerning/>
  <w:characterSpacingControl w:val="doNotCompress"/>
  <w:footnotePr>
    <w:footnote w:id="-1"/>
    <w:footnote w:id="0"/>
  </w:footnotePr>
  <w:endnotePr>
    <w:endnote w:id="-1"/>
    <w:endnote w:id="0"/>
  </w:endnotePr>
  <w:compat/>
  <w:rsids>
    <w:rsidRoot w:val="007C593C"/>
    <w:rsid w:val="00006DE5"/>
    <w:rsid w:val="00011F78"/>
    <w:rsid w:val="00012E53"/>
    <w:rsid w:val="00014D83"/>
    <w:rsid w:val="00022DB6"/>
    <w:rsid w:val="000374A5"/>
    <w:rsid w:val="00041864"/>
    <w:rsid w:val="0004776A"/>
    <w:rsid w:val="0005420D"/>
    <w:rsid w:val="000558E4"/>
    <w:rsid w:val="00055F33"/>
    <w:rsid w:val="000567D4"/>
    <w:rsid w:val="00062F3E"/>
    <w:rsid w:val="00071F81"/>
    <w:rsid w:val="000833EF"/>
    <w:rsid w:val="000A0C1B"/>
    <w:rsid w:val="000B1468"/>
    <w:rsid w:val="000E21E5"/>
    <w:rsid w:val="000F4E59"/>
    <w:rsid w:val="00104BEB"/>
    <w:rsid w:val="00112445"/>
    <w:rsid w:val="00116F59"/>
    <w:rsid w:val="00117B0A"/>
    <w:rsid w:val="001219B7"/>
    <w:rsid w:val="00125D58"/>
    <w:rsid w:val="0013049C"/>
    <w:rsid w:val="00132C7F"/>
    <w:rsid w:val="00135666"/>
    <w:rsid w:val="001362FD"/>
    <w:rsid w:val="001366BB"/>
    <w:rsid w:val="00136744"/>
    <w:rsid w:val="001372F2"/>
    <w:rsid w:val="00153F85"/>
    <w:rsid w:val="00167EE8"/>
    <w:rsid w:val="00180A06"/>
    <w:rsid w:val="00182783"/>
    <w:rsid w:val="00183E0C"/>
    <w:rsid w:val="00186CD6"/>
    <w:rsid w:val="00195F8E"/>
    <w:rsid w:val="001A2BB0"/>
    <w:rsid w:val="001A54FA"/>
    <w:rsid w:val="001B05C8"/>
    <w:rsid w:val="001B2DC3"/>
    <w:rsid w:val="001B5457"/>
    <w:rsid w:val="001B6DF9"/>
    <w:rsid w:val="001D7FB3"/>
    <w:rsid w:val="001F170B"/>
    <w:rsid w:val="002009C2"/>
    <w:rsid w:val="002018B6"/>
    <w:rsid w:val="002020D4"/>
    <w:rsid w:val="00203289"/>
    <w:rsid w:val="00211C37"/>
    <w:rsid w:val="00212D24"/>
    <w:rsid w:val="00217581"/>
    <w:rsid w:val="00225DE1"/>
    <w:rsid w:val="002335B0"/>
    <w:rsid w:val="002338A1"/>
    <w:rsid w:val="0023482F"/>
    <w:rsid w:val="00240F86"/>
    <w:rsid w:val="00242D3F"/>
    <w:rsid w:val="00243273"/>
    <w:rsid w:val="002447E0"/>
    <w:rsid w:val="00251B5B"/>
    <w:rsid w:val="00256769"/>
    <w:rsid w:val="00256FDE"/>
    <w:rsid w:val="0027611C"/>
    <w:rsid w:val="002840D0"/>
    <w:rsid w:val="00295EFC"/>
    <w:rsid w:val="00296EB1"/>
    <w:rsid w:val="002B0FE6"/>
    <w:rsid w:val="002B651E"/>
    <w:rsid w:val="002C3C01"/>
    <w:rsid w:val="002D2A7A"/>
    <w:rsid w:val="002D48CD"/>
    <w:rsid w:val="002E28FA"/>
    <w:rsid w:val="002E4C3D"/>
    <w:rsid w:val="002E6D10"/>
    <w:rsid w:val="002E7D95"/>
    <w:rsid w:val="00302C0B"/>
    <w:rsid w:val="00307D53"/>
    <w:rsid w:val="00310708"/>
    <w:rsid w:val="00312BD3"/>
    <w:rsid w:val="003158B6"/>
    <w:rsid w:val="00331A18"/>
    <w:rsid w:val="00345342"/>
    <w:rsid w:val="003472BA"/>
    <w:rsid w:val="00347A3B"/>
    <w:rsid w:val="00351E1B"/>
    <w:rsid w:val="003562B9"/>
    <w:rsid w:val="00367330"/>
    <w:rsid w:val="003676E3"/>
    <w:rsid w:val="00367EEB"/>
    <w:rsid w:val="00370895"/>
    <w:rsid w:val="00392AE9"/>
    <w:rsid w:val="003B2F73"/>
    <w:rsid w:val="003B45F7"/>
    <w:rsid w:val="003D71D3"/>
    <w:rsid w:val="003D74A2"/>
    <w:rsid w:val="003D7A13"/>
    <w:rsid w:val="003E1B86"/>
    <w:rsid w:val="00402829"/>
    <w:rsid w:val="004103AA"/>
    <w:rsid w:val="00420F6F"/>
    <w:rsid w:val="00430DC5"/>
    <w:rsid w:val="004472F6"/>
    <w:rsid w:val="00450D89"/>
    <w:rsid w:val="00450F3A"/>
    <w:rsid w:val="004533A7"/>
    <w:rsid w:val="004557B1"/>
    <w:rsid w:val="00455E44"/>
    <w:rsid w:val="00460505"/>
    <w:rsid w:val="00460590"/>
    <w:rsid w:val="00463122"/>
    <w:rsid w:val="00466034"/>
    <w:rsid w:val="00480E77"/>
    <w:rsid w:val="00484C39"/>
    <w:rsid w:val="004955D9"/>
    <w:rsid w:val="004A0937"/>
    <w:rsid w:val="004A6FB6"/>
    <w:rsid w:val="004B4EF5"/>
    <w:rsid w:val="004C01E5"/>
    <w:rsid w:val="004C5B13"/>
    <w:rsid w:val="004E62D0"/>
    <w:rsid w:val="004E633C"/>
    <w:rsid w:val="004E7EBA"/>
    <w:rsid w:val="004F4A55"/>
    <w:rsid w:val="0050687A"/>
    <w:rsid w:val="00510C02"/>
    <w:rsid w:val="00511CA5"/>
    <w:rsid w:val="005150CE"/>
    <w:rsid w:val="00520450"/>
    <w:rsid w:val="00530814"/>
    <w:rsid w:val="0053743B"/>
    <w:rsid w:val="00545301"/>
    <w:rsid w:val="005504BE"/>
    <w:rsid w:val="0056102D"/>
    <w:rsid w:val="00561974"/>
    <w:rsid w:val="00565333"/>
    <w:rsid w:val="0056588A"/>
    <w:rsid w:val="005752E4"/>
    <w:rsid w:val="00580C69"/>
    <w:rsid w:val="00583661"/>
    <w:rsid w:val="00591B39"/>
    <w:rsid w:val="005A0C49"/>
    <w:rsid w:val="005A68DA"/>
    <w:rsid w:val="005B0F84"/>
    <w:rsid w:val="005B1CC3"/>
    <w:rsid w:val="005B5A07"/>
    <w:rsid w:val="005C1372"/>
    <w:rsid w:val="005F0B5A"/>
    <w:rsid w:val="005F13A5"/>
    <w:rsid w:val="00605FCD"/>
    <w:rsid w:val="00607A4B"/>
    <w:rsid w:val="006138E4"/>
    <w:rsid w:val="006215BA"/>
    <w:rsid w:val="006241C6"/>
    <w:rsid w:val="00626C13"/>
    <w:rsid w:val="0062704E"/>
    <w:rsid w:val="00634682"/>
    <w:rsid w:val="0063507E"/>
    <w:rsid w:val="006363E9"/>
    <w:rsid w:val="00662A38"/>
    <w:rsid w:val="00670815"/>
    <w:rsid w:val="006858D6"/>
    <w:rsid w:val="00687908"/>
    <w:rsid w:val="006919CF"/>
    <w:rsid w:val="006A0189"/>
    <w:rsid w:val="006A1127"/>
    <w:rsid w:val="006A27A8"/>
    <w:rsid w:val="006A2F72"/>
    <w:rsid w:val="006A62D0"/>
    <w:rsid w:val="006A791B"/>
    <w:rsid w:val="006B29FF"/>
    <w:rsid w:val="006B7C54"/>
    <w:rsid w:val="006C04AF"/>
    <w:rsid w:val="006C0AF4"/>
    <w:rsid w:val="006C0FBE"/>
    <w:rsid w:val="006C2132"/>
    <w:rsid w:val="006D3EBD"/>
    <w:rsid w:val="006E536F"/>
    <w:rsid w:val="006E54A0"/>
    <w:rsid w:val="006E5C30"/>
    <w:rsid w:val="006E6F0B"/>
    <w:rsid w:val="006F191F"/>
    <w:rsid w:val="007104E4"/>
    <w:rsid w:val="007164D8"/>
    <w:rsid w:val="007227F8"/>
    <w:rsid w:val="0073433D"/>
    <w:rsid w:val="007442BB"/>
    <w:rsid w:val="00746846"/>
    <w:rsid w:val="00746C95"/>
    <w:rsid w:val="007510C3"/>
    <w:rsid w:val="007572E4"/>
    <w:rsid w:val="00761DE0"/>
    <w:rsid w:val="0076287C"/>
    <w:rsid w:val="0076458E"/>
    <w:rsid w:val="00771C8D"/>
    <w:rsid w:val="0078466A"/>
    <w:rsid w:val="007940AE"/>
    <w:rsid w:val="00794652"/>
    <w:rsid w:val="007A10F9"/>
    <w:rsid w:val="007A4C02"/>
    <w:rsid w:val="007B49CD"/>
    <w:rsid w:val="007B5A46"/>
    <w:rsid w:val="007C593C"/>
    <w:rsid w:val="007D0DBA"/>
    <w:rsid w:val="007D4DB0"/>
    <w:rsid w:val="007E2889"/>
    <w:rsid w:val="007E6DEA"/>
    <w:rsid w:val="007E7405"/>
    <w:rsid w:val="007F073B"/>
    <w:rsid w:val="007F3625"/>
    <w:rsid w:val="007F6BEC"/>
    <w:rsid w:val="00805C72"/>
    <w:rsid w:val="00810640"/>
    <w:rsid w:val="00817A32"/>
    <w:rsid w:val="00824975"/>
    <w:rsid w:val="00831225"/>
    <w:rsid w:val="008428AB"/>
    <w:rsid w:val="00843E79"/>
    <w:rsid w:val="00844052"/>
    <w:rsid w:val="008467EB"/>
    <w:rsid w:val="00863664"/>
    <w:rsid w:val="00865DA3"/>
    <w:rsid w:val="00876B3B"/>
    <w:rsid w:val="0088151C"/>
    <w:rsid w:val="008817AB"/>
    <w:rsid w:val="008843A4"/>
    <w:rsid w:val="00896B3B"/>
    <w:rsid w:val="008B100E"/>
    <w:rsid w:val="008B1C49"/>
    <w:rsid w:val="008B67CC"/>
    <w:rsid w:val="008D00CA"/>
    <w:rsid w:val="008D1228"/>
    <w:rsid w:val="008E0543"/>
    <w:rsid w:val="008E3B4F"/>
    <w:rsid w:val="008E3BDA"/>
    <w:rsid w:val="008F452F"/>
    <w:rsid w:val="00905ADC"/>
    <w:rsid w:val="00906C33"/>
    <w:rsid w:val="009173AF"/>
    <w:rsid w:val="00924378"/>
    <w:rsid w:val="00924AE1"/>
    <w:rsid w:val="00925007"/>
    <w:rsid w:val="00932946"/>
    <w:rsid w:val="00934188"/>
    <w:rsid w:val="0093446B"/>
    <w:rsid w:val="00936474"/>
    <w:rsid w:val="009426CB"/>
    <w:rsid w:val="009514B3"/>
    <w:rsid w:val="00963073"/>
    <w:rsid w:val="009657B2"/>
    <w:rsid w:val="0097315A"/>
    <w:rsid w:val="00974DF5"/>
    <w:rsid w:val="009A29D5"/>
    <w:rsid w:val="009A3F0A"/>
    <w:rsid w:val="009A501A"/>
    <w:rsid w:val="009B3EFE"/>
    <w:rsid w:val="009B493A"/>
    <w:rsid w:val="009C4058"/>
    <w:rsid w:val="009C4B46"/>
    <w:rsid w:val="009D0FAA"/>
    <w:rsid w:val="009D3D73"/>
    <w:rsid w:val="009E097B"/>
    <w:rsid w:val="009E73AD"/>
    <w:rsid w:val="009F5357"/>
    <w:rsid w:val="009F738A"/>
    <w:rsid w:val="009F7653"/>
    <w:rsid w:val="00A0031E"/>
    <w:rsid w:val="00A00569"/>
    <w:rsid w:val="00A04AB9"/>
    <w:rsid w:val="00A04FA1"/>
    <w:rsid w:val="00A140D3"/>
    <w:rsid w:val="00A2712A"/>
    <w:rsid w:val="00A3359B"/>
    <w:rsid w:val="00A36044"/>
    <w:rsid w:val="00A366A9"/>
    <w:rsid w:val="00A46912"/>
    <w:rsid w:val="00A539F7"/>
    <w:rsid w:val="00A54EC6"/>
    <w:rsid w:val="00A64099"/>
    <w:rsid w:val="00A769FE"/>
    <w:rsid w:val="00A7714C"/>
    <w:rsid w:val="00A80EA4"/>
    <w:rsid w:val="00A84753"/>
    <w:rsid w:val="00A932B4"/>
    <w:rsid w:val="00A96425"/>
    <w:rsid w:val="00AA00B1"/>
    <w:rsid w:val="00AA0586"/>
    <w:rsid w:val="00AA195A"/>
    <w:rsid w:val="00AA5A9B"/>
    <w:rsid w:val="00AA7483"/>
    <w:rsid w:val="00AB3E56"/>
    <w:rsid w:val="00AB6016"/>
    <w:rsid w:val="00AC1F44"/>
    <w:rsid w:val="00AC22EC"/>
    <w:rsid w:val="00AC2A37"/>
    <w:rsid w:val="00AD0E50"/>
    <w:rsid w:val="00AD0F2E"/>
    <w:rsid w:val="00AD3393"/>
    <w:rsid w:val="00AD632D"/>
    <w:rsid w:val="00AD7CE6"/>
    <w:rsid w:val="00AD7E67"/>
    <w:rsid w:val="00AF0554"/>
    <w:rsid w:val="00AF21AC"/>
    <w:rsid w:val="00AF46BA"/>
    <w:rsid w:val="00B006DF"/>
    <w:rsid w:val="00B01AFE"/>
    <w:rsid w:val="00B05ECD"/>
    <w:rsid w:val="00B06172"/>
    <w:rsid w:val="00B16848"/>
    <w:rsid w:val="00B16A24"/>
    <w:rsid w:val="00B16A8C"/>
    <w:rsid w:val="00B173BC"/>
    <w:rsid w:val="00B275C1"/>
    <w:rsid w:val="00B276EE"/>
    <w:rsid w:val="00B32B1C"/>
    <w:rsid w:val="00B44281"/>
    <w:rsid w:val="00B53031"/>
    <w:rsid w:val="00B574B2"/>
    <w:rsid w:val="00B6522B"/>
    <w:rsid w:val="00B65709"/>
    <w:rsid w:val="00B67699"/>
    <w:rsid w:val="00B67DF2"/>
    <w:rsid w:val="00B7373D"/>
    <w:rsid w:val="00B75E72"/>
    <w:rsid w:val="00B76CE0"/>
    <w:rsid w:val="00B83442"/>
    <w:rsid w:val="00B83ED1"/>
    <w:rsid w:val="00B90C65"/>
    <w:rsid w:val="00B939CC"/>
    <w:rsid w:val="00BA43E5"/>
    <w:rsid w:val="00BA4953"/>
    <w:rsid w:val="00BB1BBD"/>
    <w:rsid w:val="00BB4D90"/>
    <w:rsid w:val="00BC547B"/>
    <w:rsid w:val="00BD23C1"/>
    <w:rsid w:val="00BD35AF"/>
    <w:rsid w:val="00BD4B6C"/>
    <w:rsid w:val="00BD6466"/>
    <w:rsid w:val="00BF2F78"/>
    <w:rsid w:val="00BF5D19"/>
    <w:rsid w:val="00C027D6"/>
    <w:rsid w:val="00C06372"/>
    <w:rsid w:val="00C11EF0"/>
    <w:rsid w:val="00C34619"/>
    <w:rsid w:val="00C366ED"/>
    <w:rsid w:val="00C37933"/>
    <w:rsid w:val="00C43347"/>
    <w:rsid w:val="00C471F1"/>
    <w:rsid w:val="00C4767A"/>
    <w:rsid w:val="00C47EEA"/>
    <w:rsid w:val="00C519D0"/>
    <w:rsid w:val="00C57A1F"/>
    <w:rsid w:val="00C638D3"/>
    <w:rsid w:val="00C70ACB"/>
    <w:rsid w:val="00C73413"/>
    <w:rsid w:val="00C76818"/>
    <w:rsid w:val="00CA09FB"/>
    <w:rsid w:val="00CA43E5"/>
    <w:rsid w:val="00CA4FEC"/>
    <w:rsid w:val="00CA7140"/>
    <w:rsid w:val="00CB1BFE"/>
    <w:rsid w:val="00CE084B"/>
    <w:rsid w:val="00CF4357"/>
    <w:rsid w:val="00D00E39"/>
    <w:rsid w:val="00D02D57"/>
    <w:rsid w:val="00D118D6"/>
    <w:rsid w:val="00D20266"/>
    <w:rsid w:val="00D20C29"/>
    <w:rsid w:val="00D33842"/>
    <w:rsid w:val="00D3441F"/>
    <w:rsid w:val="00D47915"/>
    <w:rsid w:val="00D50EE4"/>
    <w:rsid w:val="00D54EA1"/>
    <w:rsid w:val="00D57833"/>
    <w:rsid w:val="00D603CE"/>
    <w:rsid w:val="00D632F1"/>
    <w:rsid w:val="00D743D8"/>
    <w:rsid w:val="00D7556E"/>
    <w:rsid w:val="00D8243B"/>
    <w:rsid w:val="00D86E61"/>
    <w:rsid w:val="00DA4C53"/>
    <w:rsid w:val="00DA6B0B"/>
    <w:rsid w:val="00DB146A"/>
    <w:rsid w:val="00DB7DA5"/>
    <w:rsid w:val="00DE17F3"/>
    <w:rsid w:val="00DF270D"/>
    <w:rsid w:val="00E0081E"/>
    <w:rsid w:val="00E02094"/>
    <w:rsid w:val="00E026CA"/>
    <w:rsid w:val="00E105E7"/>
    <w:rsid w:val="00E10F4C"/>
    <w:rsid w:val="00E179EE"/>
    <w:rsid w:val="00E2419F"/>
    <w:rsid w:val="00E346B8"/>
    <w:rsid w:val="00E366D6"/>
    <w:rsid w:val="00E43B9D"/>
    <w:rsid w:val="00E57510"/>
    <w:rsid w:val="00E61200"/>
    <w:rsid w:val="00E63521"/>
    <w:rsid w:val="00E63D8B"/>
    <w:rsid w:val="00E77551"/>
    <w:rsid w:val="00E81F4B"/>
    <w:rsid w:val="00E92B30"/>
    <w:rsid w:val="00EA0FA4"/>
    <w:rsid w:val="00EA11BE"/>
    <w:rsid w:val="00EA3F7D"/>
    <w:rsid w:val="00EC1AB4"/>
    <w:rsid w:val="00EC4FD1"/>
    <w:rsid w:val="00EC644A"/>
    <w:rsid w:val="00EC6A3F"/>
    <w:rsid w:val="00EC7E05"/>
    <w:rsid w:val="00EF1F18"/>
    <w:rsid w:val="00EF2396"/>
    <w:rsid w:val="00EF2EE7"/>
    <w:rsid w:val="00EF7E0A"/>
    <w:rsid w:val="00F0031B"/>
    <w:rsid w:val="00F025A9"/>
    <w:rsid w:val="00F10D9B"/>
    <w:rsid w:val="00F30554"/>
    <w:rsid w:val="00F348D2"/>
    <w:rsid w:val="00F4485F"/>
    <w:rsid w:val="00F44B6A"/>
    <w:rsid w:val="00F47D89"/>
    <w:rsid w:val="00F521C7"/>
    <w:rsid w:val="00F5328E"/>
    <w:rsid w:val="00F64863"/>
    <w:rsid w:val="00F71496"/>
    <w:rsid w:val="00F74E1E"/>
    <w:rsid w:val="00F84716"/>
    <w:rsid w:val="00F85606"/>
    <w:rsid w:val="00F960C1"/>
    <w:rsid w:val="00FA0331"/>
    <w:rsid w:val="00FC049C"/>
    <w:rsid w:val="00FC1C0E"/>
    <w:rsid w:val="00FC243C"/>
    <w:rsid w:val="00FC5ED8"/>
    <w:rsid w:val="00FD388D"/>
    <w:rsid w:val="00FE56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contacts" w:name="Sn"/>
  <w:smartTagType w:namespaceuri="urn:schemas:contacts" w:name="Give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593C"/>
    <w:pPr>
      <w:spacing w:after="240" w:line="300" w:lineRule="auto"/>
      <w:jc w:val="both"/>
    </w:pPr>
    <w:rPr>
      <w:sz w:val="24"/>
    </w:rPr>
  </w:style>
  <w:style w:type="paragraph" w:styleId="Heading1">
    <w:name w:val="heading 1"/>
    <w:aliases w:val="Numbered - 1"/>
    <w:basedOn w:val="Normal"/>
    <w:next w:val="Normal"/>
    <w:link w:val="Heading1Char"/>
    <w:qFormat/>
    <w:pPr>
      <w:keepNext/>
      <w:keepLines/>
      <w:spacing w:before="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link w:val="Heading3Char"/>
    <w:qFormat/>
    <w:pPr>
      <w:keepNext w:val="0"/>
      <w:keepLines w:val="0"/>
      <w:spacing w:before="0" w:after="0"/>
      <w:outlineLvl w:val="2"/>
    </w:pPr>
    <w:rPr>
      <w:b w:val="0"/>
    </w:rPr>
  </w:style>
  <w:style w:type="paragraph" w:styleId="Heading4">
    <w:name w:val="heading 4"/>
    <w:aliases w:val="Numbered - 4"/>
    <w:basedOn w:val="Heading3"/>
    <w:next w:val="Normal"/>
    <w:link w:val="Heading4Char"/>
    <w:qFormat/>
    <w:pPr>
      <w:outlineLvl w:val="3"/>
    </w:pPr>
  </w:style>
  <w:style w:type="paragraph" w:styleId="Heading5">
    <w:name w:val="heading 5"/>
    <w:aliases w:val="Numbered - 5"/>
    <w:basedOn w:val="Heading4"/>
    <w:next w:val="Normal"/>
    <w:link w:val="Heading5Char"/>
    <w:qFormat/>
    <w:pPr>
      <w:outlineLvl w:val="4"/>
    </w:pPr>
  </w:style>
  <w:style w:type="paragraph" w:styleId="Heading6">
    <w:name w:val="heading 6"/>
    <w:aliases w:val="Numbered - 6"/>
    <w:basedOn w:val="Heading5"/>
    <w:next w:val="Normal"/>
    <w:link w:val="Heading6Char"/>
    <w:qFormat/>
    <w:pPr>
      <w:outlineLvl w:val="5"/>
    </w:pPr>
  </w:style>
  <w:style w:type="paragraph" w:styleId="Heading7">
    <w:name w:val="heading 7"/>
    <w:aliases w:val="Numbered - 7"/>
    <w:basedOn w:val="Heading6"/>
    <w:next w:val="Normal"/>
    <w:link w:val="Heading7Char"/>
    <w:qFormat/>
    <w:pPr>
      <w:outlineLvl w:val="6"/>
    </w:pPr>
  </w:style>
  <w:style w:type="paragraph" w:styleId="Heading8">
    <w:name w:val="heading 8"/>
    <w:aliases w:val="Numbered - 8"/>
    <w:basedOn w:val="Heading7"/>
    <w:next w:val="Normal"/>
    <w:link w:val="Heading8Char"/>
    <w:qFormat/>
    <w:pPr>
      <w:outlineLvl w:val="7"/>
    </w:pPr>
  </w:style>
  <w:style w:type="paragraph" w:styleId="Heading9">
    <w:name w:val="heading 9"/>
    <w:aliases w:val="Numbered - 9"/>
    <w:basedOn w:val="Heading8"/>
    <w:next w:val="Normal"/>
    <w:link w:val="Heading9Char"/>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aliases w:val="Numbered - 1 Char"/>
    <w:link w:val="Heading1"/>
    <w:locked/>
    <w:rsid w:val="007C593C"/>
    <w:rPr>
      <w:rFonts w:ascii="Arial" w:hAnsi="Arial"/>
      <w:b/>
      <w:kern w:val="28"/>
      <w:sz w:val="24"/>
      <w:lang w:val="en-GB" w:eastAsia="en-US" w:bidi="ar-SA"/>
    </w:rPr>
  </w:style>
  <w:style w:type="character" w:customStyle="1" w:styleId="Heading2Char">
    <w:name w:val="Heading 2 Char"/>
    <w:aliases w:val="Numbered - 2 Char"/>
    <w:link w:val="Heading2"/>
    <w:locked/>
    <w:rsid w:val="007C593C"/>
    <w:rPr>
      <w:rFonts w:ascii="Arial" w:hAnsi="Arial"/>
      <w:b/>
      <w:kern w:val="28"/>
      <w:sz w:val="24"/>
      <w:lang w:val="en-GB" w:eastAsia="en-US" w:bidi="ar-SA"/>
    </w:rPr>
  </w:style>
  <w:style w:type="character" w:customStyle="1" w:styleId="Heading3Char">
    <w:name w:val="Heading 3 Char"/>
    <w:aliases w:val="Numbered - 3 Char"/>
    <w:link w:val="Heading3"/>
    <w:locked/>
    <w:rsid w:val="007C593C"/>
    <w:rPr>
      <w:rFonts w:ascii="Arial" w:hAnsi="Arial"/>
      <w:kern w:val="28"/>
      <w:sz w:val="24"/>
      <w:lang w:val="en-GB" w:eastAsia="en-US" w:bidi="ar-SA"/>
    </w:rPr>
  </w:style>
  <w:style w:type="character" w:customStyle="1" w:styleId="Heading4Char">
    <w:name w:val="Heading 4 Char"/>
    <w:aliases w:val="Numbered - 4 Char"/>
    <w:link w:val="Heading4"/>
    <w:locked/>
    <w:rsid w:val="007C593C"/>
    <w:rPr>
      <w:rFonts w:ascii="Arial" w:hAnsi="Arial"/>
      <w:kern w:val="28"/>
      <w:sz w:val="24"/>
      <w:lang w:val="en-GB" w:eastAsia="en-US" w:bidi="ar-SA"/>
    </w:rPr>
  </w:style>
  <w:style w:type="character" w:customStyle="1" w:styleId="Heading5Char">
    <w:name w:val="Heading 5 Char"/>
    <w:aliases w:val="Numbered - 5 Char"/>
    <w:link w:val="Heading5"/>
    <w:locked/>
    <w:rsid w:val="007C593C"/>
    <w:rPr>
      <w:rFonts w:ascii="Arial" w:hAnsi="Arial"/>
      <w:kern w:val="28"/>
      <w:sz w:val="24"/>
      <w:lang w:val="en-GB" w:eastAsia="en-US" w:bidi="ar-SA"/>
    </w:rPr>
  </w:style>
  <w:style w:type="character" w:customStyle="1" w:styleId="Heading6Char">
    <w:name w:val="Heading 6 Char"/>
    <w:aliases w:val="Numbered - 6 Char"/>
    <w:link w:val="Heading6"/>
    <w:locked/>
    <w:rsid w:val="007C593C"/>
    <w:rPr>
      <w:rFonts w:ascii="Arial" w:hAnsi="Arial"/>
      <w:kern w:val="28"/>
      <w:sz w:val="24"/>
      <w:lang w:val="en-GB" w:eastAsia="en-US" w:bidi="ar-SA"/>
    </w:rPr>
  </w:style>
  <w:style w:type="character" w:customStyle="1" w:styleId="Heading7Char">
    <w:name w:val="Heading 7 Char"/>
    <w:aliases w:val="Numbered - 7 Char"/>
    <w:link w:val="Heading7"/>
    <w:locked/>
    <w:rsid w:val="007C593C"/>
    <w:rPr>
      <w:rFonts w:ascii="Arial" w:hAnsi="Arial"/>
      <w:kern w:val="28"/>
      <w:sz w:val="24"/>
      <w:lang w:val="en-GB" w:eastAsia="en-US" w:bidi="ar-SA"/>
    </w:rPr>
  </w:style>
  <w:style w:type="character" w:customStyle="1" w:styleId="Heading8Char">
    <w:name w:val="Heading 8 Char"/>
    <w:aliases w:val="Numbered - 8 Char"/>
    <w:link w:val="Heading8"/>
    <w:locked/>
    <w:rsid w:val="007C593C"/>
    <w:rPr>
      <w:rFonts w:ascii="Arial" w:hAnsi="Arial"/>
      <w:kern w:val="28"/>
      <w:sz w:val="24"/>
      <w:lang w:val="en-GB" w:eastAsia="en-US" w:bidi="ar-SA"/>
    </w:rPr>
  </w:style>
  <w:style w:type="character" w:customStyle="1" w:styleId="Heading9Char">
    <w:name w:val="Heading 9 Char"/>
    <w:aliases w:val="Numbered - 9 Char"/>
    <w:link w:val="Heading9"/>
    <w:locked/>
    <w:rsid w:val="007C593C"/>
    <w:rPr>
      <w:rFonts w:ascii="Arial" w:hAnsi="Arial"/>
      <w:kern w:val="28"/>
      <w:sz w:val="24"/>
      <w:lang w:val="en-GB" w:eastAsia="en-US" w:bidi="ar-SA"/>
    </w:rPr>
  </w:style>
  <w:style w:type="paragraph" w:styleId="BodyText">
    <w:name w:val="Body Text"/>
    <w:basedOn w:val="Normal"/>
    <w:link w:val="BodyTextChar"/>
  </w:style>
  <w:style w:type="character" w:customStyle="1" w:styleId="BodyTextChar">
    <w:name w:val="Body Text Char"/>
    <w:link w:val="BodyText"/>
    <w:semiHidden/>
    <w:locked/>
    <w:rsid w:val="007C593C"/>
    <w:rPr>
      <w:rFonts w:ascii="Arial" w:hAnsi="Arial"/>
      <w:sz w:val="24"/>
      <w:lang w:val="en-GB" w:eastAsia="en-US" w:bidi="ar-SA"/>
    </w:rPr>
  </w:style>
  <w:style w:type="paragraph" w:styleId="BodyTextIndent">
    <w:name w:val="Body Text Indent"/>
    <w:basedOn w:val="Normal"/>
    <w:link w:val="BodyTextIndentChar"/>
    <w:pPr>
      <w:ind w:left="288"/>
    </w:pPr>
  </w:style>
  <w:style w:type="character" w:customStyle="1" w:styleId="BodyTextIndentChar">
    <w:name w:val="Body Text Indent Char"/>
    <w:link w:val="BodyTextIndent"/>
    <w:semiHidden/>
    <w:locked/>
    <w:rsid w:val="007C593C"/>
    <w:rPr>
      <w:rFonts w:ascii="Arial" w:hAnsi="Arial"/>
      <w:sz w:val="24"/>
      <w:lang w:val="en-GB" w:eastAsia="en-US" w:bidi="ar-SA"/>
    </w:rPr>
  </w:style>
  <w:style w:type="paragraph" w:customStyle="1" w:styleId="DeptBullets">
    <w:name w:val="DeptBullets"/>
    <w:basedOn w:val="Normal"/>
    <w:pPr>
      <w:numPr>
        <w:numId w:val="1"/>
      </w:numPr>
    </w:pPr>
  </w:style>
  <w:style w:type="paragraph" w:customStyle="1" w:styleId="DeptOutNumbered">
    <w:name w:val="DeptOutNumbered"/>
    <w:basedOn w:val="Normal"/>
    <w:rsid w:val="00E366D6"/>
    <w:pPr>
      <w:numPr>
        <w:numId w:val="2"/>
      </w:numPr>
    </w:pPr>
  </w:style>
  <w:style w:type="paragraph" w:styleId="Footer">
    <w:name w:val="footer"/>
    <w:basedOn w:val="Normal"/>
    <w:link w:val="FooterChar"/>
    <w:pPr>
      <w:tabs>
        <w:tab w:val="center" w:pos="4153"/>
        <w:tab w:val="right" w:pos="8306"/>
      </w:tabs>
    </w:pPr>
  </w:style>
  <w:style w:type="character" w:customStyle="1" w:styleId="FooterChar">
    <w:name w:val="Footer Char"/>
    <w:link w:val="Footer"/>
    <w:semiHidden/>
    <w:locked/>
    <w:rsid w:val="007C593C"/>
    <w:rPr>
      <w:rFonts w:ascii="Arial" w:hAnsi="Arial"/>
      <w:sz w:val="24"/>
      <w:lang w:val="en-GB" w:eastAsia="en-US" w:bidi="ar-SA"/>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semiHidden/>
    <w:locked/>
    <w:rsid w:val="007C593C"/>
    <w:rPr>
      <w:rFonts w:ascii="Arial" w:hAnsi="Arial"/>
      <w:sz w:val="24"/>
      <w:lang w:val="en-GB" w:eastAsia="en-US" w:bidi="ar-SA"/>
    </w:rPr>
  </w:style>
  <w:style w:type="paragraph" w:customStyle="1" w:styleId="Heading">
    <w:name w:val="Heading"/>
    <w:basedOn w:val="Normal"/>
    <w:next w:val="Normal"/>
    <w:pPr>
      <w:keepNext/>
      <w:keepLines/>
      <w:spacing w:before="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style>
  <w:style w:type="character" w:styleId="PageNumber">
    <w:name w:val="page number"/>
    <w:basedOn w:val="DefaultParagraphFont"/>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paragraph" w:customStyle="1" w:styleId="DfESOutNumbered">
    <w:name w:val="DfESOutNumbered"/>
    <w:basedOn w:val="Normal"/>
    <w:rsid w:val="00F4485F"/>
    <w:pPr>
      <w:numPr>
        <w:numId w:val="4"/>
      </w:numPr>
    </w:pPr>
    <w:rPr>
      <w:rFonts w:cs="Arial"/>
      <w:sz w:val="22"/>
    </w:rPr>
  </w:style>
  <w:style w:type="paragraph" w:customStyle="1" w:styleId="DfESBullets">
    <w:name w:val="DfESBullets"/>
    <w:basedOn w:val="Normal"/>
    <w:rsid w:val="00F4485F"/>
    <w:pPr>
      <w:numPr>
        <w:numId w:val="5"/>
      </w:numPr>
    </w:pPr>
    <w:rPr>
      <w:rFonts w:cs="Arial"/>
      <w:sz w:val="22"/>
    </w:rPr>
  </w:style>
  <w:style w:type="paragraph" w:customStyle="1" w:styleId="BodySingle">
    <w:name w:val="Body Single"/>
    <w:basedOn w:val="Normal"/>
    <w:rsid w:val="007C593C"/>
    <w:pPr>
      <w:spacing w:after="0"/>
    </w:pPr>
  </w:style>
  <w:style w:type="paragraph" w:customStyle="1" w:styleId="DefinitionPhrase">
    <w:name w:val="Definition Phrase"/>
    <w:basedOn w:val="Normal"/>
    <w:next w:val="Definitions"/>
    <w:rsid w:val="007C593C"/>
    <w:pPr>
      <w:keepNext/>
      <w:spacing w:after="0"/>
      <w:ind w:left="720"/>
      <w:jc w:val="left"/>
    </w:pPr>
    <w:rPr>
      <w:rFonts w:ascii="Times New Roman Bold" w:hAnsi="Times New Roman Bold"/>
      <w:b/>
    </w:rPr>
  </w:style>
  <w:style w:type="paragraph" w:customStyle="1" w:styleId="Definitions">
    <w:name w:val="Definitions"/>
    <w:basedOn w:val="Normal"/>
    <w:next w:val="DefinitionPhrase"/>
    <w:rsid w:val="007C593C"/>
    <w:pPr>
      <w:spacing w:after="60"/>
      <w:ind w:left="720"/>
    </w:pPr>
  </w:style>
  <w:style w:type="paragraph" w:customStyle="1" w:styleId="HeadingIndent1">
    <w:name w:val="Heading Indent 1"/>
    <w:basedOn w:val="Normal"/>
    <w:rsid w:val="007C593C"/>
    <w:pPr>
      <w:ind w:left="720"/>
    </w:pPr>
  </w:style>
  <w:style w:type="paragraph" w:customStyle="1" w:styleId="HeadingIndent2">
    <w:name w:val="Heading Indent 2"/>
    <w:basedOn w:val="HeadingIndent1"/>
    <w:rsid w:val="007C593C"/>
    <w:pPr>
      <w:ind w:left="1584"/>
    </w:pPr>
  </w:style>
  <w:style w:type="paragraph" w:customStyle="1" w:styleId="Indent1">
    <w:name w:val="Indent 1"/>
    <w:basedOn w:val="Normal"/>
    <w:rsid w:val="007C593C"/>
    <w:pPr>
      <w:ind w:left="720"/>
    </w:pPr>
  </w:style>
  <w:style w:type="paragraph" w:customStyle="1" w:styleId="Indent2">
    <w:name w:val="Indent 2"/>
    <w:basedOn w:val="Indent1"/>
    <w:rsid w:val="007C593C"/>
  </w:style>
  <w:style w:type="paragraph" w:customStyle="1" w:styleId="Indent3">
    <w:name w:val="Indent 3"/>
    <w:basedOn w:val="Normal"/>
    <w:rsid w:val="007C593C"/>
    <w:pPr>
      <w:ind w:left="1584"/>
    </w:pPr>
  </w:style>
  <w:style w:type="paragraph" w:customStyle="1" w:styleId="Indent4">
    <w:name w:val="Indent 4"/>
    <w:basedOn w:val="Normal"/>
    <w:rsid w:val="007C593C"/>
    <w:pPr>
      <w:ind w:left="2448"/>
    </w:pPr>
  </w:style>
  <w:style w:type="paragraph" w:customStyle="1" w:styleId="Indent5">
    <w:name w:val="Indent 5"/>
    <w:basedOn w:val="Normal"/>
    <w:rsid w:val="007C593C"/>
    <w:pPr>
      <w:ind w:left="3600"/>
    </w:pPr>
  </w:style>
  <w:style w:type="paragraph" w:customStyle="1" w:styleId="Indent6">
    <w:name w:val="Indent 6"/>
    <w:basedOn w:val="Normal"/>
    <w:rsid w:val="007C593C"/>
    <w:pPr>
      <w:ind w:left="5040"/>
    </w:pPr>
  </w:style>
  <w:style w:type="paragraph" w:customStyle="1" w:styleId="IntroNumber">
    <w:name w:val="Intro Number"/>
    <w:basedOn w:val="Normal"/>
    <w:rsid w:val="007C593C"/>
    <w:pPr>
      <w:numPr>
        <w:numId w:val="6"/>
      </w:numPr>
    </w:pPr>
  </w:style>
  <w:style w:type="paragraph" w:customStyle="1" w:styleId="Level1Number">
    <w:name w:val="Level 1 Number"/>
    <w:basedOn w:val="Normal"/>
    <w:rsid w:val="007C593C"/>
    <w:pPr>
      <w:numPr>
        <w:numId w:val="1"/>
      </w:numPr>
      <w:ind w:hanging="720"/>
    </w:pPr>
  </w:style>
  <w:style w:type="paragraph" w:customStyle="1" w:styleId="MainHeading">
    <w:name w:val="Main Heading"/>
    <w:basedOn w:val="Normal"/>
    <w:rsid w:val="007C593C"/>
    <w:pPr>
      <w:keepNext/>
      <w:numPr>
        <w:numId w:val="7"/>
      </w:numPr>
      <w:tabs>
        <w:tab w:val="clear" w:pos="720"/>
      </w:tabs>
      <w:spacing w:after="360" w:line="240" w:lineRule="auto"/>
      <w:ind w:left="0" w:firstLine="0"/>
      <w:jc w:val="center"/>
    </w:pPr>
    <w:rPr>
      <w:rFonts w:ascii="Times New Roman Bold" w:hAnsi="Times New Roman Bold"/>
      <w:b/>
      <w:sz w:val="36"/>
    </w:rPr>
  </w:style>
  <w:style w:type="paragraph" w:customStyle="1" w:styleId="MajorHead">
    <w:name w:val="Major Head"/>
    <w:basedOn w:val="Normal"/>
    <w:next w:val="BodyText"/>
    <w:rsid w:val="007C593C"/>
    <w:pPr>
      <w:keepNext/>
      <w:spacing w:line="240" w:lineRule="auto"/>
      <w:jc w:val="center"/>
    </w:pPr>
    <w:rPr>
      <w:rFonts w:ascii="Times New Roman Bold" w:hAnsi="Times New Roman Bold"/>
      <w:b/>
      <w:caps/>
      <w:u w:val="single"/>
    </w:rPr>
  </w:style>
  <w:style w:type="paragraph" w:customStyle="1" w:styleId="MinorHead">
    <w:name w:val="Minor Head"/>
    <w:basedOn w:val="Normal"/>
    <w:next w:val="BodyText"/>
    <w:rsid w:val="007C593C"/>
    <w:pPr>
      <w:keepNext/>
      <w:spacing w:line="240" w:lineRule="auto"/>
      <w:jc w:val="center"/>
    </w:pPr>
    <w:rPr>
      <w:rFonts w:ascii="Times New Roman Bold" w:hAnsi="Times New Roman Bold"/>
      <w:b/>
      <w:caps/>
    </w:rPr>
  </w:style>
  <w:style w:type="paragraph" w:customStyle="1" w:styleId="Notesa">
    <w:name w:val="Notes (a)"/>
    <w:basedOn w:val="Normal"/>
    <w:rsid w:val="007C593C"/>
    <w:pPr>
      <w:numPr>
        <w:numId w:val="10"/>
      </w:numPr>
      <w:tabs>
        <w:tab w:val="clear" w:pos="1440"/>
        <w:tab w:val="left" w:pos="1584"/>
      </w:tabs>
      <w:ind w:left="1584" w:hanging="864"/>
    </w:pPr>
  </w:style>
  <w:style w:type="paragraph" w:customStyle="1" w:styleId="Notesi">
    <w:name w:val="Notes (i)"/>
    <w:basedOn w:val="Normal"/>
    <w:rsid w:val="007C593C"/>
    <w:pPr>
      <w:numPr>
        <w:numId w:val="11"/>
      </w:numPr>
      <w:tabs>
        <w:tab w:val="clear" w:pos="1440"/>
        <w:tab w:val="left" w:pos="1584"/>
      </w:tabs>
      <w:ind w:left="1584" w:hanging="864"/>
    </w:pPr>
  </w:style>
  <w:style w:type="paragraph" w:customStyle="1" w:styleId="NotesText">
    <w:name w:val="Notes Text"/>
    <w:basedOn w:val="Normal"/>
    <w:rsid w:val="007C593C"/>
    <w:rPr>
      <w:i/>
    </w:rPr>
  </w:style>
  <w:style w:type="paragraph" w:customStyle="1" w:styleId="Schedule">
    <w:name w:val="Schedule"/>
    <w:basedOn w:val="Normal"/>
    <w:next w:val="Normal"/>
    <w:rsid w:val="007C593C"/>
    <w:pPr>
      <w:keepNext/>
      <w:jc w:val="center"/>
    </w:pPr>
    <w:rPr>
      <w:rFonts w:ascii="Times New Roman Bold" w:hAnsi="Times New Roman Bold"/>
      <w:b/>
      <w:caps/>
      <w:u w:val="single"/>
    </w:rPr>
  </w:style>
  <w:style w:type="paragraph" w:customStyle="1" w:styleId="ScheduleHeading1">
    <w:name w:val="Schedule Heading 1"/>
    <w:basedOn w:val="Normal"/>
    <w:next w:val="ScheduleHeading2"/>
    <w:rsid w:val="007C593C"/>
    <w:pPr>
      <w:numPr>
        <w:numId w:val="2"/>
      </w:numPr>
      <w:tabs>
        <w:tab w:val="left" w:pos="720"/>
      </w:tabs>
      <w:ind w:left="720" w:hanging="720"/>
    </w:pPr>
  </w:style>
  <w:style w:type="paragraph" w:customStyle="1" w:styleId="ScheduleHeading2">
    <w:name w:val="Schedule Heading 2"/>
    <w:basedOn w:val="Normal"/>
    <w:rsid w:val="007C593C"/>
    <w:pPr>
      <w:numPr>
        <w:numId w:val="8"/>
      </w:numPr>
      <w:tabs>
        <w:tab w:val="clear" w:pos="864"/>
        <w:tab w:val="left" w:pos="720"/>
      </w:tabs>
      <w:ind w:left="720" w:hanging="720"/>
    </w:pPr>
  </w:style>
  <w:style w:type="paragraph" w:customStyle="1" w:styleId="ScheduleHeading3">
    <w:name w:val="Schedule Heading 3"/>
    <w:basedOn w:val="Normal"/>
    <w:rsid w:val="007C593C"/>
    <w:pPr>
      <w:numPr>
        <w:ilvl w:val="1"/>
        <w:numId w:val="8"/>
      </w:numPr>
      <w:tabs>
        <w:tab w:val="clear" w:pos="864"/>
        <w:tab w:val="left" w:pos="1584"/>
      </w:tabs>
      <w:ind w:left="1584"/>
    </w:pPr>
  </w:style>
  <w:style w:type="paragraph" w:customStyle="1" w:styleId="ScheduleHeading4">
    <w:name w:val="Schedule Heading 4"/>
    <w:basedOn w:val="Normal"/>
    <w:rsid w:val="007C593C"/>
    <w:pPr>
      <w:numPr>
        <w:ilvl w:val="2"/>
        <w:numId w:val="8"/>
      </w:numPr>
      <w:tabs>
        <w:tab w:val="clear" w:pos="1728"/>
        <w:tab w:val="left" w:pos="2448"/>
      </w:tabs>
      <w:ind w:left="2448"/>
    </w:pPr>
  </w:style>
  <w:style w:type="paragraph" w:customStyle="1" w:styleId="ScheduleNoTOC">
    <w:name w:val="Schedule No TOC"/>
    <w:basedOn w:val="Normal"/>
    <w:next w:val="Normal"/>
    <w:rsid w:val="007C593C"/>
    <w:pPr>
      <w:keepNext/>
      <w:suppressAutoHyphens/>
      <w:jc w:val="center"/>
    </w:pPr>
    <w:rPr>
      <w:rFonts w:ascii="Times New Roman Bold" w:hAnsi="Times New Roman Bold"/>
      <w:b/>
    </w:rPr>
  </w:style>
  <w:style w:type="paragraph" w:customStyle="1" w:styleId="ScheduleSubHead">
    <w:name w:val="Schedule Sub Head"/>
    <w:basedOn w:val="Normal"/>
    <w:next w:val="BodyText"/>
    <w:rsid w:val="007C593C"/>
    <w:pPr>
      <w:keepNext/>
      <w:spacing w:after="480" w:line="240" w:lineRule="auto"/>
      <w:jc w:val="center"/>
    </w:pPr>
    <w:rPr>
      <w:u w:val="single"/>
    </w:rPr>
  </w:style>
  <w:style w:type="paragraph" w:customStyle="1" w:styleId="ScheduleSubHeadBold">
    <w:name w:val="Schedule Sub Head Bold"/>
    <w:basedOn w:val="ScheduleSubHead"/>
    <w:next w:val="BodyText"/>
    <w:rsid w:val="007C593C"/>
    <w:rPr>
      <w:rFonts w:ascii="Times New Roman Bold" w:hAnsi="Times New Roman Bold"/>
      <w:b/>
    </w:rPr>
  </w:style>
  <w:style w:type="paragraph" w:customStyle="1" w:styleId="SignatureLine">
    <w:name w:val="Signature Line"/>
    <w:basedOn w:val="Normal"/>
    <w:rsid w:val="007C593C"/>
    <w:pPr>
      <w:tabs>
        <w:tab w:val="right" w:leader="dot" w:pos="3600"/>
      </w:tabs>
      <w:spacing w:before="720" w:after="0" w:line="240" w:lineRule="auto"/>
      <w:jc w:val="left"/>
    </w:pPr>
  </w:style>
  <w:style w:type="paragraph" w:customStyle="1" w:styleId="SubheadCaps">
    <w:name w:val="Subhead Caps"/>
    <w:basedOn w:val="Normal"/>
    <w:next w:val="BodyText"/>
    <w:rsid w:val="007C593C"/>
    <w:pPr>
      <w:keepNext/>
      <w:jc w:val="left"/>
    </w:pPr>
    <w:rPr>
      <w:rFonts w:ascii="Times New Roman Bold" w:hAnsi="Times New Roman Bold"/>
      <w:b/>
      <w:caps/>
    </w:rPr>
  </w:style>
  <w:style w:type="paragraph" w:customStyle="1" w:styleId="SubheadNoCaps">
    <w:name w:val="Subhead No Caps"/>
    <w:basedOn w:val="SubheadCaps"/>
    <w:next w:val="BodyText"/>
    <w:rsid w:val="007C593C"/>
    <w:rPr>
      <w:caps w:val="0"/>
    </w:rPr>
  </w:style>
  <w:style w:type="paragraph" w:customStyle="1" w:styleId="TableHead">
    <w:name w:val="Table Head"/>
    <w:basedOn w:val="Normal"/>
    <w:next w:val="Normal"/>
    <w:rsid w:val="007C593C"/>
    <w:pPr>
      <w:spacing w:before="120" w:after="120"/>
      <w:jc w:val="left"/>
    </w:pPr>
    <w:rPr>
      <w:rFonts w:ascii="Times New Roman Bold" w:hAnsi="Times New Roman Bold"/>
      <w:b/>
    </w:rPr>
  </w:style>
  <w:style w:type="paragraph" w:customStyle="1" w:styleId="TableIndent">
    <w:name w:val="Table Indent"/>
    <w:basedOn w:val="Normal"/>
    <w:rsid w:val="007C593C"/>
    <w:pPr>
      <w:spacing w:before="120" w:after="120"/>
      <w:ind w:left="431"/>
      <w:jc w:val="left"/>
    </w:pPr>
  </w:style>
  <w:style w:type="paragraph" w:customStyle="1" w:styleId="TableNumber">
    <w:name w:val="Table Number"/>
    <w:basedOn w:val="Normal"/>
    <w:rsid w:val="007C593C"/>
    <w:pPr>
      <w:numPr>
        <w:numId w:val="12"/>
      </w:numPr>
      <w:tabs>
        <w:tab w:val="clear" w:pos="360"/>
        <w:tab w:val="left" w:pos="431"/>
      </w:tabs>
      <w:spacing w:before="120" w:after="120"/>
      <w:ind w:left="431" w:hanging="431"/>
    </w:pPr>
  </w:style>
  <w:style w:type="paragraph" w:customStyle="1" w:styleId="TableText">
    <w:name w:val="Table Text"/>
    <w:basedOn w:val="Normal"/>
    <w:rsid w:val="007C593C"/>
    <w:pPr>
      <w:spacing w:before="120" w:after="120"/>
    </w:pPr>
  </w:style>
  <w:style w:type="paragraph" w:styleId="TOC1">
    <w:name w:val="toc 1"/>
    <w:basedOn w:val="Normal"/>
    <w:next w:val="Normal"/>
    <w:autoRedefine/>
    <w:semiHidden/>
    <w:rsid w:val="007C593C"/>
    <w:pPr>
      <w:tabs>
        <w:tab w:val="left" w:pos="720"/>
        <w:tab w:val="right" w:leader="dot" w:pos="9014"/>
      </w:tabs>
      <w:spacing w:before="120" w:after="0"/>
    </w:pPr>
    <w:rPr>
      <w:rFonts w:ascii="Times New Roman Bold" w:hAnsi="Times New Roman Bold"/>
      <w:b/>
      <w:caps/>
    </w:rPr>
  </w:style>
  <w:style w:type="paragraph" w:customStyle="1" w:styleId="TramBox">
    <w:name w:val="TramBox"/>
    <w:basedOn w:val="Normal"/>
    <w:rsid w:val="007C593C"/>
    <w:pPr>
      <w:pBdr>
        <w:top w:val="single" w:sz="6" w:space="12" w:color="auto"/>
        <w:bottom w:val="single" w:sz="6" w:space="12" w:color="auto"/>
      </w:pBdr>
      <w:tabs>
        <w:tab w:val="right" w:leader="underscore" w:pos="7920"/>
      </w:tabs>
      <w:spacing w:before="240" w:line="240" w:lineRule="auto"/>
      <w:ind w:left="1987" w:right="1987"/>
      <w:jc w:val="center"/>
    </w:pPr>
    <w:rPr>
      <w:rFonts w:ascii="Times New Roman Bold" w:hAnsi="Times New Roman Bold"/>
      <w:b/>
    </w:rPr>
  </w:style>
  <w:style w:type="paragraph" w:customStyle="1" w:styleId="WarrantBrackets">
    <w:name w:val="Warrant Brackets"/>
    <w:basedOn w:val="Normal"/>
    <w:rsid w:val="007C593C"/>
    <w:pPr>
      <w:tabs>
        <w:tab w:val="left" w:pos="3960"/>
      </w:tabs>
      <w:spacing w:after="360" w:line="240" w:lineRule="auto"/>
      <w:ind w:left="1080"/>
      <w:jc w:val="left"/>
    </w:pPr>
  </w:style>
  <w:style w:type="paragraph" w:customStyle="1" w:styleId="WhereasList">
    <w:name w:val="Whereas List"/>
    <w:basedOn w:val="Normal"/>
    <w:rsid w:val="007C593C"/>
    <w:pPr>
      <w:numPr>
        <w:numId w:val="3"/>
      </w:numPr>
      <w:tabs>
        <w:tab w:val="clear" w:pos="360"/>
        <w:tab w:val="num" w:pos="720"/>
      </w:tabs>
      <w:ind w:left="720" w:hanging="720"/>
    </w:pPr>
  </w:style>
  <w:style w:type="paragraph" w:customStyle="1" w:styleId="Indent7">
    <w:name w:val="Indent 7"/>
    <w:basedOn w:val="Normal"/>
    <w:rsid w:val="007C593C"/>
    <w:pPr>
      <w:ind w:left="6768"/>
    </w:pPr>
  </w:style>
  <w:style w:type="paragraph" w:styleId="ListNumber">
    <w:name w:val="List Number"/>
    <w:basedOn w:val="Normal"/>
    <w:next w:val="NormalIndent"/>
    <w:rsid w:val="007C593C"/>
    <w:pPr>
      <w:numPr>
        <w:numId w:val="1"/>
      </w:numPr>
      <w:ind w:hanging="720"/>
    </w:pPr>
  </w:style>
  <w:style w:type="paragraph" w:styleId="NormalIndent">
    <w:name w:val="Normal Indent"/>
    <w:basedOn w:val="Normal"/>
    <w:rsid w:val="007C593C"/>
    <w:pPr>
      <w:ind w:left="720"/>
    </w:pPr>
  </w:style>
  <w:style w:type="paragraph" w:styleId="BlockText">
    <w:name w:val="Block Text"/>
    <w:basedOn w:val="Normal"/>
    <w:rsid w:val="007C593C"/>
    <w:pPr>
      <w:spacing w:after="120"/>
      <w:ind w:left="1440" w:right="1440"/>
    </w:pPr>
  </w:style>
  <w:style w:type="paragraph" w:customStyle="1" w:styleId="zLevel1">
    <w:name w:val="zLevel1"/>
    <w:basedOn w:val="Normal"/>
    <w:rsid w:val="007C593C"/>
    <w:pPr>
      <w:numPr>
        <w:numId w:val="4"/>
      </w:numPr>
      <w:tabs>
        <w:tab w:val="left" w:pos="720"/>
      </w:tabs>
      <w:ind w:left="720" w:hanging="720"/>
    </w:pPr>
  </w:style>
  <w:style w:type="paragraph" w:customStyle="1" w:styleId="zLevel2">
    <w:name w:val="zLevel2"/>
    <w:basedOn w:val="zLevel1"/>
    <w:rsid w:val="007C593C"/>
    <w:pPr>
      <w:numPr>
        <w:numId w:val="9"/>
      </w:numPr>
      <w:tabs>
        <w:tab w:val="left" w:pos="1582"/>
      </w:tabs>
      <w:ind w:left="1582" w:hanging="862"/>
    </w:pPr>
  </w:style>
  <w:style w:type="paragraph" w:customStyle="1" w:styleId="zLevel3">
    <w:name w:val="zLevel3"/>
    <w:basedOn w:val="zLevel2"/>
    <w:rsid w:val="007C593C"/>
    <w:pPr>
      <w:numPr>
        <w:ilvl w:val="1"/>
      </w:numPr>
      <w:tabs>
        <w:tab w:val="clear" w:pos="720"/>
        <w:tab w:val="clear" w:pos="1582"/>
        <w:tab w:val="num" w:pos="864"/>
        <w:tab w:val="left" w:pos="2449"/>
      </w:tabs>
      <w:ind w:left="2444" w:hanging="864"/>
    </w:pPr>
  </w:style>
  <w:style w:type="paragraph" w:customStyle="1" w:styleId="Head1NoFormat">
    <w:name w:val="Head 1 No Format"/>
    <w:basedOn w:val="Heading1"/>
    <w:next w:val="Heading2"/>
    <w:rsid w:val="007C593C"/>
    <w:pPr>
      <w:keepNext w:val="0"/>
      <w:keepLines w:val="0"/>
      <w:numPr>
        <w:ilvl w:val="2"/>
        <w:numId w:val="9"/>
      </w:numPr>
      <w:tabs>
        <w:tab w:val="clear" w:pos="1440"/>
        <w:tab w:val="num" w:pos="720"/>
      </w:tabs>
      <w:spacing w:before="0"/>
      <w:ind w:left="720" w:hanging="720"/>
    </w:pPr>
    <w:rPr>
      <w:b w:val="0"/>
      <w:kern w:val="0"/>
      <w:sz w:val="22"/>
    </w:rPr>
  </w:style>
  <w:style w:type="paragraph" w:customStyle="1" w:styleId="SubheadNoCapsItalic">
    <w:name w:val="Subhead No Caps Italic"/>
    <w:basedOn w:val="SubheadNoCaps"/>
    <w:next w:val="BodyText"/>
    <w:rsid w:val="007C593C"/>
    <w:rPr>
      <w:i/>
    </w:rPr>
  </w:style>
  <w:style w:type="paragraph" w:customStyle="1" w:styleId="ListNumbering">
    <w:name w:val="List Numbering"/>
    <w:basedOn w:val="Normal"/>
    <w:rsid w:val="007C593C"/>
    <w:pPr>
      <w:numPr>
        <w:numId w:val="13"/>
      </w:numPr>
      <w:tabs>
        <w:tab w:val="clear" w:pos="360"/>
        <w:tab w:val="left" w:pos="720"/>
      </w:tabs>
      <w:ind w:left="720" w:hanging="720"/>
    </w:pPr>
  </w:style>
  <w:style w:type="paragraph" w:customStyle="1" w:styleId="Heading1boldonly">
    <w:name w:val="Heading 1 (bold only)"/>
    <w:basedOn w:val="Heading1"/>
    <w:next w:val="Heading2"/>
    <w:rsid w:val="007C593C"/>
    <w:pPr>
      <w:keepLines w:val="0"/>
      <w:numPr>
        <w:numId w:val="12"/>
      </w:numPr>
      <w:tabs>
        <w:tab w:val="clear" w:pos="360"/>
        <w:tab w:val="num" w:pos="720"/>
      </w:tabs>
      <w:spacing w:before="0"/>
      <w:ind w:left="720" w:hanging="720"/>
    </w:pPr>
    <w:rPr>
      <w:kern w:val="0"/>
      <w:sz w:val="22"/>
    </w:rPr>
  </w:style>
  <w:style w:type="paragraph" w:customStyle="1" w:styleId="BodyTextKeep">
    <w:name w:val="Body Text Keep"/>
    <w:basedOn w:val="BodyText"/>
    <w:rsid w:val="007C593C"/>
    <w:pPr>
      <w:keepNext/>
      <w:spacing w:after="160"/>
    </w:pPr>
    <w:rPr>
      <w:rFonts w:ascii="CG Times" w:hAnsi="CG Times"/>
      <w:lang/>
    </w:rPr>
  </w:style>
  <w:style w:type="character" w:customStyle="1" w:styleId="EmailStyle931">
    <w:name w:val="EmailStyle931"/>
    <w:rsid w:val="007C593C"/>
    <w:rPr>
      <w:rFonts w:ascii="Arial" w:hAnsi="Arial" w:cs="Arial"/>
      <w:color w:val="auto"/>
      <w:sz w:val="20"/>
    </w:rPr>
  </w:style>
  <w:style w:type="paragraph" w:styleId="BodyTextIndent3">
    <w:name w:val="Body Text Indent 3"/>
    <w:basedOn w:val="Normal"/>
    <w:link w:val="BodyTextIndent3Char"/>
    <w:rsid w:val="007C593C"/>
    <w:pPr>
      <w:spacing w:after="0" w:line="240" w:lineRule="auto"/>
      <w:ind w:left="709" w:hanging="709"/>
      <w:jc w:val="left"/>
    </w:pPr>
    <w:rPr>
      <w:sz w:val="16"/>
      <w:szCs w:val="16"/>
      <w:lang/>
    </w:rPr>
  </w:style>
  <w:style w:type="character" w:customStyle="1" w:styleId="BodyTextIndent3Char">
    <w:name w:val="Body Text Indent 3 Char"/>
    <w:link w:val="BodyTextIndent3"/>
    <w:semiHidden/>
    <w:locked/>
    <w:rsid w:val="007C593C"/>
    <w:rPr>
      <w:sz w:val="16"/>
      <w:szCs w:val="16"/>
      <w:lang w:bidi="ar-SA"/>
    </w:rPr>
  </w:style>
  <w:style w:type="paragraph" w:styleId="BodyTextIndent2">
    <w:name w:val="Body Text Indent 2"/>
    <w:basedOn w:val="Normal"/>
    <w:link w:val="BodyTextIndent2Char"/>
    <w:rsid w:val="007C593C"/>
    <w:pPr>
      <w:spacing w:after="0" w:line="240" w:lineRule="auto"/>
      <w:ind w:left="1440" w:hanging="720"/>
      <w:jc w:val="left"/>
    </w:pPr>
    <w:rPr>
      <w:lang/>
    </w:rPr>
  </w:style>
  <w:style w:type="character" w:customStyle="1" w:styleId="BodyTextIndent2Char">
    <w:name w:val="Body Text Indent 2 Char"/>
    <w:link w:val="BodyTextIndent2"/>
    <w:semiHidden/>
    <w:locked/>
    <w:rsid w:val="007C593C"/>
    <w:rPr>
      <w:sz w:val="24"/>
      <w:lang w:bidi="ar-SA"/>
    </w:rPr>
  </w:style>
  <w:style w:type="paragraph" w:styleId="BodyText2">
    <w:name w:val="Body Text 2"/>
    <w:basedOn w:val="Normal"/>
    <w:link w:val="BodyText2Char"/>
    <w:rsid w:val="007C593C"/>
    <w:pPr>
      <w:tabs>
        <w:tab w:val="left" w:pos="57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after="0" w:line="240" w:lineRule="auto"/>
      <w:jc w:val="left"/>
    </w:pPr>
    <w:rPr>
      <w:lang/>
    </w:rPr>
  </w:style>
  <w:style w:type="character" w:customStyle="1" w:styleId="BodyText2Char">
    <w:name w:val="Body Text 2 Char"/>
    <w:link w:val="BodyText2"/>
    <w:semiHidden/>
    <w:locked/>
    <w:rsid w:val="007C593C"/>
    <w:rPr>
      <w:sz w:val="24"/>
      <w:lang w:bidi="ar-SA"/>
    </w:rPr>
  </w:style>
  <w:style w:type="paragraph" w:styleId="BodyText3">
    <w:name w:val="Body Text 3"/>
    <w:basedOn w:val="Normal"/>
    <w:link w:val="BodyText3Char"/>
    <w:rsid w:val="007C593C"/>
    <w:pPr>
      <w:spacing w:after="0" w:line="240" w:lineRule="auto"/>
      <w:jc w:val="left"/>
    </w:pPr>
    <w:rPr>
      <w:sz w:val="16"/>
      <w:szCs w:val="16"/>
      <w:lang/>
    </w:rPr>
  </w:style>
  <w:style w:type="character" w:customStyle="1" w:styleId="BodyText3Char">
    <w:name w:val="Body Text 3 Char"/>
    <w:link w:val="BodyText3"/>
    <w:semiHidden/>
    <w:locked/>
    <w:rsid w:val="007C593C"/>
    <w:rPr>
      <w:sz w:val="16"/>
      <w:szCs w:val="16"/>
      <w:lang w:bidi="ar-SA"/>
    </w:rPr>
  </w:style>
  <w:style w:type="paragraph" w:customStyle="1" w:styleId="StyleBodyText2Left127cm">
    <w:name w:val="Style Body Text 2 + Left:  1.27 cm"/>
    <w:basedOn w:val="BodyText2"/>
    <w:rsid w:val="007C593C"/>
    <w:pPr>
      <w:ind w:left="720"/>
    </w:pPr>
    <w:rPr>
      <w:b/>
      <w:bCs/>
      <w:sz w:val="22"/>
    </w:rPr>
  </w:style>
  <w:style w:type="paragraph" w:customStyle="1" w:styleId="StyleArial11ptLinespacingsingle">
    <w:name w:val="Style Arial 11 pt Line spacing:  single"/>
    <w:basedOn w:val="Normal"/>
    <w:rsid w:val="007C593C"/>
    <w:pPr>
      <w:spacing w:line="240" w:lineRule="auto"/>
    </w:pPr>
    <w:rPr>
      <w:rFonts w:ascii="Arial" w:hAnsi="Arial"/>
      <w:sz w:val="22"/>
    </w:rPr>
  </w:style>
  <w:style w:type="paragraph" w:styleId="FootnoteText">
    <w:name w:val="footnote text"/>
    <w:basedOn w:val="Normal"/>
    <w:link w:val="FootnoteTextChar"/>
    <w:semiHidden/>
    <w:rsid w:val="007C593C"/>
    <w:pPr>
      <w:widowControl w:val="0"/>
      <w:overflowPunct w:val="0"/>
      <w:autoSpaceDE w:val="0"/>
      <w:autoSpaceDN w:val="0"/>
      <w:adjustRightInd w:val="0"/>
      <w:spacing w:after="0" w:line="240" w:lineRule="auto"/>
      <w:jc w:val="left"/>
      <w:textAlignment w:val="baseline"/>
    </w:pPr>
    <w:rPr>
      <w:sz w:val="20"/>
      <w:lang/>
    </w:rPr>
  </w:style>
  <w:style w:type="character" w:customStyle="1" w:styleId="FootnoteTextChar">
    <w:name w:val="Footnote Text Char"/>
    <w:link w:val="FootnoteText"/>
    <w:semiHidden/>
    <w:locked/>
    <w:rsid w:val="007C593C"/>
    <w:rPr>
      <w:lang w:bidi="ar-SA"/>
    </w:rPr>
  </w:style>
  <w:style w:type="paragraph" w:customStyle="1" w:styleId="Text">
    <w:name w:val="Text"/>
    <w:basedOn w:val="Normal"/>
    <w:rsid w:val="007C593C"/>
    <w:pPr>
      <w:widowControl w:val="0"/>
      <w:spacing w:before="240" w:line="360" w:lineRule="auto"/>
      <w:ind w:left="720" w:hanging="720"/>
      <w:jc w:val="left"/>
    </w:pPr>
    <w:rPr>
      <w:rFonts w:ascii="Arial" w:hAnsi="Arial"/>
      <w:lang w:val="en-US" w:eastAsia="en-US"/>
    </w:rPr>
  </w:style>
  <w:style w:type="paragraph" w:customStyle="1" w:styleId="TextIndent">
    <w:name w:val="TextIndent"/>
    <w:basedOn w:val="Text"/>
    <w:rsid w:val="007C593C"/>
    <w:pPr>
      <w:spacing w:before="120" w:after="120"/>
      <w:ind w:left="1440"/>
    </w:pPr>
  </w:style>
  <w:style w:type="paragraph" w:customStyle="1" w:styleId="TextIndent1">
    <w:name w:val="TextIndent1"/>
    <w:basedOn w:val="Normal"/>
    <w:rsid w:val="007C593C"/>
    <w:pPr>
      <w:spacing w:before="120" w:after="120" w:line="360" w:lineRule="auto"/>
      <w:ind w:left="2592" w:hanging="2592"/>
      <w:jc w:val="left"/>
    </w:pPr>
    <w:rPr>
      <w:rFonts w:ascii="Arial" w:hAnsi="Arial"/>
      <w:lang w:eastAsia="en-US"/>
    </w:rPr>
  </w:style>
  <w:style w:type="character" w:customStyle="1" w:styleId="DeltaViewInsertion">
    <w:name w:val="DeltaView Insertion"/>
    <w:rsid w:val="007C593C"/>
    <w:rPr>
      <w:color w:val="0000FF"/>
      <w:spacing w:val="0"/>
      <w:u w:val="double"/>
    </w:rPr>
  </w:style>
  <w:style w:type="character" w:customStyle="1" w:styleId="DeltaViewDeletion">
    <w:name w:val="DeltaView Deletion"/>
    <w:rsid w:val="007C593C"/>
    <w:rPr>
      <w:strike/>
      <w:color w:val="FF0000"/>
      <w:spacing w:val="0"/>
    </w:rPr>
  </w:style>
  <w:style w:type="character" w:styleId="Strong">
    <w:name w:val="Strong"/>
    <w:qFormat/>
    <w:rsid w:val="007C593C"/>
    <w:rPr>
      <w:rFonts w:cs="Times New Roman"/>
      <w:b/>
      <w:bCs/>
    </w:rPr>
  </w:style>
  <w:style w:type="character" w:styleId="Emphasis">
    <w:name w:val="Emphasis"/>
    <w:qFormat/>
    <w:rsid w:val="007C593C"/>
    <w:rPr>
      <w:rFonts w:cs="Times New Roman"/>
      <w:i/>
      <w:iCs/>
    </w:rPr>
  </w:style>
  <w:style w:type="paragraph" w:styleId="BalloonText">
    <w:name w:val="Balloon Text"/>
    <w:basedOn w:val="Normal"/>
    <w:link w:val="BalloonTextChar"/>
    <w:rsid w:val="007C593C"/>
    <w:rPr>
      <w:sz w:val="20"/>
      <w:lang/>
    </w:rPr>
  </w:style>
  <w:style w:type="character" w:customStyle="1" w:styleId="BalloonTextChar">
    <w:name w:val="Balloon Text Char"/>
    <w:link w:val="BalloonText"/>
    <w:semiHidden/>
    <w:locked/>
    <w:rsid w:val="007C593C"/>
    <w:rPr>
      <w:lang w:bidi="ar-SA"/>
    </w:rPr>
  </w:style>
  <w:style w:type="paragraph" w:customStyle="1" w:styleId="CharCharCharCharCharCharCharCharCharCharCharChar">
    <w:name w:val="Char Char Char Char Char Char Char Char Char Char Char Char"/>
    <w:basedOn w:val="Normal"/>
    <w:rsid w:val="007C593C"/>
    <w:pPr>
      <w:spacing w:after="160" w:line="240" w:lineRule="exact"/>
      <w:jc w:val="left"/>
    </w:pPr>
    <w:rPr>
      <w:rFonts w:ascii="Tahoma" w:hAnsi="Tahoma" w:cs="Tahoma"/>
      <w:sz w:val="20"/>
      <w:lang w:val="en-US" w:eastAsia="en-US"/>
    </w:rPr>
  </w:style>
  <w:style w:type="paragraph" w:customStyle="1" w:styleId="numbered0">
    <w:name w:val="numbered"/>
    <w:basedOn w:val="Normal"/>
    <w:rsid w:val="007C593C"/>
    <w:pPr>
      <w:spacing w:before="100" w:beforeAutospacing="1" w:after="100" w:afterAutospacing="1" w:line="240" w:lineRule="auto"/>
      <w:jc w:val="left"/>
    </w:pPr>
    <w:rPr>
      <w:rFonts w:ascii="Arial" w:hAnsi="Arial" w:cs="Arial"/>
      <w:szCs w:val="24"/>
    </w:rPr>
  </w:style>
  <w:style w:type="paragraph" w:styleId="ListNumber2">
    <w:name w:val="List Number 2"/>
    <w:basedOn w:val="Normal"/>
    <w:rsid w:val="007C593C"/>
    <w:pPr>
      <w:numPr>
        <w:numId w:val="13"/>
      </w:numPr>
      <w:tabs>
        <w:tab w:val="num" w:pos="643"/>
      </w:tabs>
      <w:autoSpaceDE w:val="0"/>
      <w:autoSpaceDN w:val="0"/>
      <w:adjustRightInd w:val="0"/>
      <w:ind w:left="643"/>
    </w:pPr>
    <w:rPr>
      <w:szCs w:val="24"/>
    </w:rPr>
  </w:style>
  <w:style w:type="table" w:styleId="TableGrid">
    <w:name w:val="Table Grid"/>
    <w:basedOn w:val="TableNormal"/>
    <w:rsid w:val="007C593C"/>
    <w:pPr>
      <w:spacing w:after="240" w:line="30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7C593C"/>
    <w:rPr>
      <w:rFonts w:cs="Times New Roman"/>
      <w:vertAlign w:val="superscript"/>
    </w:rPr>
  </w:style>
  <w:style w:type="paragraph" w:customStyle="1" w:styleId="numbered3">
    <w:name w:val="numbered3"/>
    <w:basedOn w:val="Normal"/>
    <w:rsid w:val="007C593C"/>
    <w:pPr>
      <w:overflowPunct w:val="0"/>
      <w:autoSpaceDE w:val="0"/>
      <w:autoSpaceDN w:val="0"/>
      <w:spacing w:line="240" w:lineRule="auto"/>
      <w:jc w:val="left"/>
    </w:pPr>
    <w:rPr>
      <w:rFonts w:ascii="Arial" w:hAnsi="Arial" w:cs="Arial"/>
      <w:sz w:val="22"/>
      <w:szCs w:val="22"/>
    </w:rPr>
  </w:style>
  <w:style w:type="paragraph" w:styleId="DocumentMap">
    <w:name w:val="Document Map"/>
    <w:basedOn w:val="Normal"/>
    <w:link w:val="DocumentMapChar"/>
    <w:semiHidden/>
    <w:rsid w:val="007C593C"/>
    <w:pPr>
      <w:shd w:val="clear" w:color="auto" w:fill="000080"/>
    </w:pPr>
    <w:rPr>
      <w:sz w:val="2"/>
      <w:lang/>
    </w:rPr>
  </w:style>
  <w:style w:type="character" w:customStyle="1" w:styleId="DocumentMapChar">
    <w:name w:val="Document Map Char"/>
    <w:link w:val="DocumentMap"/>
    <w:semiHidden/>
    <w:locked/>
    <w:rsid w:val="007C593C"/>
    <w:rPr>
      <w:sz w:val="2"/>
      <w:lang w:bidi="ar-SA"/>
    </w:rPr>
  </w:style>
  <w:style w:type="character" w:styleId="CommentReference">
    <w:name w:val="annotation reference"/>
    <w:semiHidden/>
    <w:rsid w:val="007C593C"/>
    <w:rPr>
      <w:rFonts w:cs="Times New Roman"/>
      <w:sz w:val="16"/>
      <w:szCs w:val="16"/>
    </w:rPr>
  </w:style>
  <w:style w:type="paragraph" w:styleId="CommentText">
    <w:name w:val="annotation text"/>
    <w:basedOn w:val="Normal"/>
    <w:semiHidden/>
    <w:rsid w:val="007C593C"/>
    <w:rPr>
      <w:sz w:val="20"/>
    </w:rPr>
  </w:style>
  <w:style w:type="paragraph" w:styleId="ListParagraph">
    <w:name w:val="List Paragraph"/>
    <w:basedOn w:val="Normal"/>
    <w:qFormat/>
    <w:rsid w:val="007C593C"/>
    <w:pPr>
      <w:ind w:left="720"/>
    </w:pPr>
  </w:style>
  <w:style w:type="paragraph" w:styleId="EndnoteText">
    <w:name w:val="endnote text"/>
    <w:basedOn w:val="Normal"/>
    <w:link w:val="EndnoteTextChar"/>
    <w:rsid w:val="007C593C"/>
    <w:rPr>
      <w:sz w:val="20"/>
    </w:rPr>
  </w:style>
  <w:style w:type="character" w:customStyle="1" w:styleId="EndnoteTextChar">
    <w:name w:val="Endnote Text Char"/>
    <w:link w:val="EndnoteText"/>
    <w:rsid w:val="007C593C"/>
    <w:rPr>
      <w:lang w:val="en-GB" w:eastAsia="en-GB" w:bidi="ar-SA"/>
    </w:rPr>
  </w:style>
  <w:style w:type="character" w:styleId="EndnoteReference">
    <w:name w:val="endnote reference"/>
    <w:rsid w:val="007C593C"/>
    <w:rPr>
      <w:vertAlign w:val="superscript"/>
    </w:rPr>
  </w:style>
  <w:style w:type="paragraph" w:customStyle="1" w:styleId="numbered00">
    <w:name w:val="numbered0"/>
    <w:basedOn w:val="Normal"/>
    <w:rsid w:val="007C593C"/>
    <w:pPr>
      <w:overflowPunct w:val="0"/>
      <w:autoSpaceDE w:val="0"/>
      <w:autoSpaceDN w:val="0"/>
      <w:spacing w:line="240" w:lineRule="auto"/>
      <w:jc w:val="left"/>
    </w:pPr>
    <w:rPr>
      <w:rFonts w:ascii="Arial" w:hAnsi="Arial" w:cs="Arial"/>
      <w:szCs w:val="24"/>
    </w:rPr>
  </w:style>
  <w:style w:type="paragraph" w:styleId="CommentSubject">
    <w:name w:val="annotation subject"/>
    <w:basedOn w:val="CommentText"/>
    <w:next w:val="CommentText"/>
    <w:semiHidden/>
    <w:rsid w:val="00BF2F78"/>
    <w:rPr>
      <w:b/>
      <w:bCs/>
    </w:rPr>
  </w:style>
  <w:style w:type="paragraph" w:styleId="NormalWeb">
    <w:name w:val="Normal (Web)"/>
    <w:basedOn w:val="Normal"/>
    <w:rsid w:val="00351E1B"/>
    <w:pPr>
      <w:spacing w:after="0" w:line="240" w:lineRule="auto"/>
      <w:jc w:val="left"/>
    </w:pPr>
    <w:rPr>
      <w:rFonts w:ascii="Arial" w:hAnsi="Arial" w:cs="Arial"/>
      <w:szCs w:val="24"/>
    </w:rPr>
  </w:style>
</w:styles>
</file>

<file path=word/webSettings.xml><?xml version="1.0" encoding="utf-8"?>
<w:webSettings xmlns:r="http://schemas.openxmlformats.org/officeDocument/2006/relationships" xmlns:w="http://schemas.openxmlformats.org/wordprocessingml/2006/main">
  <w:divs>
    <w:div w:id="483007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15109</Words>
  <Characters>86125</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101032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mpairain</dc:creator>
  <cp:keywords/>
  <cp:lastModifiedBy>kwild</cp:lastModifiedBy>
  <cp:revision>2</cp:revision>
  <cp:lastPrinted>2012-12-14T13:19:00Z</cp:lastPrinted>
  <dcterms:created xsi:type="dcterms:W3CDTF">2013-09-26T13:10:00Z</dcterms:created>
  <dcterms:modified xsi:type="dcterms:W3CDTF">2013-09-26T13:10:00Z</dcterms:modified>
</cp:coreProperties>
</file>